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EFF50">
      <w:pPr>
        <w:jc w:val="left"/>
        <w:rPr>
          <w:rFonts w:ascii="仿宋" w:hAnsi="仿宋" w:eastAsia="仿宋"/>
          <w:sz w:val="32"/>
          <w:szCs w:val="32"/>
        </w:rPr>
      </w:pPr>
    </w:p>
    <w:p w14:paraId="1536A685">
      <w:pPr>
        <w:spacing w:line="700" w:lineRule="exact"/>
        <w:jc w:val="center"/>
        <w:rPr>
          <w:rFonts w:ascii="方正小标宋简体" w:hAnsi="仿宋" w:eastAsia="方正小标宋简体"/>
          <w:sz w:val="44"/>
          <w:szCs w:val="30"/>
        </w:rPr>
      </w:pPr>
      <w:r>
        <w:rPr>
          <w:rFonts w:hint="eastAsia" w:ascii="方正小标宋简体" w:hAnsi="仿宋" w:eastAsia="方正小标宋简体"/>
          <w:sz w:val="44"/>
          <w:szCs w:val="30"/>
        </w:rPr>
        <w:t>镇安县交通运输局</w:t>
      </w:r>
    </w:p>
    <w:p w14:paraId="152964D5">
      <w:pPr>
        <w:spacing w:line="700" w:lineRule="exact"/>
        <w:jc w:val="center"/>
        <w:rPr>
          <w:rFonts w:ascii="方正小标宋简体" w:hAnsi="仿宋" w:eastAsia="方正小标宋简体"/>
          <w:sz w:val="44"/>
          <w:szCs w:val="30"/>
        </w:rPr>
      </w:pPr>
      <w:r>
        <w:rPr>
          <w:rFonts w:hint="eastAsia" w:ascii="方正小标宋简体" w:hAnsi="仿宋" w:eastAsia="方正小标宋简体"/>
          <w:sz w:val="44"/>
          <w:szCs w:val="30"/>
        </w:rPr>
        <w:t>2018年部门综合预算说明</w:t>
      </w:r>
    </w:p>
    <w:p w14:paraId="63AB10A0">
      <w:pPr>
        <w:rPr>
          <w:rFonts w:ascii="仿宋" w:hAnsi="仿宋" w:eastAsia="仿宋"/>
          <w:sz w:val="32"/>
          <w:szCs w:val="32"/>
        </w:rPr>
      </w:pPr>
    </w:p>
    <w:p w14:paraId="6DCC1E05">
      <w:pPr>
        <w:numPr>
          <w:ilvl w:val="0"/>
          <w:numId w:val="1"/>
        </w:numPr>
        <w:ind w:firstLine="640" w:firstLineChars="200"/>
        <w:rPr>
          <w:rFonts w:ascii="黑体" w:hAnsi="黑体" w:eastAsia="黑体"/>
          <w:sz w:val="32"/>
          <w:szCs w:val="32"/>
        </w:rPr>
      </w:pPr>
      <w:r>
        <w:rPr>
          <w:rFonts w:hint="eastAsia" w:ascii="黑体" w:hAnsi="黑体" w:eastAsia="黑体"/>
          <w:sz w:val="32"/>
          <w:szCs w:val="32"/>
        </w:rPr>
        <w:t>部门</w:t>
      </w:r>
      <w:r>
        <w:rPr>
          <w:rFonts w:ascii="黑体" w:hAnsi="黑体" w:eastAsia="黑体"/>
          <w:sz w:val="32"/>
          <w:szCs w:val="32"/>
        </w:rPr>
        <w:t>主</w:t>
      </w:r>
      <w:r>
        <w:rPr>
          <w:rFonts w:hint="eastAsia" w:ascii="黑体" w:hAnsi="黑体" w:eastAsia="黑体"/>
          <w:sz w:val="32"/>
          <w:szCs w:val="32"/>
        </w:rPr>
        <w:t>要</w:t>
      </w:r>
      <w:r>
        <w:rPr>
          <w:rFonts w:ascii="黑体" w:hAnsi="黑体" w:eastAsia="黑体"/>
          <w:sz w:val="32"/>
          <w:szCs w:val="32"/>
        </w:rPr>
        <w:t>职责</w:t>
      </w:r>
    </w:p>
    <w:p w14:paraId="1F1C2DBF">
      <w:pPr>
        <w:widowControl/>
        <w:spacing w:line="560" w:lineRule="exact"/>
        <w:ind w:left="-42" w:firstLine="960" w:firstLineChars="300"/>
        <w:jc w:val="left"/>
        <w:rPr>
          <w:rFonts w:ascii="仿宋" w:hAnsi="仿宋" w:eastAsia="仿宋"/>
          <w:sz w:val="32"/>
          <w:szCs w:val="32"/>
        </w:rPr>
      </w:pPr>
      <w:r>
        <w:rPr>
          <w:rFonts w:hint="eastAsia" w:ascii="仿宋" w:hAnsi="仿宋" w:eastAsia="仿宋"/>
          <w:sz w:val="32"/>
          <w:szCs w:val="32"/>
        </w:rPr>
        <w:t>镇安县交通运输局是县政府管理的职能部门。</w:t>
      </w:r>
    </w:p>
    <w:p w14:paraId="30C29B77">
      <w:pPr>
        <w:widowControl/>
        <w:spacing w:line="560" w:lineRule="exact"/>
        <w:ind w:left="-42" w:firstLine="960" w:firstLineChars="300"/>
        <w:jc w:val="left"/>
        <w:rPr>
          <w:rFonts w:ascii="仿宋" w:hAnsi="仿宋" w:eastAsia="仿宋" w:cs="宋体"/>
          <w:color w:val="353535"/>
          <w:kern w:val="0"/>
          <w:sz w:val="32"/>
          <w:szCs w:val="32"/>
        </w:rPr>
      </w:pPr>
      <w:r>
        <w:rPr>
          <w:rFonts w:hint="eastAsia" w:ascii="仿宋" w:hAnsi="仿宋" w:eastAsia="仿宋" w:cs="宋体"/>
          <w:color w:val="353535"/>
          <w:kern w:val="0"/>
          <w:sz w:val="32"/>
          <w:szCs w:val="32"/>
        </w:rPr>
        <w:t>镇安县交通运输局主要职责是：</w:t>
      </w:r>
    </w:p>
    <w:p w14:paraId="18C909CD">
      <w:pPr>
        <w:widowControl/>
        <w:snapToGrid w:val="0"/>
        <w:spacing w:line="42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（一）贯彻执行国家有关交通运输的法律、法规、规章和政策、标准；拟定全县交通运输发展规划和交通运输行业政策；研究起草相关规范性文件；指导全县公路、水路交通运输行业体制改革工作。</w:t>
      </w:r>
    </w:p>
    <w:p w14:paraId="64A65A67">
      <w:pPr>
        <w:widowControl/>
        <w:snapToGrid w:val="0"/>
        <w:spacing w:line="42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（二）组织拟定全县公路、水路及城市客运行业发展规划、年度计划并监督实施；参与物流业发展规划的拟定，并监督实施。</w:t>
      </w:r>
    </w:p>
    <w:p w14:paraId="2E6ABF9C">
      <w:pPr>
        <w:widowControl/>
        <w:snapToGrid w:val="0"/>
        <w:spacing w:line="42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（三）承担全县道路、水路运输市场监管责任。指导城乡客运及有关设施规划和管理工作；指导出租汽车行业管理工作；维护公路、水路交通运输行业和城市客运行业的平等竞争秩序。</w:t>
      </w:r>
    </w:p>
    <w:p w14:paraId="07D7165F">
      <w:pPr>
        <w:widowControl/>
        <w:snapToGrid w:val="0"/>
        <w:spacing w:line="42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四）承担全县水上交通安全监管责任。负责船舶及相关水上设施检验、登记和防止污染、通信导航、救助打捞及危险品运输监督管理等工作；负责船舶代理、航道疏浚的行业管理；依法组织或参与事故调查处理工作。</w:t>
      </w:r>
    </w:p>
    <w:p w14:paraId="461EE692">
      <w:pPr>
        <w:widowControl/>
        <w:snapToGrid w:val="0"/>
        <w:spacing w:line="42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五）负责提出全县公路、水路固定资产投资规模和方向、县级财政性资金安排意见；按照规定权限审批、核准规划内和年度计划规模内固定资产投资项目；依照有关规定拟定全县公路、水路有关规费政策并监督实施；提出有关财政、土地、价格等政策建议；负责收费公路的运营管理。</w:t>
      </w:r>
    </w:p>
    <w:p w14:paraId="2D9F86C6">
      <w:pPr>
        <w:widowControl/>
        <w:snapToGrid w:val="0"/>
        <w:spacing w:line="42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六）承担全县公路、水路建设市场监督责任。贯彻执行国家有关公路、水路工程建设相关政策、制度和技术标准；负责全县重点公路、水路建设和工程质量、安全生产监督管理工作；负责全县公路、水路交通运输设施的管理和维护。</w:t>
      </w:r>
    </w:p>
    <w:p w14:paraId="6762CEA8">
      <w:pPr>
        <w:widowControl/>
        <w:snapToGrid w:val="0"/>
        <w:spacing w:line="42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（七）指导公路、水路行业安全生产和应急管理工作。按规定组织协调重点物资和紧急客货运输；负责全县公路路网运行监测和协调；承担国防动员有关工作。</w:t>
      </w:r>
    </w:p>
    <w:p w14:paraId="4BFA72C6">
      <w:pPr>
        <w:widowControl/>
        <w:snapToGrid w:val="0"/>
        <w:spacing w:line="42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（八）指导交通运输信息化建设，监测分析运行情况，开展相关统计工作，发布有关信息；指导公路、水路行业环境保护和节能减排工作。</w:t>
      </w:r>
    </w:p>
    <w:p w14:paraId="6708C523">
      <w:pPr>
        <w:widowControl/>
        <w:snapToGrid w:val="0"/>
        <w:spacing w:line="42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（九）承办县政府交办的其他事项。</w:t>
      </w:r>
    </w:p>
    <w:p w14:paraId="504B0AD7">
      <w:pPr>
        <w:widowControl/>
        <w:snapToGrid w:val="0"/>
        <w:spacing w:line="420" w:lineRule="exact"/>
        <w:ind w:firstLine="643" w:firstLineChars="200"/>
        <w:jc w:val="left"/>
        <w:rPr>
          <w:rFonts w:ascii="仿宋" w:hAnsi="仿宋" w:eastAsia="仿宋" w:cs="宋体"/>
          <w:kern w:val="0"/>
          <w:sz w:val="32"/>
          <w:szCs w:val="32"/>
        </w:rPr>
      </w:pPr>
      <w:r>
        <w:rPr>
          <w:rStyle w:val="11"/>
          <w:rFonts w:hint="eastAsia" w:ascii="仿宋" w:hAnsi="仿宋" w:eastAsia="仿宋" w:cs="仿宋_GB2312"/>
          <w:b/>
          <w:sz w:val="32"/>
          <w:szCs w:val="32"/>
        </w:rPr>
        <w:t>（</w:t>
      </w:r>
      <w:r>
        <w:rPr>
          <w:rFonts w:hint="eastAsia" w:ascii="仿宋" w:hAnsi="仿宋" w:eastAsia="仿宋" w:cs="宋体"/>
          <w:kern w:val="0"/>
          <w:sz w:val="32"/>
          <w:szCs w:val="32"/>
        </w:rPr>
        <w:t>十</w:t>
      </w:r>
      <w:r>
        <w:rPr>
          <w:rStyle w:val="11"/>
          <w:rFonts w:hint="eastAsia" w:ascii="仿宋" w:hAnsi="仿宋" w:eastAsia="仿宋" w:cs="仿宋_GB2312"/>
          <w:b/>
          <w:sz w:val="32"/>
          <w:szCs w:val="32"/>
        </w:rPr>
        <w:t>）</w:t>
      </w:r>
      <w:r>
        <w:rPr>
          <w:rStyle w:val="11"/>
          <w:rFonts w:hint="eastAsia" w:ascii="仿宋" w:hAnsi="仿宋" w:eastAsia="仿宋" w:cs="仿宋_GB2312"/>
          <w:sz w:val="32"/>
          <w:szCs w:val="32"/>
        </w:rPr>
        <w:t>根据</w:t>
      </w:r>
      <w:r>
        <w:rPr>
          <w:rFonts w:hint="eastAsia" w:ascii="仿宋" w:hAnsi="仿宋" w:eastAsia="仿宋" w:cs="仿宋_GB2312"/>
          <w:sz w:val="32"/>
          <w:szCs w:val="32"/>
        </w:rPr>
        <w:t>镇安县人民政府办公室《关于印发镇安县交通运输局主要职责内设机构和人员编制规定的通知》（</w:t>
      </w:r>
      <w:r>
        <w:rPr>
          <w:rFonts w:hint="eastAsia" w:ascii="仿宋" w:hAnsi="仿宋" w:eastAsia="仿宋" w:cs="宋体"/>
          <w:kern w:val="0"/>
          <w:sz w:val="32"/>
          <w:szCs w:val="32"/>
        </w:rPr>
        <w:t>镇政办发〔2010〕117号</w:t>
      </w:r>
      <w:r>
        <w:rPr>
          <w:rFonts w:hint="eastAsia" w:ascii="仿宋" w:hAnsi="仿宋" w:eastAsia="仿宋" w:cs="仿宋_GB2312"/>
          <w:sz w:val="32"/>
          <w:szCs w:val="32"/>
        </w:rPr>
        <w:t>）精神，</w:t>
      </w:r>
      <w:r>
        <w:rPr>
          <w:rFonts w:hint="eastAsia" w:ascii="仿宋" w:hAnsi="仿宋" w:eastAsia="仿宋" w:cs="宋体"/>
          <w:kern w:val="0"/>
          <w:sz w:val="32"/>
          <w:szCs w:val="32"/>
        </w:rPr>
        <w:t>职能调整部分：</w:t>
      </w:r>
    </w:p>
    <w:p w14:paraId="3D2370DE">
      <w:pPr>
        <w:widowControl/>
        <w:snapToGrid w:val="0"/>
        <w:spacing w:line="42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1.将原县交通局的职责、原县市政管理局指导城市客运职责，整合划入县交通运输局。</w:t>
      </w:r>
    </w:p>
    <w:p w14:paraId="26E48A2D">
      <w:pPr>
        <w:widowControl/>
        <w:snapToGrid w:val="0"/>
        <w:spacing w:line="42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2.加强统筹区域和城乡交通运输协调发展职责，优先发展公共交通，大力发展农村交通，加快推进区域和城乡交通运输一体化。</w:t>
      </w:r>
    </w:p>
    <w:p w14:paraId="6F467883">
      <w:pPr>
        <w:widowControl/>
        <w:snapToGrid w:val="0"/>
        <w:spacing w:line="420" w:lineRule="exact"/>
        <w:ind w:firstLine="640" w:firstLineChars="200"/>
        <w:jc w:val="left"/>
        <w:rPr>
          <w:rFonts w:ascii="仿宋" w:hAnsi="仿宋" w:eastAsia="仿宋"/>
          <w:sz w:val="32"/>
          <w:szCs w:val="32"/>
        </w:rPr>
      </w:pPr>
      <w:r>
        <w:rPr>
          <w:rFonts w:hint="eastAsia" w:ascii="仿宋" w:hAnsi="仿宋" w:eastAsia="仿宋" w:cs="宋体"/>
          <w:kern w:val="0"/>
          <w:sz w:val="32"/>
          <w:szCs w:val="32"/>
        </w:rPr>
        <w:t>3.积极探索有机统一的交通运输大部门体制建设，进一步优化组织结构，完善综合运输行政运行机制。联系国家邮政局驻县机构。</w:t>
      </w:r>
    </w:p>
    <w:p w14:paraId="32080327">
      <w:pPr>
        <w:ind w:firstLine="640" w:firstLineChars="200"/>
        <w:rPr>
          <w:rFonts w:ascii="仿宋" w:hAnsi="仿宋" w:eastAsia="仿宋"/>
          <w:sz w:val="32"/>
          <w:szCs w:val="32"/>
        </w:rPr>
      </w:pPr>
      <w:r>
        <w:rPr>
          <w:rFonts w:hint="eastAsia" w:ascii="黑体" w:hAnsi="黑体" w:eastAsia="黑体"/>
          <w:sz w:val="32"/>
          <w:szCs w:val="32"/>
        </w:rPr>
        <w:t>二、2018年</w:t>
      </w:r>
      <w:r>
        <w:rPr>
          <w:rFonts w:ascii="黑体" w:hAnsi="黑体" w:eastAsia="黑体"/>
          <w:sz w:val="32"/>
          <w:szCs w:val="32"/>
        </w:rPr>
        <w:t>年度部门工作任务</w:t>
      </w:r>
    </w:p>
    <w:p w14:paraId="6BF24EE3">
      <w:pPr>
        <w:ind w:firstLine="640" w:firstLineChars="200"/>
        <w:rPr>
          <w:rFonts w:ascii="仿宋" w:hAnsi="仿宋" w:eastAsia="仿宋"/>
          <w:sz w:val="32"/>
          <w:szCs w:val="32"/>
        </w:rPr>
      </w:pPr>
      <w:r>
        <w:rPr>
          <w:rFonts w:hint="eastAsia" w:ascii="仿宋" w:hAnsi="仿宋" w:eastAsia="仿宋"/>
          <w:sz w:val="32"/>
          <w:szCs w:val="32"/>
        </w:rPr>
        <w:t>2018年，县交通运输局按照县委、县政府的决策部署，重点抓好以下几方面工作：</w:t>
      </w:r>
    </w:p>
    <w:p w14:paraId="7F283BCD">
      <w:pPr>
        <w:ind w:firstLine="640" w:firstLineChars="200"/>
        <w:rPr>
          <w:rFonts w:ascii="仿宋" w:hAnsi="仿宋" w:eastAsia="仿宋"/>
          <w:sz w:val="32"/>
          <w:szCs w:val="32"/>
        </w:rPr>
      </w:pPr>
      <w:r>
        <w:rPr>
          <w:rFonts w:hint="eastAsia" w:ascii="仿宋" w:hAnsi="仿宋" w:eastAsia="仿宋"/>
          <w:sz w:val="32"/>
          <w:szCs w:val="32"/>
        </w:rPr>
        <w:t>1、开工修建G345国道木王林场至宁陕二级公路建设。</w:t>
      </w:r>
    </w:p>
    <w:p w14:paraId="6D6C0D52">
      <w:pPr>
        <w:ind w:firstLine="640" w:firstLineChars="200"/>
        <w:rPr>
          <w:rFonts w:ascii="仿宋" w:hAnsi="仿宋" w:eastAsia="仿宋"/>
          <w:sz w:val="32"/>
          <w:szCs w:val="32"/>
        </w:rPr>
      </w:pPr>
      <w:r>
        <w:rPr>
          <w:rFonts w:hint="eastAsia" w:ascii="仿宋" w:hAnsi="仿宋" w:eastAsia="仿宋"/>
          <w:sz w:val="32"/>
          <w:szCs w:val="32"/>
        </w:rPr>
        <w:t>2、修建完成柴坪桥至月河桥公路建设。</w:t>
      </w:r>
    </w:p>
    <w:p w14:paraId="77539171">
      <w:pPr>
        <w:ind w:firstLine="640" w:firstLineChars="200"/>
        <w:rPr>
          <w:rFonts w:ascii="仿宋" w:hAnsi="仿宋" w:eastAsia="仿宋"/>
          <w:sz w:val="32"/>
          <w:szCs w:val="32"/>
        </w:rPr>
      </w:pPr>
      <w:r>
        <w:rPr>
          <w:rFonts w:hint="eastAsia" w:ascii="仿宋" w:hAnsi="仿宋" w:eastAsia="仿宋"/>
          <w:sz w:val="32"/>
          <w:szCs w:val="32"/>
        </w:rPr>
        <w:t>3、完成镇安抽水蓄能电站对外交通道路修建建设任务。</w:t>
      </w:r>
    </w:p>
    <w:p w14:paraId="49E8C28F">
      <w:pPr>
        <w:ind w:firstLine="640" w:firstLineChars="200"/>
        <w:rPr>
          <w:rFonts w:ascii="仿宋" w:hAnsi="仿宋" w:eastAsia="仿宋"/>
          <w:sz w:val="32"/>
          <w:szCs w:val="32"/>
        </w:rPr>
      </w:pPr>
      <w:r>
        <w:rPr>
          <w:rFonts w:hint="eastAsia" w:ascii="仿宋" w:hAnsi="仿宋" w:eastAsia="仿宋"/>
          <w:sz w:val="32"/>
          <w:szCs w:val="32"/>
        </w:rPr>
        <w:t>4、完成2017-2018通村公路完善工程、桥涵配套、通村公路、2017-2018农村公路安保工程、危桥改造工程等建设任务。</w:t>
      </w:r>
    </w:p>
    <w:p w14:paraId="5CC2D9F5">
      <w:pPr>
        <w:ind w:firstLine="640" w:firstLineChars="200"/>
        <w:rPr>
          <w:rFonts w:ascii="仿宋" w:hAnsi="仿宋" w:eastAsia="仿宋"/>
          <w:sz w:val="32"/>
          <w:szCs w:val="32"/>
        </w:rPr>
      </w:pPr>
      <w:r>
        <w:rPr>
          <w:rFonts w:hint="eastAsia" w:ascii="仿宋" w:hAnsi="仿宋" w:eastAsia="仿宋"/>
          <w:sz w:val="32"/>
          <w:szCs w:val="32"/>
        </w:rPr>
        <w:t>5、完成农村公路养护工程及县乡村道日常养护任务。</w:t>
      </w:r>
    </w:p>
    <w:p w14:paraId="25AE78AF">
      <w:pPr>
        <w:ind w:firstLine="640" w:firstLineChars="200"/>
        <w:rPr>
          <w:rFonts w:ascii="仿宋" w:hAnsi="仿宋" w:eastAsia="仿宋"/>
          <w:sz w:val="32"/>
          <w:szCs w:val="32"/>
        </w:rPr>
      </w:pPr>
      <w:r>
        <w:rPr>
          <w:rFonts w:hint="eastAsia" w:ascii="仿宋" w:hAnsi="仿宋" w:eastAsia="仿宋"/>
          <w:sz w:val="32"/>
          <w:szCs w:val="32"/>
        </w:rPr>
        <w:t>6、新建20个新能源充电桩基础设施任务。</w:t>
      </w:r>
    </w:p>
    <w:p w14:paraId="49FFBA71">
      <w:pPr>
        <w:ind w:firstLine="640" w:firstLineChars="200"/>
        <w:rPr>
          <w:rFonts w:ascii="仿宋" w:hAnsi="仿宋" w:eastAsia="仿宋"/>
          <w:sz w:val="32"/>
          <w:szCs w:val="32"/>
        </w:rPr>
      </w:pPr>
      <w:r>
        <w:rPr>
          <w:rFonts w:hint="eastAsia" w:ascii="仿宋" w:hAnsi="仿宋" w:eastAsia="仿宋"/>
          <w:sz w:val="32"/>
          <w:szCs w:val="32"/>
        </w:rPr>
        <w:t>7、启动G345国道北城隧道过境路、G345国道表功铺至界河公路前期批复手续；启动省道316磨石沟口至栗扎公路、省道525铁厂至湖北口公路的前期项目审批立项等报批手续。</w:t>
      </w:r>
    </w:p>
    <w:p w14:paraId="207A78A9">
      <w:pPr>
        <w:ind w:firstLine="640" w:firstLineChars="200"/>
        <w:rPr>
          <w:rFonts w:ascii="仿宋" w:hAnsi="仿宋" w:eastAsia="仿宋"/>
          <w:sz w:val="32"/>
          <w:szCs w:val="32"/>
        </w:rPr>
      </w:pPr>
      <w:r>
        <w:rPr>
          <w:rFonts w:hint="eastAsia" w:ascii="仿宋" w:hAnsi="仿宋" w:eastAsia="仿宋"/>
          <w:sz w:val="32"/>
          <w:szCs w:val="32"/>
        </w:rPr>
        <w:t>8、继续完成卡内贫困村道路工程。</w:t>
      </w:r>
    </w:p>
    <w:p w14:paraId="069EB7EB">
      <w:pPr>
        <w:ind w:firstLine="640" w:firstLineChars="200"/>
        <w:rPr>
          <w:rFonts w:ascii="仿宋" w:hAnsi="仿宋" w:eastAsia="仿宋"/>
          <w:sz w:val="32"/>
          <w:szCs w:val="32"/>
        </w:rPr>
      </w:pPr>
      <w:r>
        <w:rPr>
          <w:rFonts w:hint="eastAsia" w:ascii="仿宋" w:hAnsi="仿宋" w:eastAsia="仿宋"/>
          <w:sz w:val="32"/>
          <w:szCs w:val="32"/>
        </w:rPr>
        <w:t>9、完成镇安县城至结子公路提升改造工程。</w:t>
      </w:r>
    </w:p>
    <w:p w14:paraId="74509071">
      <w:pPr>
        <w:ind w:firstLine="640" w:firstLineChars="200"/>
        <w:rPr>
          <w:rFonts w:ascii="仿宋" w:hAnsi="仿宋" w:eastAsia="仿宋"/>
          <w:sz w:val="32"/>
          <w:szCs w:val="32"/>
        </w:rPr>
      </w:pPr>
      <w:r>
        <w:rPr>
          <w:rFonts w:hint="eastAsia" w:ascii="仿宋" w:hAnsi="仿宋" w:eastAsia="仿宋"/>
          <w:sz w:val="32"/>
          <w:szCs w:val="32"/>
        </w:rPr>
        <w:t>10、完成全县通村公路油返沙整修工程。</w:t>
      </w:r>
    </w:p>
    <w:p w14:paraId="552C5F29">
      <w:pPr>
        <w:ind w:firstLine="640" w:firstLineChars="200"/>
        <w:rPr>
          <w:rFonts w:ascii="仿宋" w:hAnsi="仿宋" w:eastAsia="仿宋"/>
          <w:sz w:val="32"/>
          <w:szCs w:val="32"/>
        </w:rPr>
      </w:pPr>
      <w:r>
        <w:rPr>
          <w:rFonts w:hint="eastAsia" w:ascii="仿宋" w:hAnsi="仿宋" w:eastAsia="仿宋"/>
          <w:sz w:val="32"/>
          <w:szCs w:val="32"/>
        </w:rPr>
        <w:t>11、全县自然村公路三年滚动计划工程。</w:t>
      </w:r>
    </w:p>
    <w:p w14:paraId="1DA487EB">
      <w:pPr>
        <w:ind w:firstLine="640"/>
        <w:rPr>
          <w:rFonts w:ascii="仿宋" w:hAnsi="仿宋" w:eastAsia="仿宋"/>
          <w:sz w:val="32"/>
          <w:szCs w:val="32"/>
        </w:rPr>
      </w:pPr>
      <w:r>
        <w:rPr>
          <w:rFonts w:hint="eastAsia" w:ascii="仿宋" w:hAnsi="仿宋" w:eastAsia="仿宋"/>
          <w:sz w:val="32"/>
          <w:szCs w:val="32"/>
        </w:rPr>
        <w:t>12、开展公路水路的运输管理工作。</w:t>
      </w:r>
    </w:p>
    <w:p w14:paraId="0306A990">
      <w:pPr>
        <w:ind w:firstLine="640"/>
        <w:rPr>
          <w:rFonts w:ascii="仿宋" w:hAnsi="仿宋" w:eastAsia="仿宋"/>
          <w:sz w:val="32"/>
          <w:szCs w:val="32"/>
        </w:rPr>
      </w:pPr>
      <w:r>
        <w:rPr>
          <w:rFonts w:hint="eastAsia" w:ascii="仿宋" w:hAnsi="仿宋" w:eastAsia="仿宋"/>
          <w:sz w:val="32"/>
          <w:szCs w:val="32"/>
        </w:rPr>
        <w:t>13、开工建设省道316冷安公路建设工程。</w:t>
      </w:r>
    </w:p>
    <w:p w14:paraId="6FF3B70A">
      <w:pPr>
        <w:ind w:firstLine="640" w:firstLineChars="200"/>
        <w:rPr>
          <w:rFonts w:ascii="仿宋" w:hAnsi="仿宋" w:eastAsia="仿宋"/>
          <w:sz w:val="32"/>
          <w:szCs w:val="32"/>
        </w:rPr>
      </w:pPr>
      <w:r>
        <w:rPr>
          <w:rFonts w:hint="eastAsia" w:ascii="仿宋" w:hAnsi="仿宋" w:eastAsia="仿宋"/>
          <w:sz w:val="32"/>
          <w:szCs w:val="32"/>
        </w:rPr>
        <w:t>14、按</w:t>
      </w:r>
      <w:r>
        <w:rPr>
          <w:rFonts w:hint="eastAsia" w:ascii="仿宋" w:hAnsi="仿宋" w:eastAsia="仿宋"/>
          <w:sz w:val="32"/>
          <w:szCs w:val="32"/>
          <w:lang w:eastAsia="zh-CN"/>
        </w:rPr>
        <w:t>县委县政府</w:t>
      </w:r>
      <w:r>
        <w:rPr>
          <w:rFonts w:hint="eastAsia" w:ascii="仿宋" w:hAnsi="仿宋" w:eastAsia="仿宋"/>
          <w:sz w:val="32"/>
          <w:szCs w:val="32"/>
        </w:rPr>
        <w:t>安排，开展包扶月河镇八盘村脱贫摘帽工作。</w:t>
      </w:r>
    </w:p>
    <w:p w14:paraId="38CFFA96">
      <w:pPr>
        <w:ind w:firstLine="1120" w:firstLineChars="350"/>
        <w:rPr>
          <w:rFonts w:ascii="黑体" w:hAnsi="黑体" w:eastAsia="黑体"/>
          <w:sz w:val="32"/>
          <w:szCs w:val="32"/>
        </w:rPr>
      </w:pPr>
      <w:r>
        <w:rPr>
          <w:rFonts w:hint="eastAsia" w:ascii="黑体" w:hAnsi="黑体" w:eastAsia="黑体"/>
          <w:sz w:val="32"/>
          <w:szCs w:val="32"/>
        </w:rPr>
        <w:t>三、部门</w:t>
      </w:r>
      <w:r>
        <w:rPr>
          <w:rFonts w:ascii="黑体" w:hAnsi="黑体" w:eastAsia="黑体"/>
          <w:sz w:val="32"/>
          <w:szCs w:val="32"/>
        </w:rPr>
        <w:t>预算单位构成</w:t>
      </w:r>
      <w:bookmarkStart w:id="0" w:name="_GoBack"/>
      <w:bookmarkEnd w:id="0"/>
    </w:p>
    <w:p w14:paraId="7F9274DF">
      <w:pPr>
        <w:ind w:firstLine="1280" w:firstLineChars="400"/>
        <w:rPr>
          <w:rFonts w:ascii="仿宋" w:hAnsi="仿宋" w:eastAsia="仿宋"/>
          <w:sz w:val="32"/>
          <w:szCs w:val="32"/>
        </w:rPr>
      </w:pPr>
      <w:r>
        <w:rPr>
          <w:rFonts w:hint="eastAsia" w:ascii="仿宋" w:hAnsi="仿宋" w:eastAsia="仿宋"/>
          <w:sz w:val="32"/>
          <w:szCs w:val="32"/>
        </w:rPr>
        <w:t>从</w:t>
      </w:r>
      <w:r>
        <w:rPr>
          <w:rFonts w:ascii="仿宋" w:hAnsi="仿宋" w:eastAsia="仿宋"/>
          <w:sz w:val="32"/>
          <w:szCs w:val="32"/>
        </w:rPr>
        <w:t>预算单位构成看</w:t>
      </w:r>
      <w:r>
        <w:rPr>
          <w:rFonts w:hint="eastAsia" w:ascii="仿宋" w:hAnsi="仿宋" w:eastAsia="仿宋"/>
          <w:sz w:val="32"/>
          <w:szCs w:val="32"/>
        </w:rPr>
        <w:t>，本部</w:t>
      </w:r>
      <w:r>
        <w:rPr>
          <w:rFonts w:ascii="仿宋" w:hAnsi="仿宋" w:eastAsia="仿宋"/>
          <w:sz w:val="32"/>
          <w:szCs w:val="32"/>
        </w:rPr>
        <w:t>门的部门预算包括部门本级</w:t>
      </w:r>
      <w:r>
        <w:rPr>
          <w:rFonts w:hint="eastAsia" w:ascii="仿宋" w:hAnsi="仿宋" w:eastAsia="仿宋"/>
          <w:sz w:val="32"/>
          <w:szCs w:val="32"/>
        </w:rPr>
        <w:t>（机关）预算</w:t>
      </w:r>
      <w:r>
        <w:rPr>
          <w:rFonts w:ascii="仿宋" w:hAnsi="仿宋" w:eastAsia="仿宋"/>
          <w:sz w:val="32"/>
          <w:szCs w:val="32"/>
        </w:rPr>
        <w:t>和所属事业单位预算</w:t>
      </w:r>
      <w:r>
        <w:rPr>
          <w:rFonts w:hint="eastAsia" w:ascii="仿宋" w:hAnsi="仿宋" w:eastAsia="仿宋"/>
          <w:sz w:val="32"/>
          <w:szCs w:val="32"/>
        </w:rPr>
        <w:t>。</w:t>
      </w:r>
    </w:p>
    <w:p w14:paraId="681C01E7">
      <w:pPr>
        <w:ind w:firstLine="640" w:firstLineChars="200"/>
        <w:rPr>
          <w:rFonts w:ascii="仿宋" w:hAnsi="仿宋" w:eastAsia="仿宋"/>
          <w:sz w:val="32"/>
          <w:szCs w:val="32"/>
        </w:rPr>
      </w:pPr>
      <w:r>
        <w:rPr>
          <w:rFonts w:hint="eastAsia" w:ascii="仿宋" w:hAnsi="仿宋" w:eastAsia="仿宋"/>
          <w:sz w:val="32"/>
          <w:szCs w:val="32"/>
        </w:rPr>
        <w:t>纳入</w:t>
      </w:r>
      <w:r>
        <w:rPr>
          <w:rFonts w:ascii="仿宋" w:hAnsi="仿宋" w:eastAsia="仿宋"/>
          <w:sz w:val="32"/>
          <w:szCs w:val="32"/>
        </w:rPr>
        <w:t>本部门</w:t>
      </w:r>
      <w:r>
        <w:rPr>
          <w:rFonts w:hint="eastAsia" w:ascii="仿宋" w:hAnsi="仿宋" w:eastAsia="仿宋"/>
          <w:sz w:val="32"/>
          <w:szCs w:val="32"/>
        </w:rPr>
        <w:t>2</w:t>
      </w:r>
      <w:r>
        <w:rPr>
          <w:rFonts w:ascii="仿宋" w:hAnsi="仿宋" w:eastAsia="仿宋"/>
          <w:sz w:val="32"/>
          <w:szCs w:val="32"/>
        </w:rPr>
        <w:t>018</w:t>
      </w:r>
      <w:r>
        <w:rPr>
          <w:rFonts w:hint="eastAsia" w:ascii="仿宋" w:hAnsi="仿宋" w:eastAsia="仿宋"/>
          <w:sz w:val="32"/>
          <w:szCs w:val="32"/>
        </w:rPr>
        <w:t>年</w:t>
      </w:r>
      <w:r>
        <w:rPr>
          <w:rFonts w:ascii="仿宋" w:hAnsi="仿宋" w:eastAsia="仿宋"/>
          <w:sz w:val="32"/>
          <w:szCs w:val="32"/>
        </w:rPr>
        <w:t>部门预算编制范围的二级预算单位共有</w:t>
      </w:r>
      <w:r>
        <w:rPr>
          <w:rFonts w:hint="eastAsia" w:ascii="仿宋" w:hAnsi="仿宋" w:eastAsia="仿宋"/>
          <w:sz w:val="32"/>
          <w:szCs w:val="32"/>
        </w:rPr>
        <w:t>5个，包括：</w:t>
      </w:r>
    </w:p>
    <w:p w14:paraId="7FC59377">
      <w:pPr>
        <w:ind w:firstLine="640" w:firstLineChars="200"/>
        <w:rPr>
          <w:rFonts w:ascii="仿宋" w:hAnsi="仿宋" w:eastAsia="仿宋"/>
          <w:sz w:val="32"/>
          <w:szCs w:val="32"/>
        </w:rPr>
      </w:pPr>
    </w:p>
    <w:tbl>
      <w:tblPr>
        <w:tblStyle w:val="5"/>
        <w:tblW w:w="7190"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5811"/>
      </w:tblGrid>
      <w:tr w14:paraId="50C6F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14:paraId="066A5B19">
            <w:pPr>
              <w:jc w:val="center"/>
              <w:rPr>
                <w:rFonts w:ascii="仿宋" w:hAnsi="仿宋" w:eastAsia="仿宋"/>
                <w:sz w:val="32"/>
                <w:szCs w:val="32"/>
              </w:rPr>
            </w:pPr>
            <w:r>
              <w:rPr>
                <w:rFonts w:hint="eastAsia" w:ascii="仿宋" w:hAnsi="仿宋" w:eastAsia="仿宋"/>
                <w:sz w:val="32"/>
                <w:szCs w:val="32"/>
              </w:rPr>
              <w:t>序号</w:t>
            </w:r>
          </w:p>
        </w:tc>
        <w:tc>
          <w:tcPr>
            <w:tcW w:w="5811" w:type="dxa"/>
            <w:shd w:val="clear" w:color="auto" w:fill="auto"/>
          </w:tcPr>
          <w:p w14:paraId="18F2B4D5">
            <w:pPr>
              <w:jc w:val="center"/>
              <w:rPr>
                <w:rFonts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名称</w:t>
            </w:r>
          </w:p>
        </w:tc>
      </w:tr>
      <w:tr w14:paraId="029B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14:paraId="2FE4214A">
            <w:pPr>
              <w:jc w:val="center"/>
              <w:rPr>
                <w:rFonts w:ascii="仿宋" w:hAnsi="仿宋" w:eastAsia="仿宋"/>
                <w:sz w:val="32"/>
                <w:szCs w:val="32"/>
              </w:rPr>
            </w:pPr>
            <w:r>
              <w:rPr>
                <w:rFonts w:hint="eastAsia" w:ascii="仿宋" w:hAnsi="仿宋" w:eastAsia="仿宋"/>
                <w:sz w:val="32"/>
                <w:szCs w:val="32"/>
              </w:rPr>
              <w:t>1</w:t>
            </w:r>
          </w:p>
        </w:tc>
        <w:tc>
          <w:tcPr>
            <w:tcW w:w="5811" w:type="dxa"/>
            <w:shd w:val="clear" w:color="auto" w:fill="auto"/>
          </w:tcPr>
          <w:p w14:paraId="3DE4F62A">
            <w:pPr>
              <w:rPr>
                <w:rFonts w:ascii="仿宋" w:hAnsi="仿宋" w:eastAsia="仿宋"/>
                <w:sz w:val="32"/>
                <w:szCs w:val="32"/>
              </w:rPr>
            </w:pPr>
            <w:r>
              <w:rPr>
                <w:rFonts w:hint="eastAsia" w:ascii="仿宋" w:hAnsi="仿宋" w:eastAsia="仿宋"/>
                <w:sz w:val="32"/>
                <w:szCs w:val="32"/>
              </w:rPr>
              <w:t>镇安县交通运输局</w:t>
            </w:r>
            <w:r>
              <w:rPr>
                <w:rFonts w:ascii="仿宋" w:hAnsi="仿宋" w:eastAsia="仿宋"/>
                <w:sz w:val="32"/>
                <w:szCs w:val="32"/>
              </w:rPr>
              <w:t>本级</w:t>
            </w:r>
            <w:r>
              <w:rPr>
                <w:rFonts w:hint="eastAsia" w:ascii="仿宋" w:hAnsi="仿宋" w:eastAsia="仿宋"/>
                <w:sz w:val="32"/>
                <w:szCs w:val="32"/>
              </w:rPr>
              <w:t>（机关）</w:t>
            </w:r>
          </w:p>
        </w:tc>
      </w:tr>
      <w:tr w14:paraId="6C5C8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14:paraId="2A84559D">
            <w:pPr>
              <w:jc w:val="center"/>
              <w:rPr>
                <w:rFonts w:ascii="仿宋" w:hAnsi="仿宋" w:eastAsia="仿宋"/>
                <w:sz w:val="32"/>
                <w:szCs w:val="32"/>
              </w:rPr>
            </w:pPr>
            <w:r>
              <w:rPr>
                <w:rFonts w:hint="eastAsia" w:ascii="仿宋" w:hAnsi="仿宋" w:eastAsia="仿宋"/>
                <w:sz w:val="32"/>
                <w:szCs w:val="32"/>
              </w:rPr>
              <w:t>2</w:t>
            </w:r>
          </w:p>
        </w:tc>
        <w:tc>
          <w:tcPr>
            <w:tcW w:w="5811" w:type="dxa"/>
            <w:shd w:val="clear" w:color="auto" w:fill="auto"/>
          </w:tcPr>
          <w:p w14:paraId="519C5DFA">
            <w:pPr>
              <w:rPr>
                <w:rFonts w:ascii="仿宋" w:hAnsi="仿宋" w:eastAsia="仿宋"/>
                <w:sz w:val="32"/>
                <w:szCs w:val="32"/>
              </w:rPr>
            </w:pPr>
            <w:r>
              <w:rPr>
                <w:rFonts w:hint="eastAsia" w:ascii="仿宋" w:hAnsi="仿宋" w:eastAsia="仿宋"/>
                <w:sz w:val="32"/>
                <w:szCs w:val="32"/>
              </w:rPr>
              <w:t>镇安县运管所</w:t>
            </w:r>
          </w:p>
        </w:tc>
      </w:tr>
      <w:tr w14:paraId="3A2C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14:paraId="50B076DC">
            <w:pPr>
              <w:jc w:val="center"/>
              <w:rPr>
                <w:rFonts w:ascii="仿宋" w:hAnsi="仿宋" w:eastAsia="仿宋"/>
                <w:sz w:val="32"/>
                <w:szCs w:val="32"/>
              </w:rPr>
            </w:pPr>
            <w:r>
              <w:rPr>
                <w:rFonts w:hint="eastAsia" w:ascii="仿宋" w:hAnsi="仿宋" w:eastAsia="仿宋"/>
                <w:sz w:val="32"/>
                <w:szCs w:val="32"/>
              </w:rPr>
              <w:t>3</w:t>
            </w:r>
          </w:p>
        </w:tc>
        <w:tc>
          <w:tcPr>
            <w:tcW w:w="5811" w:type="dxa"/>
            <w:shd w:val="clear" w:color="auto" w:fill="auto"/>
          </w:tcPr>
          <w:p w14:paraId="552D2B6D">
            <w:pPr>
              <w:rPr>
                <w:rFonts w:ascii="仿宋" w:hAnsi="仿宋" w:eastAsia="仿宋"/>
                <w:sz w:val="32"/>
                <w:szCs w:val="32"/>
              </w:rPr>
            </w:pPr>
            <w:r>
              <w:rPr>
                <w:rFonts w:hint="eastAsia" w:ascii="仿宋" w:hAnsi="仿宋" w:eastAsia="仿宋"/>
                <w:sz w:val="32"/>
                <w:szCs w:val="32"/>
              </w:rPr>
              <w:t>镇安县农村公路管理局</w:t>
            </w:r>
          </w:p>
        </w:tc>
      </w:tr>
      <w:tr w14:paraId="4D90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14:paraId="36830452">
            <w:pPr>
              <w:jc w:val="center"/>
              <w:rPr>
                <w:rFonts w:ascii="仿宋" w:hAnsi="仿宋" w:eastAsia="仿宋"/>
                <w:sz w:val="32"/>
                <w:szCs w:val="32"/>
              </w:rPr>
            </w:pPr>
            <w:r>
              <w:rPr>
                <w:rFonts w:hint="eastAsia" w:ascii="仿宋" w:hAnsi="仿宋" w:eastAsia="仿宋"/>
                <w:sz w:val="32"/>
                <w:szCs w:val="32"/>
              </w:rPr>
              <w:t>4</w:t>
            </w:r>
          </w:p>
        </w:tc>
        <w:tc>
          <w:tcPr>
            <w:tcW w:w="5811" w:type="dxa"/>
            <w:shd w:val="clear" w:color="auto" w:fill="auto"/>
          </w:tcPr>
          <w:p w14:paraId="79BE5ED1">
            <w:pPr>
              <w:rPr>
                <w:rFonts w:ascii="仿宋" w:hAnsi="仿宋" w:eastAsia="仿宋"/>
                <w:sz w:val="32"/>
                <w:szCs w:val="32"/>
              </w:rPr>
            </w:pPr>
            <w:r>
              <w:rPr>
                <w:rFonts w:hint="eastAsia" w:ascii="仿宋" w:hAnsi="仿宋" w:eastAsia="仿宋"/>
                <w:sz w:val="32"/>
                <w:szCs w:val="32"/>
              </w:rPr>
              <w:t>镇安县交通工程质量监督站</w:t>
            </w:r>
          </w:p>
        </w:tc>
      </w:tr>
      <w:tr w14:paraId="11BF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14:paraId="1720EC6E">
            <w:pPr>
              <w:jc w:val="center"/>
              <w:rPr>
                <w:rFonts w:ascii="仿宋" w:hAnsi="仿宋" w:eastAsia="仿宋"/>
                <w:sz w:val="32"/>
                <w:szCs w:val="32"/>
              </w:rPr>
            </w:pPr>
            <w:r>
              <w:rPr>
                <w:rFonts w:hint="eastAsia" w:ascii="仿宋" w:hAnsi="仿宋" w:eastAsia="仿宋"/>
                <w:sz w:val="32"/>
                <w:szCs w:val="32"/>
              </w:rPr>
              <w:t>5</w:t>
            </w:r>
          </w:p>
        </w:tc>
        <w:tc>
          <w:tcPr>
            <w:tcW w:w="5811" w:type="dxa"/>
            <w:shd w:val="clear" w:color="auto" w:fill="auto"/>
          </w:tcPr>
          <w:p w14:paraId="40DBE604">
            <w:pPr>
              <w:rPr>
                <w:rFonts w:ascii="仿宋" w:hAnsi="仿宋" w:eastAsia="仿宋"/>
                <w:sz w:val="32"/>
                <w:szCs w:val="32"/>
              </w:rPr>
            </w:pPr>
            <w:r>
              <w:rPr>
                <w:rFonts w:hint="eastAsia" w:ascii="仿宋" w:hAnsi="仿宋" w:eastAsia="仿宋"/>
                <w:sz w:val="32"/>
                <w:szCs w:val="32"/>
              </w:rPr>
              <w:t>镇安县风凸岭隧道管理所</w:t>
            </w:r>
          </w:p>
        </w:tc>
      </w:tr>
      <w:tr w14:paraId="5AFB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shd w:val="clear" w:color="auto" w:fill="auto"/>
          </w:tcPr>
          <w:p w14:paraId="147CACB8">
            <w:pPr>
              <w:jc w:val="center"/>
              <w:rPr>
                <w:rFonts w:ascii="仿宋" w:hAnsi="仿宋" w:eastAsia="仿宋"/>
                <w:sz w:val="32"/>
                <w:szCs w:val="32"/>
              </w:rPr>
            </w:pPr>
          </w:p>
        </w:tc>
        <w:tc>
          <w:tcPr>
            <w:tcW w:w="5811" w:type="dxa"/>
            <w:shd w:val="clear" w:color="auto" w:fill="auto"/>
          </w:tcPr>
          <w:p w14:paraId="4D1D7616">
            <w:pPr>
              <w:rPr>
                <w:rFonts w:ascii="仿宋" w:hAnsi="仿宋" w:eastAsia="仿宋"/>
                <w:sz w:val="32"/>
                <w:szCs w:val="32"/>
              </w:rPr>
            </w:pPr>
          </w:p>
        </w:tc>
      </w:tr>
    </w:tbl>
    <w:p w14:paraId="08DC6A38">
      <w:pPr>
        <w:ind w:firstLine="480" w:firstLineChars="150"/>
        <w:rPr>
          <w:rFonts w:ascii="黑体" w:hAnsi="黑体" w:eastAsia="黑体"/>
          <w:sz w:val="32"/>
          <w:szCs w:val="32"/>
        </w:rPr>
      </w:pPr>
      <w:r>
        <w:rPr>
          <w:rFonts w:hint="eastAsia" w:ascii="黑体" w:hAnsi="黑体" w:eastAsia="黑体"/>
          <w:sz w:val="32"/>
          <w:szCs w:val="32"/>
        </w:rPr>
        <w:t>四、部门人员情况说明</w:t>
      </w:r>
    </w:p>
    <w:p w14:paraId="6A74469A">
      <w:pPr>
        <w:ind w:firstLine="640" w:firstLineChars="200"/>
        <w:rPr>
          <w:rFonts w:ascii="仿宋" w:hAnsi="仿宋" w:eastAsia="仿宋"/>
          <w:sz w:val="32"/>
          <w:szCs w:val="32"/>
        </w:rPr>
      </w:pPr>
      <w:r>
        <w:rPr>
          <w:rFonts w:hint="eastAsia" w:ascii="仿宋" w:hAnsi="仿宋" w:eastAsia="仿宋"/>
          <w:sz w:val="32"/>
          <w:szCs w:val="32"/>
        </w:rPr>
        <w:t>部门预算单位基本情况</w:t>
      </w:r>
    </w:p>
    <w:p w14:paraId="32C3F83E">
      <w:pPr>
        <w:ind w:firstLine="640" w:firstLineChars="200"/>
        <w:rPr>
          <w:rFonts w:ascii="仿宋" w:hAnsi="仿宋" w:eastAsia="仿宋"/>
          <w:sz w:val="32"/>
          <w:szCs w:val="32"/>
        </w:rPr>
      </w:pPr>
      <w:r>
        <w:rPr>
          <w:rFonts w:hint="eastAsia" w:ascii="仿宋" w:hAnsi="仿宋" w:eastAsia="仿宋"/>
          <w:sz w:val="32"/>
          <w:szCs w:val="32"/>
        </w:rPr>
        <w:t>县交通运输局总编制58 名，截止2017年底，本部</w:t>
      </w:r>
      <w:r>
        <w:rPr>
          <w:rFonts w:ascii="仿宋" w:hAnsi="仿宋" w:eastAsia="仿宋"/>
          <w:sz w:val="32"/>
          <w:szCs w:val="32"/>
        </w:rPr>
        <w:t>门人员编制</w:t>
      </w:r>
      <w:r>
        <w:rPr>
          <w:rFonts w:hint="eastAsia" w:ascii="仿宋" w:hAnsi="仿宋" w:eastAsia="仿宋"/>
          <w:sz w:val="32"/>
          <w:szCs w:val="32"/>
        </w:rPr>
        <w:t>58人，其中</w:t>
      </w:r>
      <w:r>
        <w:rPr>
          <w:rFonts w:ascii="仿宋" w:hAnsi="仿宋" w:eastAsia="仿宋"/>
          <w:sz w:val="32"/>
          <w:szCs w:val="32"/>
        </w:rPr>
        <w:t>行政编制</w:t>
      </w:r>
      <w:r>
        <w:rPr>
          <w:rFonts w:hint="eastAsia" w:ascii="仿宋" w:hAnsi="仿宋" w:eastAsia="仿宋"/>
          <w:sz w:val="32"/>
          <w:szCs w:val="32"/>
        </w:rPr>
        <w:t>10人、事业</w:t>
      </w:r>
      <w:r>
        <w:rPr>
          <w:rFonts w:ascii="仿宋" w:hAnsi="仿宋" w:eastAsia="仿宋"/>
          <w:sz w:val="32"/>
          <w:szCs w:val="32"/>
        </w:rPr>
        <w:t>编制</w:t>
      </w:r>
      <w:r>
        <w:rPr>
          <w:rFonts w:hint="eastAsia" w:ascii="仿宋" w:hAnsi="仿宋" w:eastAsia="仿宋"/>
          <w:sz w:val="32"/>
          <w:szCs w:val="32"/>
        </w:rPr>
        <w:t xml:space="preserve"> 48人；实</w:t>
      </w:r>
      <w:r>
        <w:rPr>
          <w:rFonts w:ascii="仿宋" w:hAnsi="仿宋" w:eastAsia="仿宋"/>
          <w:sz w:val="32"/>
          <w:szCs w:val="32"/>
        </w:rPr>
        <w:t>有</w:t>
      </w:r>
      <w:r>
        <w:rPr>
          <w:rFonts w:hint="eastAsia" w:ascii="仿宋" w:hAnsi="仿宋" w:eastAsia="仿宋"/>
          <w:sz w:val="32"/>
          <w:szCs w:val="32"/>
        </w:rPr>
        <w:t>在职</w:t>
      </w:r>
      <w:r>
        <w:rPr>
          <w:rFonts w:ascii="仿宋" w:hAnsi="仿宋" w:eastAsia="仿宋"/>
          <w:sz w:val="32"/>
          <w:szCs w:val="32"/>
        </w:rPr>
        <w:t>人员</w:t>
      </w:r>
      <w:r>
        <w:rPr>
          <w:rFonts w:hint="eastAsia" w:ascii="仿宋" w:hAnsi="仿宋" w:eastAsia="仿宋"/>
          <w:sz w:val="32"/>
          <w:szCs w:val="32"/>
        </w:rPr>
        <w:t xml:space="preserve"> 123人，其中</w:t>
      </w:r>
      <w:r>
        <w:rPr>
          <w:rFonts w:ascii="仿宋" w:hAnsi="仿宋" w:eastAsia="仿宋"/>
          <w:sz w:val="32"/>
          <w:szCs w:val="32"/>
        </w:rPr>
        <w:t>行政</w:t>
      </w:r>
      <w:r>
        <w:rPr>
          <w:rFonts w:hint="eastAsia" w:ascii="仿宋" w:hAnsi="仿宋" w:eastAsia="仿宋"/>
          <w:sz w:val="32"/>
          <w:szCs w:val="32"/>
        </w:rPr>
        <w:t>13人;全额事业拨款单位实有人员21名；差额拨款单位人员实有37名，自收自支单位实有人员52名；县交通局系统共有离退休人员 37人，遗属8人。县交通局机关内设5个股室，及镇安县农村公路管理局、镇安县运管所、镇安县交通工程质量监督站、镇安县风凸岭隧道管理所等下属单位。</w:t>
      </w:r>
    </w:p>
    <w:p w14:paraId="2D92483F">
      <w:pPr>
        <w:ind w:firstLine="640" w:firstLineChars="200"/>
        <w:rPr>
          <w:rFonts w:ascii="仿宋" w:hAnsi="仿宋" w:eastAsia="仿宋"/>
          <w:sz w:val="32"/>
          <w:szCs w:val="32"/>
        </w:rPr>
      </w:pPr>
    </w:p>
    <w:p w14:paraId="6384BC03">
      <w:pPr>
        <w:rPr>
          <w:rFonts w:ascii="仿宋" w:hAnsi="仿宋" w:eastAsia="仿宋"/>
          <w:sz w:val="32"/>
          <w:szCs w:val="32"/>
        </w:rPr>
      </w:pPr>
      <w:r>
        <w:rPr>
          <w:rFonts w:ascii="仿宋" w:hAnsi="仿宋" w:eastAsia="仿宋"/>
          <w:sz w:val="32"/>
          <w:szCs w:val="32"/>
        </w:rPr>
        <w:drawing>
          <wp:inline distT="0" distB="0" distL="0" distR="0">
            <wp:extent cx="2733675" cy="2390775"/>
            <wp:effectExtent l="19050" t="0" r="9525" b="0"/>
            <wp:docPr id="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ascii="仿宋" w:hAnsi="仿宋" w:eastAsia="仿宋"/>
          <w:sz w:val="32"/>
          <w:szCs w:val="32"/>
        </w:rPr>
        <w:drawing>
          <wp:inline distT="0" distB="0" distL="0" distR="0">
            <wp:extent cx="2733675" cy="2381250"/>
            <wp:effectExtent l="19050" t="0" r="9525"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D1F8EB9">
      <w:pPr>
        <w:ind w:firstLine="480" w:firstLineChars="150"/>
        <w:rPr>
          <w:rFonts w:ascii="黑体" w:hAnsi="黑体" w:eastAsia="黑体"/>
          <w:sz w:val="32"/>
          <w:szCs w:val="32"/>
        </w:rPr>
      </w:pPr>
      <w:r>
        <w:rPr>
          <w:rFonts w:hint="eastAsia" w:ascii="黑体" w:hAnsi="黑体" w:eastAsia="黑体"/>
          <w:sz w:val="32"/>
          <w:szCs w:val="32"/>
        </w:rPr>
        <w:t>五、部门</w:t>
      </w:r>
      <w:r>
        <w:rPr>
          <w:rFonts w:ascii="黑体" w:hAnsi="黑体" w:eastAsia="黑体"/>
          <w:sz w:val="32"/>
          <w:szCs w:val="32"/>
        </w:rPr>
        <w:t>国有资产占有使用及资产购置情况说明</w:t>
      </w:r>
    </w:p>
    <w:p w14:paraId="6964A4B1">
      <w:pPr>
        <w:ind w:firstLine="640" w:firstLineChars="200"/>
        <w:rPr>
          <w:rFonts w:ascii="仿宋" w:hAnsi="仿宋" w:eastAsia="仿宋"/>
          <w:sz w:val="32"/>
          <w:szCs w:val="32"/>
        </w:rPr>
      </w:pPr>
      <w:r>
        <w:rPr>
          <w:rFonts w:hint="eastAsia" w:ascii="仿宋" w:hAnsi="仿宋" w:eastAsia="仿宋"/>
          <w:sz w:val="32"/>
          <w:szCs w:val="32"/>
        </w:rPr>
        <w:t>截至2017年12月31日，本</w:t>
      </w:r>
      <w:r>
        <w:rPr>
          <w:rFonts w:ascii="仿宋" w:hAnsi="仿宋" w:eastAsia="仿宋"/>
          <w:sz w:val="32"/>
          <w:szCs w:val="32"/>
        </w:rPr>
        <w:t>部门所属预算单位共有车辆</w:t>
      </w:r>
      <w:r>
        <w:rPr>
          <w:rFonts w:hint="eastAsia" w:ascii="仿宋" w:hAnsi="仿宋" w:eastAsia="仿宋"/>
          <w:sz w:val="32"/>
          <w:szCs w:val="32"/>
        </w:rPr>
        <w:t>4辆，单价20万元</w:t>
      </w:r>
      <w:r>
        <w:rPr>
          <w:rFonts w:ascii="仿宋" w:hAnsi="仿宋" w:eastAsia="仿宋"/>
          <w:sz w:val="32"/>
          <w:szCs w:val="32"/>
        </w:rPr>
        <w:t>以上的</w:t>
      </w:r>
      <w:r>
        <w:rPr>
          <w:rFonts w:hint="eastAsia" w:ascii="仿宋" w:hAnsi="仿宋" w:eastAsia="仿宋"/>
          <w:sz w:val="32"/>
          <w:szCs w:val="32"/>
        </w:rPr>
        <w:t>客车监控平台</w:t>
      </w:r>
      <w:r>
        <w:rPr>
          <w:rFonts w:ascii="仿宋" w:hAnsi="仿宋" w:eastAsia="仿宋"/>
          <w:sz w:val="32"/>
          <w:szCs w:val="32"/>
        </w:rPr>
        <w:t>设备</w:t>
      </w:r>
      <w:r>
        <w:rPr>
          <w:rFonts w:hint="eastAsia" w:ascii="仿宋" w:hAnsi="仿宋" w:eastAsia="仿宋"/>
          <w:sz w:val="32"/>
          <w:szCs w:val="32"/>
        </w:rPr>
        <w:t>一套。2</w:t>
      </w:r>
      <w:r>
        <w:rPr>
          <w:rFonts w:ascii="仿宋" w:hAnsi="仿宋" w:eastAsia="仿宋"/>
          <w:sz w:val="32"/>
          <w:szCs w:val="32"/>
        </w:rPr>
        <w:t>018</w:t>
      </w:r>
      <w:r>
        <w:rPr>
          <w:rFonts w:hint="eastAsia" w:ascii="仿宋" w:hAnsi="仿宋" w:eastAsia="仿宋"/>
          <w:sz w:val="32"/>
          <w:szCs w:val="32"/>
        </w:rPr>
        <w:t>年</w:t>
      </w:r>
      <w:r>
        <w:rPr>
          <w:rFonts w:ascii="仿宋" w:hAnsi="仿宋" w:eastAsia="仿宋"/>
          <w:sz w:val="32"/>
          <w:szCs w:val="32"/>
        </w:rPr>
        <w:t>部门预算安排购置车</w:t>
      </w:r>
      <w:r>
        <w:rPr>
          <w:rFonts w:hint="eastAsia" w:ascii="仿宋" w:hAnsi="仿宋" w:eastAsia="仿宋"/>
          <w:sz w:val="32"/>
          <w:szCs w:val="32"/>
        </w:rPr>
        <w:t>辆0辆；安排</w:t>
      </w:r>
      <w:r>
        <w:rPr>
          <w:rFonts w:ascii="仿宋" w:hAnsi="仿宋" w:eastAsia="仿宋"/>
          <w:sz w:val="32"/>
          <w:szCs w:val="32"/>
        </w:rPr>
        <w:t>购置单</w:t>
      </w:r>
      <w:r>
        <w:rPr>
          <w:rFonts w:hint="eastAsia" w:ascii="仿宋" w:hAnsi="仿宋" w:eastAsia="仿宋"/>
          <w:sz w:val="32"/>
          <w:szCs w:val="32"/>
        </w:rPr>
        <w:t>价2</w:t>
      </w:r>
      <w:r>
        <w:rPr>
          <w:rFonts w:ascii="仿宋" w:hAnsi="仿宋" w:eastAsia="仿宋"/>
          <w:sz w:val="32"/>
          <w:szCs w:val="32"/>
        </w:rPr>
        <w:t>0</w:t>
      </w:r>
      <w:r>
        <w:rPr>
          <w:rFonts w:hint="eastAsia" w:ascii="仿宋" w:hAnsi="仿宋" w:eastAsia="仿宋"/>
          <w:sz w:val="32"/>
          <w:szCs w:val="32"/>
        </w:rPr>
        <w:t>万元</w:t>
      </w:r>
      <w:r>
        <w:rPr>
          <w:rFonts w:ascii="仿宋" w:hAnsi="仿宋" w:eastAsia="仿宋"/>
          <w:sz w:val="32"/>
          <w:szCs w:val="32"/>
        </w:rPr>
        <w:t>以上的设备</w:t>
      </w:r>
      <w:r>
        <w:rPr>
          <w:rFonts w:hint="eastAsia" w:ascii="仿宋" w:hAnsi="仿宋" w:eastAsia="仿宋"/>
          <w:sz w:val="32"/>
          <w:szCs w:val="32"/>
        </w:rPr>
        <w:t>0套（套）。</w:t>
      </w:r>
    </w:p>
    <w:p w14:paraId="69283020">
      <w:pPr>
        <w:ind w:firstLine="480" w:firstLineChars="150"/>
        <w:rPr>
          <w:rFonts w:ascii="黑体" w:hAnsi="黑体" w:eastAsia="黑体"/>
          <w:sz w:val="32"/>
          <w:szCs w:val="32"/>
        </w:rPr>
      </w:pPr>
      <w:r>
        <w:rPr>
          <w:rFonts w:hint="eastAsia" w:ascii="黑体" w:hAnsi="黑体" w:eastAsia="黑体"/>
          <w:sz w:val="32"/>
          <w:szCs w:val="32"/>
        </w:rPr>
        <w:t>六、部门</w:t>
      </w:r>
      <w:r>
        <w:rPr>
          <w:rFonts w:ascii="黑体" w:hAnsi="黑体" w:eastAsia="黑体"/>
          <w:sz w:val="32"/>
          <w:szCs w:val="32"/>
        </w:rPr>
        <w:t>预算</w:t>
      </w:r>
      <w:r>
        <w:rPr>
          <w:rFonts w:hint="eastAsia" w:ascii="黑体" w:hAnsi="黑体" w:eastAsia="黑体"/>
          <w:sz w:val="32"/>
          <w:szCs w:val="32"/>
        </w:rPr>
        <w:t>绩</w:t>
      </w:r>
      <w:r>
        <w:rPr>
          <w:rFonts w:ascii="黑体" w:hAnsi="黑体" w:eastAsia="黑体"/>
          <w:sz w:val="32"/>
          <w:szCs w:val="32"/>
        </w:rPr>
        <w:t>效目标说明</w:t>
      </w:r>
    </w:p>
    <w:p w14:paraId="388BCEBD">
      <w:pPr>
        <w:ind w:firstLine="640" w:firstLineChars="200"/>
        <w:rPr>
          <w:rFonts w:ascii="仿宋" w:hAnsi="仿宋" w:eastAsia="仿宋"/>
          <w:color w:val="000000" w:themeColor="text1"/>
          <w:sz w:val="32"/>
          <w:szCs w:val="32"/>
        </w:rPr>
      </w:pPr>
      <w:r>
        <w:rPr>
          <w:rFonts w:hint="eastAsia" w:ascii="仿宋" w:hAnsi="仿宋" w:eastAsia="仿宋"/>
          <w:sz w:val="32"/>
          <w:szCs w:val="32"/>
        </w:rPr>
        <w:t>2018年本部门未开展绩效管理，绩效管理工作方案正在制定中。</w:t>
      </w:r>
    </w:p>
    <w:p w14:paraId="67E89D86">
      <w:pPr>
        <w:ind w:firstLine="480" w:firstLineChars="150"/>
        <w:rPr>
          <w:rFonts w:ascii="黑体" w:hAnsi="黑体" w:eastAsia="黑体"/>
          <w:sz w:val="32"/>
          <w:szCs w:val="32"/>
        </w:rPr>
      </w:pPr>
      <w:r>
        <w:rPr>
          <w:rFonts w:hint="eastAsia" w:ascii="黑体" w:hAnsi="黑体" w:eastAsia="黑体"/>
          <w:sz w:val="32"/>
          <w:szCs w:val="32"/>
        </w:rPr>
        <w:t>七、2</w:t>
      </w:r>
      <w:r>
        <w:rPr>
          <w:rFonts w:ascii="黑体" w:hAnsi="黑体" w:eastAsia="黑体"/>
          <w:sz w:val="32"/>
          <w:szCs w:val="32"/>
        </w:rPr>
        <w:t>018</w:t>
      </w:r>
      <w:r>
        <w:rPr>
          <w:rFonts w:hint="eastAsia" w:ascii="黑体" w:hAnsi="黑体" w:eastAsia="黑体"/>
          <w:sz w:val="32"/>
          <w:szCs w:val="32"/>
        </w:rPr>
        <w:t>年</w:t>
      </w:r>
      <w:r>
        <w:rPr>
          <w:rFonts w:ascii="黑体" w:hAnsi="黑体" w:eastAsia="黑体"/>
          <w:sz w:val="32"/>
          <w:szCs w:val="32"/>
        </w:rPr>
        <w:t>部门预算收支说明</w:t>
      </w:r>
    </w:p>
    <w:p w14:paraId="56C19049">
      <w:pPr>
        <w:ind w:firstLine="640" w:firstLineChars="200"/>
        <w:rPr>
          <w:rFonts w:ascii="仿宋" w:hAnsi="仿宋" w:eastAsia="仿宋"/>
          <w:sz w:val="32"/>
          <w:szCs w:val="32"/>
        </w:rPr>
      </w:pPr>
      <w:r>
        <w:rPr>
          <w:rFonts w:hint="eastAsia" w:ascii="仿宋" w:hAnsi="仿宋" w:eastAsia="仿宋"/>
          <w:sz w:val="32"/>
          <w:szCs w:val="32"/>
        </w:rPr>
        <w:t>（一）收</w:t>
      </w:r>
      <w:r>
        <w:rPr>
          <w:rFonts w:ascii="仿宋" w:hAnsi="仿宋" w:eastAsia="仿宋"/>
          <w:sz w:val="32"/>
          <w:szCs w:val="32"/>
        </w:rPr>
        <w:t>支预算总</w:t>
      </w:r>
      <w:r>
        <w:rPr>
          <w:rFonts w:hint="eastAsia" w:ascii="仿宋" w:hAnsi="仿宋" w:eastAsia="仿宋"/>
          <w:sz w:val="32"/>
          <w:szCs w:val="32"/>
        </w:rPr>
        <w:t>体</w:t>
      </w:r>
      <w:r>
        <w:rPr>
          <w:rFonts w:ascii="仿宋" w:hAnsi="仿宋" w:eastAsia="仿宋"/>
          <w:sz w:val="32"/>
          <w:szCs w:val="32"/>
        </w:rPr>
        <w:t>情况</w:t>
      </w:r>
      <w:r>
        <w:rPr>
          <w:rFonts w:hint="eastAsia" w:ascii="仿宋" w:hAnsi="仿宋" w:eastAsia="仿宋"/>
          <w:sz w:val="32"/>
          <w:szCs w:val="32"/>
        </w:rPr>
        <w:t>。</w:t>
      </w:r>
    </w:p>
    <w:p w14:paraId="005738EA">
      <w:pPr>
        <w:ind w:firstLine="640" w:firstLineChars="200"/>
        <w:rPr>
          <w:rFonts w:ascii="仿宋" w:hAnsi="仿宋" w:eastAsia="仿宋"/>
          <w:sz w:val="32"/>
          <w:szCs w:val="32"/>
        </w:rPr>
      </w:pPr>
      <w:r>
        <w:rPr>
          <w:rFonts w:hint="eastAsia" w:ascii="仿宋" w:hAnsi="仿宋" w:eastAsia="仿宋"/>
          <w:sz w:val="32"/>
          <w:szCs w:val="32"/>
        </w:rPr>
        <w:t>2018年,县交通运输局收入预算为1676.9 万元，其中财政拨款预算为1676.9万元。2017年县交通运输局收入预算为 1639.55 万元，其中财政拨款为 1639.55万元，2018年较上年增长了37.35万元，增长了2.3%，增加的原因是工资调资正常增长。</w:t>
      </w:r>
    </w:p>
    <w:p w14:paraId="46CBBD90">
      <w:pPr>
        <w:ind w:firstLine="640" w:firstLineChars="200"/>
        <w:rPr>
          <w:rFonts w:ascii="仿宋" w:hAnsi="仿宋" w:eastAsia="仿宋"/>
          <w:sz w:val="32"/>
          <w:szCs w:val="32"/>
        </w:rPr>
      </w:pPr>
      <w:r>
        <w:rPr>
          <w:rFonts w:hint="eastAsia" w:ascii="仿宋" w:hAnsi="仿宋" w:eastAsia="仿宋"/>
          <w:sz w:val="32"/>
          <w:szCs w:val="32"/>
        </w:rPr>
        <w:t>（二）财政</w:t>
      </w:r>
      <w:r>
        <w:rPr>
          <w:rFonts w:ascii="仿宋" w:hAnsi="仿宋" w:eastAsia="仿宋"/>
          <w:sz w:val="32"/>
          <w:szCs w:val="32"/>
        </w:rPr>
        <w:t>拨款</w:t>
      </w:r>
      <w:r>
        <w:rPr>
          <w:rFonts w:hint="eastAsia" w:ascii="仿宋" w:hAnsi="仿宋" w:eastAsia="仿宋"/>
          <w:sz w:val="32"/>
          <w:szCs w:val="32"/>
        </w:rPr>
        <w:t>收</w:t>
      </w:r>
      <w:r>
        <w:rPr>
          <w:rFonts w:ascii="仿宋" w:hAnsi="仿宋" w:eastAsia="仿宋"/>
          <w:sz w:val="32"/>
          <w:szCs w:val="32"/>
        </w:rPr>
        <w:t>支情况</w:t>
      </w:r>
      <w:r>
        <w:rPr>
          <w:rFonts w:hint="eastAsia" w:ascii="仿宋" w:hAnsi="仿宋" w:eastAsia="仿宋"/>
          <w:sz w:val="32"/>
          <w:szCs w:val="32"/>
        </w:rPr>
        <w:t>。</w:t>
      </w:r>
    </w:p>
    <w:p w14:paraId="03B6BC5D">
      <w:pPr>
        <w:ind w:firstLine="640" w:firstLineChars="200"/>
        <w:rPr>
          <w:rFonts w:ascii="仿宋" w:hAnsi="仿宋" w:eastAsia="仿宋"/>
          <w:sz w:val="32"/>
          <w:szCs w:val="32"/>
        </w:rPr>
      </w:pPr>
      <w:r>
        <w:rPr>
          <w:rFonts w:hint="eastAsia" w:ascii="仿宋" w:hAnsi="仿宋" w:eastAsia="仿宋"/>
          <w:sz w:val="32"/>
          <w:szCs w:val="32"/>
        </w:rPr>
        <w:t>2018年县交通运输局财政拨款预算1676.9万元，2017年财政拨款预算1639.55万元，2018年较2017年增加了37.35万元，财政拨款增长了2.3%，增长的原因是职工正常工资调整。</w:t>
      </w:r>
    </w:p>
    <w:p w14:paraId="643574DC">
      <w:pPr>
        <w:ind w:firstLine="640" w:firstLineChars="200"/>
        <w:rPr>
          <w:rFonts w:ascii="仿宋" w:hAnsi="仿宋" w:eastAsia="仿宋"/>
          <w:sz w:val="32"/>
          <w:szCs w:val="32"/>
        </w:rPr>
      </w:pPr>
      <w:r>
        <w:rPr>
          <w:rFonts w:hint="eastAsia" w:ascii="仿宋" w:hAnsi="仿宋" w:eastAsia="仿宋"/>
          <w:sz w:val="32"/>
          <w:szCs w:val="32"/>
        </w:rPr>
        <w:t>（三）一般</w:t>
      </w:r>
      <w:r>
        <w:rPr>
          <w:rFonts w:ascii="仿宋" w:hAnsi="仿宋" w:eastAsia="仿宋"/>
          <w:sz w:val="32"/>
          <w:szCs w:val="32"/>
        </w:rPr>
        <w:t>公共预算拨款</w:t>
      </w:r>
      <w:r>
        <w:rPr>
          <w:rFonts w:hint="eastAsia" w:ascii="仿宋" w:hAnsi="仿宋" w:eastAsia="仿宋"/>
          <w:sz w:val="32"/>
          <w:szCs w:val="32"/>
        </w:rPr>
        <w:t>支出</w:t>
      </w:r>
      <w:r>
        <w:rPr>
          <w:rFonts w:ascii="仿宋" w:hAnsi="仿宋" w:eastAsia="仿宋"/>
          <w:sz w:val="32"/>
          <w:szCs w:val="32"/>
        </w:rPr>
        <w:t>明细情况</w:t>
      </w:r>
      <w:r>
        <w:rPr>
          <w:rFonts w:hint="eastAsia" w:ascii="仿宋" w:hAnsi="仿宋" w:eastAsia="仿宋"/>
          <w:sz w:val="32"/>
          <w:szCs w:val="32"/>
        </w:rPr>
        <w:t>。</w:t>
      </w:r>
    </w:p>
    <w:p w14:paraId="32CC62E0">
      <w:pPr>
        <w:ind w:firstLine="640" w:firstLineChars="200"/>
        <w:rPr>
          <w:rFonts w:ascii="仿宋" w:hAnsi="仿宋" w:eastAsia="仿宋"/>
          <w:sz w:val="32"/>
          <w:szCs w:val="32"/>
        </w:rPr>
      </w:pPr>
      <w:r>
        <w:rPr>
          <w:rFonts w:hint="eastAsia" w:ascii="仿宋" w:hAnsi="仿宋" w:eastAsia="仿宋"/>
          <w:sz w:val="32"/>
          <w:szCs w:val="32"/>
        </w:rPr>
        <w:t>1、一般</w:t>
      </w:r>
      <w:r>
        <w:rPr>
          <w:rFonts w:ascii="仿宋" w:hAnsi="仿宋" w:eastAsia="仿宋"/>
          <w:sz w:val="32"/>
          <w:szCs w:val="32"/>
        </w:rPr>
        <w:t>公共预算</w:t>
      </w:r>
      <w:r>
        <w:rPr>
          <w:rFonts w:hint="eastAsia" w:ascii="仿宋" w:hAnsi="仿宋" w:eastAsia="仿宋"/>
          <w:sz w:val="32"/>
          <w:szCs w:val="32"/>
        </w:rPr>
        <w:t>当</w:t>
      </w:r>
      <w:r>
        <w:rPr>
          <w:rFonts w:ascii="仿宋" w:hAnsi="仿宋" w:eastAsia="仿宋"/>
          <w:sz w:val="32"/>
          <w:szCs w:val="32"/>
        </w:rPr>
        <w:t>年拨款规模变化情况</w:t>
      </w:r>
      <w:r>
        <w:rPr>
          <w:rFonts w:hint="eastAsia" w:ascii="仿宋" w:hAnsi="仿宋" w:eastAsia="仿宋"/>
          <w:sz w:val="32"/>
          <w:szCs w:val="32"/>
        </w:rPr>
        <w:t>。</w:t>
      </w:r>
    </w:p>
    <w:p w14:paraId="237B6828">
      <w:pPr>
        <w:ind w:firstLine="640" w:firstLineChars="200"/>
        <w:rPr>
          <w:rFonts w:ascii="仿宋" w:hAnsi="仿宋" w:eastAsia="仿宋"/>
          <w:sz w:val="32"/>
          <w:szCs w:val="32"/>
        </w:rPr>
      </w:pPr>
      <w:r>
        <w:rPr>
          <w:rFonts w:hint="eastAsia" w:ascii="仿宋" w:hAnsi="仿宋" w:eastAsia="仿宋"/>
          <w:sz w:val="32"/>
          <w:szCs w:val="32"/>
        </w:rPr>
        <w:t>2018年,县交通运输局收入预算为1676.9万元，其中财政拨款预算为1676.9万元。2017年收入预算为1639.55万元，2018年预算收入较上年增加了37.35万元，增长了2.3%，预算收入增加的原因是职工工资正常调整工资。</w:t>
      </w:r>
    </w:p>
    <w:p w14:paraId="2A5A5E6F">
      <w:pPr>
        <w:ind w:firstLine="640" w:firstLineChars="200"/>
        <w:rPr>
          <w:rFonts w:ascii="仿宋" w:hAnsi="仿宋" w:eastAsia="仿宋"/>
          <w:sz w:val="32"/>
          <w:szCs w:val="32"/>
        </w:rPr>
      </w:pPr>
      <w:r>
        <w:rPr>
          <w:rFonts w:hint="eastAsia" w:ascii="仿宋" w:hAnsi="仿宋" w:eastAsia="仿宋"/>
          <w:sz w:val="32"/>
          <w:szCs w:val="32"/>
        </w:rPr>
        <w:t>2018年,县交通运输局支出预算为1676.9万元。部门预算支出包括基本支出934.9万元，项目支出742万元。基本支出包括工资福利支出922.5万元，较上年基本支出897.55万元增加了37.35万元，增长了2.3%，，增长原因是职工工资正常增资。商品和服务支出11.5万元，比去年10.4万元增加了1.1万元，增长10.5%，增长原因是人员结构发生变化，预算调整。对个人和家庭补助支出0.9万元，和上年持平。</w:t>
      </w:r>
    </w:p>
    <w:p w14:paraId="5CE02459">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支出</w:t>
      </w:r>
      <w:r>
        <w:rPr>
          <w:rFonts w:ascii="仿宋" w:hAnsi="仿宋" w:eastAsia="仿宋"/>
          <w:sz w:val="32"/>
          <w:szCs w:val="32"/>
        </w:rPr>
        <w:t>按功能科目分类的明细情况</w:t>
      </w:r>
      <w:r>
        <w:rPr>
          <w:rFonts w:hint="eastAsia" w:ascii="仿宋" w:hAnsi="仿宋" w:eastAsia="仿宋"/>
          <w:sz w:val="32"/>
          <w:szCs w:val="32"/>
        </w:rPr>
        <w:t>。</w:t>
      </w:r>
    </w:p>
    <w:tbl>
      <w:tblPr>
        <w:tblStyle w:val="5"/>
        <w:tblW w:w="8951" w:type="dxa"/>
        <w:tblInd w:w="0" w:type="dxa"/>
        <w:tblLayout w:type="fixed"/>
        <w:tblCellMar>
          <w:top w:w="15" w:type="dxa"/>
          <w:left w:w="15" w:type="dxa"/>
          <w:bottom w:w="15" w:type="dxa"/>
          <w:right w:w="15" w:type="dxa"/>
        </w:tblCellMar>
      </w:tblPr>
      <w:tblGrid>
        <w:gridCol w:w="555"/>
        <w:gridCol w:w="620"/>
        <w:gridCol w:w="538"/>
        <w:gridCol w:w="538"/>
        <w:gridCol w:w="535"/>
        <w:gridCol w:w="538"/>
        <w:gridCol w:w="538"/>
        <w:gridCol w:w="535"/>
        <w:gridCol w:w="538"/>
        <w:gridCol w:w="538"/>
        <w:gridCol w:w="535"/>
        <w:gridCol w:w="538"/>
        <w:gridCol w:w="538"/>
        <w:gridCol w:w="629"/>
        <w:gridCol w:w="624"/>
        <w:gridCol w:w="614"/>
      </w:tblGrid>
      <w:tr w14:paraId="625DAD89">
        <w:tblPrEx>
          <w:tblCellMar>
            <w:top w:w="15" w:type="dxa"/>
            <w:left w:w="15" w:type="dxa"/>
            <w:bottom w:w="15" w:type="dxa"/>
            <w:right w:w="15" w:type="dxa"/>
          </w:tblCellMar>
        </w:tblPrEx>
        <w:trPr>
          <w:trHeight w:val="630" w:hRule="atLeast"/>
        </w:trPr>
        <w:tc>
          <w:tcPr>
            <w:tcW w:w="7712" w:type="dxa"/>
            <w:gridSpan w:val="14"/>
            <w:shd w:val="clear" w:color="auto" w:fill="auto"/>
            <w:vAlign w:val="center"/>
          </w:tcPr>
          <w:p w14:paraId="71F9C85C">
            <w:pPr>
              <w:widowControl/>
              <w:jc w:val="center"/>
              <w:textAlignment w:val="center"/>
              <w:rPr>
                <w:rFonts w:ascii="宋体" w:hAnsi="宋体" w:cs="宋体"/>
                <w:color w:val="000000"/>
                <w:sz w:val="22"/>
              </w:rPr>
            </w:pPr>
            <w:r>
              <w:rPr>
                <w:rFonts w:hint="eastAsia" w:ascii="宋体" w:hAnsi="宋体" w:cs="宋体"/>
                <w:b/>
                <w:bCs/>
                <w:color w:val="000000"/>
                <w:kern w:val="0"/>
                <w:sz w:val="22"/>
              </w:rPr>
              <w:t>2018年与2017年部门综合预算一般公共预算支出明细对比表（按功能科目分）</w:t>
            </w:r>
          </w:p>
        </w:tc>
        <w:tc>
          <w:tcPr>
            <w:tcW w:w="622" w:type="dxa"/>
            <w:shd w:val="clear" w:color="auto" w:fill="auto"/>
            <w:vAlign w:val="center"/>
          </w:tcPr>
          <w:p w14:paraId="433B0009">
            <w:pPr>
              <w:widowControl/>
              <w:jc w:val="center"/>
              <w:textAlignment w:val="center"/>
              <w:rPr>
                <w:rFonts w:ascii="宋体" w:hAnsi="宋体" w:cs="宋体"/>
                <w:color w:val="000000"/>
                <w:kern w:val="0"/>
                <w:sz w:val="22"/>
              </w:rPr>
            </w:pPr>
          </w:p>
        </w:tc>
        <w:tc>
          <w:tcPr>
            <w:tcW w:w="614" w:type="dxa"/>
            <w:shd w:val="clear" w:color="auto" w:fill="auto"/>
            <w:vAlign w:val="center"/>
          </w:tcPr>
          <w:p w14:paraId="76956F6E">
            <w:pPr>
              <w:widowControl/>
              <w:jc w:val="center"/>
              <w:textAlignment w:val="center"/>
              <w:rPr>
                <w:rFonts w:ascii="宋体" w:hAnsi="宋体" w:cs="宋体"/>
                <w:color w:val="000000"/>
                <w:kern w:val="0"/>
                <w:sz w:val="22"/>
              </w:rPr>
            </w:pPr>
          </w:p>
        </w:tc>
      </w:tr>
      <w:tr w14:paraId="5601EB27">
        <w:tblPrEx>
          <w:tblCellMar>
            <w:top w:w="15" w:type="dxa"/>
            <w:left w:w="15" w:type="dxa"/>
            <w:bottom w:w="15" w:type="dxa"/>
            <w:right w:w="15" w:type="dxa"/>
          </w:tblCellMar>
        </w:tblPrEx>
        <w:trPr>
          <w:trHeight w:val="630" w:hRule="atLeast"/>
        </w:trPr>
        <w:tc>
          <w:tcPr>
            <w:tcW w:w="7712" w:type="dxa"/>
            <w:gridSpan w:val="14"/>
            <w:shd w:val="clear" w:color="auto" w:fill="auto"/>
            <w:vAlign w:val="center"/>
          </w:tcPr>
          <w:p w14:paraId="2E9BE9B5">
            <w:pPr>
              <w:widowControl/>
              <w:jc w:val="center"/>
              <w:textAlignment w:val="center"/>
              <w:rPr>
                <w:rFonts w:ascii="宋体" w:hAnsi="宋体" w:cs="宋体"/>
                <w:b/>
                <w:bCs/>
                <w:color w:val="000000"/>
                <w:kern w:val="0"/>
                <w:sz w:val="22"/>
              </w:rPr>
            </w:pPr>
            <w:r>
              <w:rPr>
                <w:rFonts w:hint="eastAsia" w:ascii="宋体" w:hAnsi="宋体" w:cs="宋体"/>
                <w:b/>
                <w:bCs/>
                <w:color w:val="000000"/>
                <w:kern w:val="0"/>
                <w:sz w:val="22"/>
              </w:rPr>
              <w:t xml:space="preserve">                                                            单位：万元</w:t>
            </w:r>
          </w:p>
        </w:tc>
        <w:tc>
          <w:tcPr>
            <w:tcW w:w="622" w:type="dxa"/>
            <w:shd w:val="clear" w:color="auto" w:fill="auto"/>
            <w:vAlign w:val="center"/>
          </w:tcPr>
          <w:p w14:paraId="2445043D">
            <w:pPr>
              <w:widowControl/>
              <w:jc w:val="center"/>
              <w:textAlignment w:val="center"/>
              <w:rPr>
                <w:rFonts w:ascii="宋体" w:hAnsi="宋体" w:cs="宋体"/>
                <w:color w:val="000000"/>
                <w:kern w:val="0"/>
                <w:sz w:val="22"/>
              </w:rPr>
            </w:pPr>
          </w:p>
        </w:tc>
        <w:tc>
          <w:tcPr>
            <w:tcW w:w="614" w:type="dxa"/>
            <w:shd w:val="clear" w:color="auto" w:fill="auto"/>
            <w:vAlign w:val="center"/>
          </w:tcPr>
          <w:p w14:paraId="0E5A386C">
            <w:pPr>
              <w:widowControl/>
              <w:jc w:val="center"/>
              <w:textAlignment w:val="center"/>
              <w:rPr>
                <w:rFonts w:ascii="宋体" w:hAnsi="宋体" w:cs="宋体"/>
                <w:color w:val="000000"/>
                <w:kern w:val="0"/>
                <w:sz w:val="22"/>
              </w:rPr>
            </w:pPr>
          </w:p>
        </w:tc>
      </w:tr>
      <w:tr w14:paraId="29C3D5F2">
        <w:tblPrEx>
          <w:tblCellMar>
            <w:top w:w="15" w:type="dxa"/>
            <w:left w:w="15" w:type="dxa"/>
            <w:bottom w:w="15" w:type="dxa"/>
            <w:right w:w="15"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6CF7">
            <w:pPr>
              <w:widowControl/>
              <w:jc w:val="left"/>
              <w:textAlignment w:val="center"/>
              <w:rPr>
                <w:rFonts w:ascii="宋体" w:hAnsi="宋体" w:cs="宋体"/>
                <w:color w:val="000000"/>
                <w:sz w:val="22"/>
              </w:rPr>
            </w:pPr>
            <w:r>
              <w:rPr>
                <w:rFonts w:hint="eastAsia" w:ascii="宋体" w:hAnsi="宋体" w:cs="宋体"/>
                <w:color w:val="000000"/>
                <w:kern w:val="0"/>
                <w:sz w:val="22"/>
              </w:rPr>
              <w:t>功能科目编码</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BB1D5">
            <w:pPr>
              <w:widowControl/>
              <w:jc w:val="left"/>
              <w:textAlignment w:val="center"/>
              <w:rPr>
                <w:rFonts w:ascii="宋体" w:hAnsi="宋体" w:cs="宋体"/>
                <w:color w:val="000000"/>
                <w:sz w:val="22"/>
              </w:rPr>
            </w:pPr>
            <w:r>
              <w:rPr>
                <w:rFonts w:hint="eastAsia" w:ascii="宋体" w:hAnsi="宋体" w:cs="宋体"/>
                <w:color w:val="000000"/>
                <w:kern w:val="0"/>
                <w:sz w:val="22"/>
              </w:rPr>
              <w:t>功能科目名称</w:t>
            </w:r>
          </w:p>
        </w:tc>
        <w:tc>
          <w:tcPr>
            <w:tcW w:w="1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50C13E">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1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C289E5">
            <w:pPr>
              <w:widowControl/>
              <w:jc w:val="center"/>
              <w:textAlignment w:val="center"/>
              <w:rPr>
                <w:rFonts w:ascii="宋体" w:hAnsi="宋体" w:cs="宋体"/>
                <w:color w:val="000000"/>
                <w:sz w:val="22"/>
              </w:rPr>
            </w:pPr>
            <w:r>
              <w:rPr>
                <w:rFonts w:hint="eastAsia" w:ascii="宋体" w:hAnsi="宋体" w:cs="宋体"/>
                <w:color w:val="000000"/>
                <w:kern w:val="0"/>
                <w:sz w:val="22"/>
              </w:rPr>
              <w:t>人员经费支出</w:t>
            </w:r>
          </w:p>
        </w:tc>
        <w:tc>
          <w:tcPr>
            <w:tcW w:w="1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67936">
            <w:pPr>
              <w:widowControl/>
              <w:jc w:val="center"/>
              <w:textAlignment w:val="center"/>
              <w:rPr>
                <w:rFonts w:ascii="宋体" w:hAnsi="宋体" w:cs="宋体"/>
                <w:color w:val="000000"/>
                <w:sz w:val="22"/>
              </w:rPr>
            </w:pPr>
            <w:r>
              <w:rPr>
                <w:rFonts w:hint="eastAsia" w:ascii="宋体" w:hAnsi="宋体" w:cs="宋体"/>
                <w:color w:val="000000"/>
                <w:kern w:val="0"/>
                <w:sz w:val="22"/>
              </w:rPr>
              <w:t>公用经费支出</w:t>
            </w:r>
          </w:p>
        </w:tc>
        <w:tc>
          <w:tcPr>
            <w:tcW w:w="17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9292FE">
            <w:pPr>
              <w:widowControl/>
              <w:jc w:val="center"/>
              <w:textAlignment w:val="center"/>
              <w:rPr>
                <w:rFonts w:ascii="宋体" w:hAnsi="宋体" w:cs="宋体"/>
                <w:color w:val="000000"/>
                <w:sz w:val="22"/>
              </w:rPr>
            </w:pPr>
            <w:r>
              <w:rPr>
                <w:rFonts w:hint="eastAsia" w:ascii="宋体" w:hAnsi="宋体" w:cs="宋体"/>
                <w:color w:val="000000"/>
                <w:kern w:val="0"/>
                <w:sz w:val="22"/>
              </w:rPr>
              <w:t>专项经费支出</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29EE">
            <w:pPr>
              <w:widowControl/>
              <w:jc w:val="center"/>
              <w:textAlignment w:val="center"/>
              <w:rPr>
                <w:rFonts w:ascii="宋体" w:hAnsi="宋体" w:cs="宋体"/>
                <w:color w:val="000000"/>
                <w:kern w:val="0"/>
                <w:sz w:val="22"/>
              </w:rPr>
            </w:pPr>
            <w:r>
              <w:rPr>
                <w:rFonts w:hint="eastAsia" w:ascii="宋体" w:hAnsi="宋体" w:cs="宋体"/>
                <w:color w:val="000000"/>
                <w:kern w:val="0"/>
                <w:sz w:val="22"/>
              </w:rPr>
              <w:t>备注1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D0D8">
            <w:pPr>
              <w:widowControl/>
              <w:textAlignment w:val="center"/>
              <w:rPr>
                <w:rFonts w:ascii="宋体" w:hAnsi="宋体" w:cs="宋体"/>
                <w:color w:val="000000"/>
                <w:kern w:val="0"/>
                <w:sz w:val="22"/>
              </w:rPr>
            </w:pPr>
            <w:r>
              <w:rPr>
                <w:rFonts w:hint="eastAsia" w:ascii="宋体" w:hAnsi="宋体" w:cs="宋体"/>
                <w:color w:val="000000"/>
                <w:kern w:val="0"/>
                <w:sz w:val="22"/>
              </w:rPr>
              <w:t>备注2</w:t>
            </w:r>
          </w:p>
        </w:tc>
      </w:tr>
      <w:tr w14:paraId="797F6BF0">
        <w:tblPrEx>
          <w:tblCellMar>
            <w:top w:w="15" w:type="dxa"/>
            <w:left w:w="15" w:type="dxa"/>
            <w:bottom w:w="15" w:type="dxa"/>
            <w:right w:w="15" w:type="dxa"/>
          </w:tblCellMar>
        </w:tblPrEx>
        <w:trPr>
          <w:trHeight w:val="540"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C181">
            <w:pPr>
              <w:rPr>
                <w:rFonts w:ascii="宋体" w:hAnsi="宋体" w:cs="宋体"/>
                <w:color w:val="000000"/>
                <w:sz w:val="22"/>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82AB">
            <w:pPr>
              <w:rPr>
                <w:rFonts w:ascii="宋体" w:hAnsi="宋体" w:cs="宋体"/>
                <w:color w:val="000000"/>
                <w:sz w:val="22"/>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1EE2">
            <w:pPr>
              <w:widowControl/>
              <w:jc w:val="left"/>
              <w:textAlignment w:val="center"/>
              <w:rPr>
                <w:rFonts w:ascii="宋体" w:hAnsi="宋体" w:cs="宋体"/>
                <w:color w:val="000000"/>
                <w:sz w:val="22"/>
              </w:rPr>
            </w:pPr>
            <w:r>
              <w:rPr>
                <w:rFonts w:hint="eastAsia" w:ascii="宋体" w:hAnsi="宋体" w:cs="宋体"/>
                <w:color w:val="000000"/>
                <w:kern w:val="0"/>
                <w:sz w:val="22"/>
              </w:rPr>
              <w:t>2018年</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8C35">
            <w:pPr>
              <w:widowControl/>
              <w:jc w:val="left"/>
              <w:textAlignment w:val="center"/>
              <w:rPr>
                <w:rFonts w:ascii="宋体" w:hAnsi="宋体" w:cs="宋体"/>
                <w:color w:val="000000"/>
                <w:sz w:val="22"/>
              </w:rPr>
            </w:pPr>
            <w:r>
              <w:rPr>
                <w:rFonts w:hint="eastAsia" w:ascii="宋体" w:hAnsi="宋体" w:cs="宋体"/>
                <w:color w:val="000000"/>
                <w:kern w:val="0"/>
                <w:sz w:val="22"/>
              </w:rPr>
              <w:t>2017年</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B8450">
            <w:pPr>
              <w:widowControl/>
              <w:jc w:val="left"/>
              <w:textAlignment w:val="center"/>
              <w:rPr>
                <w:rFonts w:ascii="宋体" w:hAnsi="宋体" w:cs="宋体"/>
                <w:color w:val="000000"/>
                <w:sz w:val="22"/>
              </w:rPr>
            </w:pPr>
            <w:r>
              <w:rPr>
                <w:rFonts w:hint="eastAsia" w:ascii="宋体" w:hAnsi="宋体" w:cs="宋体"/>
                <w:color w:val="000000"/>
                <w:kern w:val="0"/>
                <w:sz w:val="22"/>
              </w:rPr>
              <w:t>增减变化情况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6C088">
            <w:pPr>
              <w:widowControl/>
              <w:jc w:val="left"/>
              <w:textAlignment w:val="center"/>
              <w:rPr>
                <w:rFonts w:ascii="宋体" w:hAnsi="宋体" w:cs="宋体"/>
                <w:color w:val="000000"/>
                <w:sz w:val="22"/>
              </w:rPr>
            </w:pPr>
            <w:r>
              <w:rPr>
                <w:rFonts w:hint="eastAsia" w:ascii="宋体" w:hAnsi="宋体" w:cs="宋体"/>
                <w:color w:val="000000"/>
                <w:kern w:val="0"/>
                <w:sz w:val="22"/>
              </w:rPr>
              <w:t>2018年</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962E">
            <w:pPr>
              <w:widowControl/>
              <w:jc w:val="left"/>
              <w:textAlignment w:val="center"/>
              <w:rPr>
                <w:rFonts w:ascii="宋体" w:hAnsi="宋体" w:cs="宋体"/>
                <w:color w:val="000000"/>
                <w:sz w:val="22"/>
              </w:rPr>
            </w:pPr>
            <w:r>
              <w:rPr>
                <w:rFonts w:hint="eastAsia" w:ascii="宋体" w:hAnsi="宋体" w:cs="宋体"/>
                <w:color w:val="000000"/>
                <w:kern w:val="0"/>
                <w:sz w:val="22"/>
              </w:rPr>
              <w:t>2017年</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B2F9E">
            <w:pPr>
              <w:widowControl/>
              <w:jc w:val="left"/>
              <w:textAlignment w:val="center"/>
              <w:rPr>
                <w:rFonts w:ascii="宋体" w:hAnsi="宋体" w:cs="宋体"/>
                <w:color w:val="000000"/>
                <w:sz w:val="22"/>
              </w:rPr>
            </w:pPr>
            <w:r>
              <w:rPr>
                <w:rFonts w:hint="eastAsia" w:ascii="宋体" w:hAnsi="宋体" w:cs="宋体"/>
                <w:color w:val="000000"/>
                <w:kern w:val="0"/>
                <w:sz w:val="22"/>
              </w:rPr>
              <w:t>增减变化情况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9B62">
            <w:pPr>
              <w:widowControl/>
              <w:jc w:val="left"/>
              <w:textAlignment w:val="center"/>
              <w:rPr>
                <w:rFonts w:ascii="宋体" w:hAnsi="宋体" w:cs="宋体"/>
                <w:color w:val="000000"/>
                <w:sz w:val="22"/>
              </w:rPr>
            </w:pPr>
            <w:r>
              <w:rPr>
                <w:rFonts w:hint="eastAsia" w:ascii="宋体" w:hAnsi="宋体" w:cs="宋体"/>
                <w:color w:val="000000"/>
                <w:kern w:val="0"/>
                <w:sz w:val="22"/>
              </w:rPr>
              <w:t>2018年</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D0C7">
            <w:pPr>
              <w:widowControl/>
              <w:jc w:val="left"/>
              <w:textAlignment w:val="center"/>
              <w:rPr>
                <w:rFonts w:ascii="宋体" w:hAnsi="宋体" w:cs="宋体"/>
                <w:color w:val="000000"/>
                <w:sz w:val="22"/>
              </w:rPr>
            </w:pPr>
            <w:r>
              <w:rPr>
                <w:rFonts w:hint="eastAsia" w:ascii="宋体" w:hAnsi="宋体" w:cs="宋体"/>
                <w:color w:val="000000"/>
                <w:kern w:val="0"/>
                <w:sz w:val="22"/>
              </w:rPr>
              <w:t>2017年</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72CA8">
            <w:pPr>
              <w:widowControl/>
              <w:jc w:val="left"/>
              <w:textAlignment w:val="center"/>
              <w:rPr>
                <w:rFonts w:ascii="宋体" w:hAnsi="宋体" w:cs="宋体"/>
                <w:color w:val="000000"/>
                <w:sz w:val="22"/>
              </w:rPr>
            </w:pPr>
            <w:r>
              <w:rPr>
                <w:rFonts w:hint="eastAsia" w:ascii="宋体" w:hAnsi="宋体" w:cs="宋体"/>
                <w:color w:val="000000"/>
                <w:kern w:val="0"/>
                <w:sz w:val="22"/>
              </w:rPr>
              <w:t>增减变化情况</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8D3D">
            <w:pPr>
              <w:widowControl/>
              <w:jc w:val="left"/>
              <w:textAlignment w:val="center"/>
              <w:rPr>
                <w:rFonts w:ascii="宋体" w:hAnsi="宋体" w:cs="宋体"/>
                <w:color w:val="000000"/>
                <w:sz w:val="22"/>
              </w:rPr>
            </w:pPr>
            <w:r>
              <w:rPr>
                <w:rFonts w:hint="eastAsia" w:ascii="宋体" w:hAnsi="宋体" w:cs="宋体"/>
                <w:color w:val="000000"/>
                <w:kern w:val="0"/>
                <w:sz w:val="22"/>
              </w:rPr>
              <w:t>2018年</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53E5">
            <w:pPr>
              <w:widowControl/>
              <w:jc w:val="left"/>
              <w:textAlignment w:val="center"/>
              <w:rPr>
                <w:rFonts w:ascii="宋体" w:hAnsi="宋体" w:cs="宋体"/>
                <w:color w:val="000000"/>
                <w:sz w:val="22"/>
              </w:rPr>
            </w:pPr>
            <w:r>
              <w:rPr>
                <w:rFonts w:hint="eastAsia" w:ascii="宋体" w:hAnsi="宋体" w:cs="宋体"/>
                <w:color w:val="000000"/>
                <w:kern w:val="0"/>
                <w:sz w:val="22"/>
              </w:rPr>
              <w:t>2017年</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6F4B">
            <w:pPr>
              <w:widowControl/>
              <w:jc w:val="left"/>
              <w:textAlignment w:val="center"/>
              <w:rPr>
                <w:rFonts w:ascii="宋体" w:hAnsi="宋体" w:cs="宋体"/>
                <w:color w:val="000000"/>
                <w:sz w:val="22"/>
              </w:rPr>
            </w:pPr>
            <w:r>
              <w:rPr>
                <w:rFonts w:hint="eastAsia" w:ascii="宋体" w:hAnsi="宋体" w:cs="宋体"/>
                <w:color w:val="000000"/>
                <w:kern w:val="0"/>
                <w:sz w:val="22"/>
              </w:rPr>
              <w:t>增减变化情况</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E991B">
            <w:pPr>
              <w:widowControl/>
              <w:jc w:val="left"/>
              <w:textAlignment w:val="center"/>
              <w:rPr>
                <w:rFonts w:ascii="宋体" w:hAnsi="宋体" w:cs="宋体"/>
                <w:color w:val="000000"/>
                <w:kern w:val="0"/>
                <w:sz w:val="22"/>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E80A0">
            <w:pPr>
              <w:widowControl/>
              <w:jc w:val="left"/>
              <w:textAlignment w:val="center"/>
              <w:rPr>
                <w:rFonts w:ascii="宋体" w:hAnsi="宋体" w:cs="宋体"/>
                <w:color w:val="000000"/>
                <w:kern w:val="0"/>
                <w:sz w:val="22"/>
              </w:rPr>
            </w:pPr>
          </w:p>
        </w:tc>
      </w:tr>
      <w:tr w14:paraId="0F573727">
        <w:tblPrEx>
          <w:tblCellMar>
            <w:top w:w="15" w:type="dxa"/>
            <w:left w:w="15" w:type="dxa"/>
            <w:bottom w:w="15" w:type="dxa"/>
            <w:right w:w="15"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CDC74">
            <w:pPr>
              <w:rPr>
                <w:rFonts w:ascii="宋体" w:hAnsi="宋体" w:cs="宋体"/>
                <w:color w:val="000000"/>
                <w:sz w:val="22"/>
              </w:rPr>
            </w:pPr>
            <w:r>
              <w:rPr>
                <w:rFonts w:hint="eastAsia" w:ascii="宋体" w:hAnsi="宋体" w:cs="宋体"/>
                <w:color w:val="000000"/>
                <w:sz w:val="22"/>
              </w:rPr>
              <w:t>21401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2EE8">
            <w:pPr>
              <w:rPr>
                <w:rFonts w:ascii="宋体" w:hAnsi="宋体" w:cs="宋体"/>
                <w:color w:val="000000"/>
                <w:sz w:val="22"/>
              </w:rPr>
            </w:pPr>
            <w:r>
              <w:rPr>
                <w:rFonts w:hint="eastAsia" w:ascii="宋体" w:hAnsi="宋体" w:cs="宋体"/>
                <w:color w:val="000000"/>
                <w:sz w:val="22"/>
              </w:rPr>
              <w:t>公路水路运输</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A5BE">
            <w:pPr>
              <w:rPr>
                <w:rFonts w:ascii="宋体" w:hAnsi="宋体" w:cs="宋体"/>
                <w:color w:val="000000"/>
                <w:sz w:val="22"/>
              </w:rPr>
            </w:pPr>
            <w:r>
              <w:rPr>
                <w:rFonts w:hint="eastAsia" w:ascii="宋体" w:hAnsi="宋体" w:cs="宋体"/>
                <w:color w:val="000000"/>
                <w:szCs w:val="21"/>
              </w:rPr>
              <w:t>1676.9</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60D4">
            <w:pPr>
              <w:rPr>
                <w:rFonts w:ascii="宋体" w:hAnsi="宋体" w:cs="宋体"/>
                <w:color w:val="000000"/>
                <w:sz w:val="22"/>
              </w:rPr>
            </w:pPr>
            <w:r>
              <w:rPr>
                <w:rFonts w:hint="eastAsia" w:ascii="宋体" w:hAnsi="宋体" w:cs="宋体"/>
                <w:color w:val="000000"/>
                <w:sz w:val="22"/>
              </w:rPr>
              <w:t>1639.55</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28850">
            <w:pPr>
              <w:rPr>
                <w:rFonts w:ascii="宋体" w:hAnsi="宋体" w:cs="宋体"/>
                <w:color w:val="000000"/>
                <w:sz w:val="22"/>
              </w:rPr>
            </w:pPr>
            <w:r>
              <w:rPr>
                <w:rFonts w:hint="eastAsia" w:ascii="宋体" w:hAnsi="宋体" w:cs="宋体"/>
                <w:color w:val="000000"/>
                <w:sz w:val="22"/>
              </w:rPr>
              <w:t>+37.35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40F8B">
            <w:pPr>
              <w:rPr>
                <w:rFonts w:ascii="宋体" w:hAnsi="宋体" w:cs="宋体"/>
                <w:color w:val="000000"/>
                <w:sz w:val="22"/>
              </w:rPr>
            </w:pPr>
            <w:r>
              <w:rPr>
                <w:rFonts w:hint="eastAsia" w:ascii="宋体" w:hAnsi="宋体" w:cs="宋体"/>
                <w:color w:val="000000"/>
                <w:sz w:val="22"/>
              </w:rPr>
              <w:t>923.4</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7BE55">
            <w:pPr>
              <w:rPr>
                <w:rFonts w:ascii="宋体" w:hAnsi="宋体" w:cs="宋体"/>
                <w:color w:val="000000"/>
                <w:sz w:val="22"/>
              </w:rPr>
            </w:pPr>
            <w:r>
              <w:rPr>
                <w:rFonts w:hint="eastAsia" w:ascii="宋体" w:hAnsi="宋体" w:cs="宋体"/>
                <w:color w:val="000000"/>
                <w:sz w:val="22"/>
              </w:rPr>
              <w:t>887.15</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FB25">
            <w:pPr>
              <w:rPr>
                <w:rFonts w:ascii="宋体" w:hAnsi="宋体" w:cs="宋体"/>
                <w:color w:val="000000"/>
                <w:sz w:val="22"/>
              </w:rPr>
            </w:pPr>
            <w:r>
              <w:rPr>
                <w:rFonts w:hint="eastAsia" w:ascii="宋体" w:hAnsi="宋体" w:cs="宋体"/>
                <w:color w:val="000000"/>
                <w:sz w:val="22"/>
              </w:rPr>
              <w:t>+36.25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9D285">
            <w:pPr>
              <w:rPr>
                <w:rFonts w:ascii="宋体" w:hAnsi="宋体" w:cs="宋体"/>
                <w:color w:val="000000"/>
                <w:sz w:val="22"/>
              </w:rPr>
            </w:pPr>
            <w:r>
              <w:rPr>
                <w:rFonts w:hint="eastAsia" w:ascii="宋体" w:hAnsi="宋体" w:cs="宋体"/>
                <w:color w:val="000000"/>
                <w:sz w:val="22"/>
              </w:rPr>
              <w:t>11.5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8AF91">
            <w:pPr>
              <w:rPr>
                <w:rFonts w:ascii="宋体" w:hAnsi="宋体" w:cs="宋体"/>
                <w:color w:val="000000"/>
                <w:sz w:val="22"/>
              </w:rPr>
            </w:pPr>
            <w:r>
              <w:rPr>
                <w:rFonts w:hint="eastAsia" w:ascii="宋体" w:hAnsi="宋体" w:cs="宋体"/>
                <w:color w:val="000000"/>
                <w:sz w:val="22"/>
              </w:rPr>
              <w:t>10.4</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9526">
            <w:pPr>
              <w:rPr>
                <w:rFonts w:ascii="宋体" w:hAnsi="宋体" w:cs="宋体"/>
                <w:color w:val="000000"/>
                <w:sz w:val="22"/>
              </w:rPr>
            </w:pPr>
            <w:r>
              <w:rPr>
                <w:rFonts w:hint="eastAsia" w:ascii="宋体" w:hAnsi="宋体" w:cs="宋体"/>
                <w:color w:val="000000"/>
                <w:sz w:val="22"/>
              </w:rPr>
              <w:t>+1.1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6DEE">
            <w:pPr>
              <w:rPr>
                <w:rFonts w:ascii="宋体" w:hAnsi="宋体" w:cs="宋体"/>
                <w:color w:val="000000"/>
                <w:sz w:val="22"/>
              </w:rPr>
            </w:pPr>
            <w:r>
              <w:rPr>
                <w:rFonts w:hint="eastAsia" w:ascii="宋体" w:hAnsi="宋体" w:cs="宋体"/>
                <w:color w:val="000000"/>
                <w:sz w:val="22"/>
              </w:rPr>
              <w:t>742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EBE95">
            <w:pPr>
              <w:rPr>
                <w:rFonts w:ascii="宋体" w:hAnsi="宋体" w:cs="宋体"/>
                <w:color w:val="000000"/>
                <w:sz w:val="22"/>
              </w:rPr>
            </w:pPr>
            <w:r>
              <w:rPr>
                <w:rFonts w:hint="eastAsia" w:ascii="宋体" w:hAnsi="宋体" w:cs="宋体"/>
                <w:color w:val="000000"/>
                <w:sz w:val="22"/>
              </w:rPr>
              <w:t>742</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9395">
            <w:pPr>
              <w:rPr>
                <w:rFonts w:ascii="宋体" w:hAnsi="宋体" w:cs="宋体"/>
                <w:color w:val="000000"/>
                <w:sz w:val="22"/>
              </w:rPr>
            </w:pPr>
            <w:r>
              <w:rPr>
                <w:rFonts w:hint="eastAsia" w:ascii="宋体" w:hAnsi="宋体" w:cs="宋体"/>
                <w:color w:val="000000"/>
                <w:sz w:val="22"/>
              </w:rPr>
              <w:t>无变化</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D0913">
            <w:pPr>
              <w:rPr>
                <w:rFonts w:ascii="宋体" w:hAnsi="宋体" w:cs="宋体"/>
                <w:color w:val="000000"/>
                <w:sz w:val="22"/>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2C7F">
            <w:pPr>
              <w:rPr>
                <w:rFonts w:ascii="宋体" w:hAnsi="宋体" w:cs="宋体"/>
                <w:color w:val="000000"/>
                <w:sz w:val="22"/>
              </w:rPr>
            </w:pPr>
          </w:p>
        </w:tc>
      </w:tr>
      <w:tr w14:paraId="0A4DA0BD">
        <w:tblPrEx>
          <w:tblCellMar>
            <w:top w:w="15" w:type="dxa"/>
            <w:left w:w="15" w:type="dxa"/>
            <w:bottom w:w="15" w:type="dxa"/>
            <w:right w:w="15"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351E">
            <w:pPr>
              <w:rPr>
                <w:rFonts w:ascii="宋体" w:hAnsi="宋体" w:cs="宋体"/>
                <w:color w:val="000000"/>
                <w:sz w:val="22"/>
              </w:rPr>
            </w:pPr>
            <w:r>
              <w:rPr>
                <w:rFonts w:hint="eastAsia" w:ascii="宋体" w:hAnsi="宋体" w:cs="宋体"/>
                <w:color w:val="000000"/>
                <w:sz w:val="22"/>
              </w:rPr>
              <w:t>2140101</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E0C8A">
            <w:pPr>
              <w:rPr>
                <w:rFonts w:ascii="宋体" w:hAnsi="宋体" w:cs="宋体"/>
                <w:color w:val="000000"/>
                <w:sz w:val="22"/>
              </w:rPr>
            </w:pPr>
            <w:r>
              <w:rPr>
                <w:rFonts w:hint="eastAsia" w:ascii="宋体" w:hAnsi="宋体" w:cs="宋体"/>
                <w:color w:val="000000"/>
                <w:sz w:val="22"/>
              </w:rPr>
              <w:t>行政运行</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F0EF">
            <w:pPr>
              <w:rPr>
                <w:rFonts w:ascii="宋体" w:hAnsi="宋体" w:cs="宋体"/>
                <w:color w:val="000000"/>
                <w:sz w:val="22"/>
              </w:rPr>
            </w:pPr>
            <w:r>
              <w:rPr>
                <w:rFonts w:hint="eastAsia" w:ascii="宋体" w:hAnsi="宋体" w:cs="宋体"/>
                <w:color w:val="000000"/>
                <w:sz w:val="22"/>
              </w:rPr>
              <w:t>118.5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2FB9">
            <w:pPr>
              <w:rPr>
                <w:rFonts w:ascii="宋体" w:hAnsi="宋体" w:cs="宋体"/>
                <w:color w:val="000000"/>
                <w:sz w:val="22"/>
              </w:rPr>
            </w:pPr>
            <w:r>
              <w:rPr>
                <w:rFonts w:hint="eastAsia" w:ascii="宋体" w:hAnsi="宋体" w:cs="宋体"/>
                <w:color w:val="000000"/>
                <w:sz w:val="22"/>
              </w:rPr>
              <w:t>131.81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D057">
            <w:pPr>
              <w:rPr>
                <w:rFonts w:ascii="宋体" w:hAnsi="宋体" w:cs="宋体"/>
                <w:color w:val="000000"/>
                <w:sz w:val="22"/>
              </w:rPr>
            </w:pPr>
            <w:r>
              <w:rPr>
                <w:rFonts w:hint="eastAsia" w:ascii="宋体" w:hAnsi="宋体" w:cs="宋体"/>
                <w:color w:val="000000"/>
                <w:sz w:val="22"/>
              </w:rPr>
              <w:t>-13.31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A8DB">
            <w:pPr>
              <w:rPr>
                <w:rFonts w:ascii="宋体" w:hAnsi="宋体" w:cs="宋体"/>
                <w:color w:val="000000"/>
                <w:sz w:val="22"/>
              </w:rPr>
            </w:pPr>
            <w:r>
              <w:rPr>
                <w:rFonts w:hint="eastAsia" w:ascii="宋体" w:hAnsi="宋体" w:cs="宋体"/>
                <w:color w:val="000000"/>
                <w:sz w:val="22"/>
              </w:rPr>
              <w:t>113.3</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51FF">
            <w:pPr>
              <w:rPr>
                <w:rFonts w:ascii="宋体" w:hAnsi="宋体" w:cs="宋体"/>
                <w:color w:val="000000"/>
                <w:sz w:val="22"/>
              </w:rPr>
            </w:pPr>
            <w:r>
              <w:rPr>
                <w:rFonts w:hint="eastAsia" w:ascii="宋体" w:hAnsi="宋体" w:cs="宋体"/>
                <w:color w:val="000000"/>
                <w:sz w:val="22"/>
              </w:rPr>
              <w:t>126.21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C5D58">
            <w:pPr>
              <w:rPr>
                <w:rFonts w:ascii="宋体" w:hAnsi="宋体" w:cs="宋体"/>
                <w:color w:val="000000"/>
                <w:sz w:val="22"/>
              </w:rPr>
            </w:pPr>
            <w:r>
              <w:rPr>
                <w:rFonts w:hint="eastAsia" w:ascii="宋体" w:hAnsi="宋体" w:cs="宋体"/>
                <w:color w:val="000000"/>
                <w:sz w:val="22"/>
              </w:rPr>
              <w:t>-12.91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36D2">
            <w:pPr>
              <w:rPr>
                <w:rFonts w:ascii="宋体" w:hAnsi="宋体" w:cs="宋体"/>
                <w:color w:val="000000"/>
                <w:sz w:val="22"/>
              </w:rPr>
            </w:pPr>
            <w:r>
              <w:rPr>
                <w:rFonts w:hint="eastAsia" w:ascii="宋体" w:hAnsi="宋体" w:cs="宋体"/>
                <w:color w:val="000000"/>
                <w:sz w:val="22"/>
              </w:rPr>
              <w:t>5.2</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9352">
            <w:pPr>
              <w:rPr>
                <w:rFonts w:ascii="宋体" w:hAnsi="宋体" w:cs="宋体"/>
                <w:color w:val="000000"/>
                <w:sz w:val="22"/>
              </w:rPr>
            </w:pPr>
            <w:r>
              <w:rPr>
                <w:rFonts w:hint="eastAsia" w:ascii="宋体" w:hAnsi="宋体" w:cs="宋体"/>
                <w:color w:val="000000"/>
                <w:sz w:val="22"/>
              </w:rPr>
              <w:t>5.6</w:t>
            </w:r>
          </w:p>
          <w:p w14:paraId="6D9DCB1A">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E6C6E">
            <w:pPr>
              <w:rPr>
                <w:rFonts w:ascii="宋体" w:hAnsi="宋体" w:cs="宋体"/>
                <w:color w:val="000000"/>
                <w:sz w:val="22"/>
              </w:rPr>
            </w:pPr>
            <w:r>
              <w:rPr>
                <w:rFonts w:hint="eastAsia" w:ascii="宋体" w:hAnsi="宋体" w:cs="宋体"/>
                <w:color w:val="000000"/>
                <w:sz w:val="22"/>
              </w:rPr>
              <w:t>-0.4</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1A78">
            <w:pPr>
              <w:rPr>
                <w:rFonts w:ascii="宋体" w:hAnsi="宋体" w:cs="宋体"/>
                <w:color w:val="000000"/>
                <w:sz w:val="22"/>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AA249">
            <w:pPr>
              <w:rPr>
                <w:rFonts w:ascii="宋体" w:hAnsi="宋体" w:cs="宋体"/>
                <w:color w:val="000000"/>
                <w:sz w:val="22"/>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3D04">
            <w:pPr>
              <w:rPr>
                <w:rFonts w:ascii="宋体" w:hAnsi="宋体" w:cs="宋体"/>
                <w:color w:val="000000"/>
                <w:sz w:val="22"/>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5719">
            <w:pPr>
              <w:rPr>
                <w:rFonts w:ascii="宋体" w:hAnsi="宋体" w:cs="宋体"/>
                <w:color w:val="000000"/>
                <w:sz w:val="22"/>
              </w:rPr>
            </w:pPr>
            <w:r>
              <w:rPr>
                <w:rFonts w:hint="eastAsia" w:ascii="宋体" w:hAnsi="宋体" w:cs="宋体"/>
                <w:color w:val="000000"/>
                <w:sz w:val="22"/>
              </w:rPr>
              <w:t>局机关</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112B">
            <w:pPr>
              <w:rPr>
                <w:rFonts w:ascii="宋体" w:hAnsi="宋体" w:cs="宋体"/>
                <w:color w:val="000000"/>
                <w:sz w:val="22"/>
              </w:rPr>
            </w:pPr>
            <w:r>
              <w:rPr>
                <w:rFonts w:hint="eastAsia" w:ascii="宋体" w:hAnsi="宋体" w:cs="宋体"/>
                <w:color w:val="000000"/>
                <w:sz w:val="22"/>
              </w:rPr>
              <w:t>退休一人</w:t>
            </w:r>
          </w:p>
        </w:tc>
      </w:tr>
      <w:tr w14:paraId="131FDC92">
        <w:tblPrEx>
          <w:tblCellMar>
            <w:top w:w="15" w:type="dxa"/>
            <w:left w:w="15" w:type="dxa"/>
            <w:bottom w:w="15" w:type="dxa"/>
            <w:right w:w="15"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7E56">
            <w:pPr>
              <w:rPr>
                <w:rFonts w:ascii="宋体" w:hAnsi="宋体" w:cs="宋体"/>
                <w:color w:val="000000"/>
                <w:sz w:val="22"/>
              </w:rPr>
            </w:pPr>
            <w:r>
              <w:rPr>
                <w:rFonts w:hint="eastAsia" w:ascii="宋体" w:hAnsi="宋体" w:cs="宋体"/>
                <w:color w:val="000000"/>
                <w:sz w:val="22"/>
              </w:rPr>
              <w:t>2140106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E5B6">
            <w:pPr>
              <w:rPr>
                <w:rFonts w:ascii="宋体" w:hAnsi="宋体" w:cs="宋体"/>
                <w:color w:val="000000"/>
                <w:sz w:val="22"/>
              </w:rPr>
            </w:pPr>
            <w:r>
              <w:rPr>
                <w:rFonts w:hint="eastAsia" w:ascii="宋体" w:hAnsi="宋体" w:cs="宋体"/>
                <w:color w:val="000000"/>
                <w:sz w:val="22"/>
              </w:rPr>
              <w:t>公路养护</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0777">
            <w:pPr>
              <w:rPr>
                <w:rFonts w:ascii="宋体" w:hAnsi="宋体" w:cs="宋体"/>
                <w:color w:val="000000"/>
                <w:sz w:val="22"/>
              </w:rPr>
            </w:pPr>
            <w:r>
              <w:rPr>
                <w:rFonts w:hint="eastAsia" w:ascii="宋体" w:hAnsi="宋体" w:cs="宋体"/>
                <w:color w:val="000000"/>
                <w:sz w:val="22"/>
              </w:rPr>
              <w:t>60.41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141C">
            <w:pPr>
              <w:rPr>
                <w:rFonts w:ascii="宋体" w:hAnsi="宋体" w:cs="宋体"/>
                <w:color w:val="000000"/>
                <w:sz w:val="22"/>
              </w:rPr>
            </w:pPr>
            <w:r>
              <w:rPr>
                <w:rFonts w:hint="eastAsia" w:ascii="宋体" w:hAnsi="宋体" w:cs="宋体"/>
                <w:color w:val="000000"/>
                <w:sz w:val="22"/>
              </w:rPr>
              <w:t>55.52</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CE709">
            <w:pPr>
              <w:rPr>
                <w:rFonts w:ascii="宋体" w:hAnsi="宋体" w:cs="宋体"/>
                <w:color w:val="000000"/>
                <w:sz w:val="22"/>
              </w:rPr>
            </w:pPr>
            <w:r>
              <w:rPr>
                <w:rFonts w:hint="eastAsia" w:ascii="宋体" w:hAnsi="宋体" w:cs="宋体"/>
                <w:color w:val="000000"/>
                <w:sz w:val="22"/>
              </w:rPr>
              <w:t>-4.89</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EF7CE">
            <w:pPr>
              <w:rPr>
                <w:rFonts w:ascii="宋体" w:hAnsi="宋体" w:cs="宋体"/>
                <w:color w:val="000000"/>
                <w:sz w:val="22"/>
              </w:rPr>
            </w:pPr>
            <w:r>
              <w:rPr>
                <w:rFonts w:hint="eastAsia" w:ascii="宋体" w:hAnsi="宋体" w:cs="宋体"/>
                <w:color w:val="000000"/>
                <w:sz w:val="22"/>
              </w:rPr>
              <w:t>34.91</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A3D3">
            <w:pPr>
              <w:rPr>
                <w:rFonts w:ascii="宋体" w:hAnsi="宋体" w:cs="宋体"/>
                <w:color w:val="000000"/>
                <w:sz w:val="22"/>
              </w:rPr>
            </w:pPr>
            <w:r>
              <w:rPr>
                <w:rFonts w:hint="eastAsia" w:ascii="宋体" w:hAnsi="宋体" w:cs="宋体"/>
                <w:color w:val="000000"/>
                <w:sz w:val="22"/>
              </w:rPr>
              <w:t>31.52</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F5F7B">
            <w:pPr>
              <w:rPr>
                <w:rFonts w:ascii="宋体" w:hAnsi="宋体" w:cs="宋体"/>
                <w:color w:val="000000"/>
                <w:sz w:val="22"/>
              </w:rPr>
            </w:pPr>
            <w:r>
              <w:rPr>
                <w:rFonts w:hint="eastAsia" w:ascii="宋体" w:hAnsi="宋体" w:cs="宋体"/>
                <w:color w:val="000000"/>
                <w:sz w:val="22"/>
              </w:rPr>
              <w:t>+3.39</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29077">
            <w:pPr>
              <w:rPr>
                <w:rFonts w:ascii="宋体" w:hAnsi="宋体" w:cs="宋体"/>
                <w:color w:val="000000"/>
                <w:sz w:val="22"/>
              </w:rPr>
            </w:pPr>
            <w:r>
              <w:rPr>
                <w:rFonts w:hint="eastAsia" w:ascii="宋体" w:hAnsi="宋体" w:cs="宋体"/>
                <w:color w:val="000000"/>
                <w:sz w:val="22"/>
              </w:rPr>
              <w:t>1.5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51E8">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F42E">
            <w:pPr>
              <w:rPr>
                <w:rFonts w:ascii="宋体" w:hAnsi="宋体" w:cs="宋体"/>
                <w:color w:val="000000"/>
                <w:sz w:val="22"/>
              </w:rPr>
            </w:pPr>
            <w:r>
              <w:rPr>
                <w:rFonts w:hint="eastAsia" w:ascii="宋体" w:hAnsi="宋体" w:cs="宋体"/>
                <w:color w:val="000000"/>
                <w:sz w:val="22"/>
              </w:rPr>
              <w:t>+1.5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EACA9">
            <w:pPr>
              <w:rPr>
                <w:rFonts w:ascii="宋体" w:hAnsi="宋体" w:cs="宋体"/>
                <w:color w:val="000000"/>
                <w:sz w:val="22"/>
              </w:rPr>
            </w:pPr>
            <w:r>
              <w:rPr>
                <w:rFonts w:hint="eastAsia" w:ascii="宋体" w:hAnsi="宋体" w:cs="宋体"/>
                <w:color w:val="000000"/>
                <w:sz w:val="22"/>
              </w:rPr>
              <w:t>24</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25C2">
            <w:pPr>
              <w:rPr>
                <w:rFonts w:ascii="宋体" w:hAnsi="宋体" w:cs="宋体"/>
                <w:color w:val="000000"/>
                <w:sz w:val="22"/>
              </w:rPr>
            </w:pPr>
            <w:r>
              <w:rPr>
                <w:rFonts w:hint="eastAsia" w:ascii="宋体" w:hAnsi="宋体" w:cs="宋体"/>
                <w:color w:val="000000"/>
                <w:sz w:val="22"/>
              </w:rPr>
              <w:t>24</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74C0">
            <w:pPr>
              <w:rPr>
                <w:rFonts w:ascii="宋体" w:hAnsi="宋体" w:cs="宋体"/>
                <w:color w:val="000000"/>
                <w:sz w:val="22"/>
              </w:rPr>
            </w:pPr>
            <w:r>
              <w:rPr>
                <w:rFonts w:hint="eastAsia" w:ascii="宋体" w:hAnsi="宋体" w:cs="宋体"/>
                <w:color w:val="000000"/>
                <w:sz w:val="22"/>
              </w:rPr>
              <w:t>无变化</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5552">
            <w:pPr>
              <w:rPr>
                <w:rFonts w:ascii="宋体" w:hAnsi="宋体" w:cs="宋体"/>
                <w:color w:val="000000"/>
                <w:sz w:val="22"/>
              </w:rPr>
            </w:pPr>
            <w:r>
              <w:rPr>
                <w:rFonts w:hint="eastAsia" w:ascii="宋体" w:hAnsi="宋体" w:cs="宋体"/>
                <w:color w:val="000000"/>
                <w:sz w:val="22"/>
              </w:rPr>
              <w:t>隧道所</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E5A0">
            <w:pPr>
              <w:rPr>
                <w:rFonts w:ascii="宋体" w:hAnsi="宋体" w:cs="宋体"/>
                <w:color w:val="000000"/>
                <w:sz w:val="22"/>
              </w:rPr>
            </w:pPr>
            <w:r>
              <w:rPr>
                <w:rFonts w:hint="eastAsia" w:ascii="宋体" w:hAnsi="宋体" w:cs="宋体"/>
                <w:color w:val="000000"/>
                <w:sz w:val="22"/>
              </w:rPr>
              <w:t>新增单位</w:t>
            </w:r>
          </w:p>
        </w:tc>
      </w:tr>
      <w:tr w14:paraId="062A33AA">
        <w:tblPrEx>
          <w:tblCellMar>
            <w:top w:w="15" w:type="dxa"/>
            <w:left w:w="15" w:type="dxa"/>
            <w:bottom w:w="15" w:type="dxa"/>
            <w:right w:w="15"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C863">
            <w:pPr>
              <w:rPr>
                <w:rFonts w:ascii="宋体" w:hAnsi="宋体" w:cs="宋体"/>
                <w:color w:val="000000"/>
                <w:sz w:val="22"/>
              </w:rPr>
            </w:pPr>
            <w:r>
              <w:rPr>
                <w:rFonts w:hint="eastAsia" w:ascii="宋体" w:hAnsi="宋体" w:cs="宋体"/>
                <w:color w:val="000000"/>
                <w:sz w:val="22"/>
              </w:rPr>
              <w:t>2140106</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9840">
            <w:pPr>
              <w:rPr>
                <w:rFonts w:ascii="宋体" w:hAnsi="宋体" w:cs="宋体"/>
                <w:color w:val="000000"/>
                <w:sz w:val="22"/>
              </w:rPr>
            </w:pPr>
            <w:r>
              <w:rPr>
                <w:rFonts w:hint="eastAsia" w:ascii="宋体" w:hAnsi="宋体" w:cs="宋体"/>
                <w:color w:val="000000"/>
                <w:sz w:val="22"/>
              </w:rPr>
              <w:t>公路养护</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4F58">
            <w:pPr>
              <w:rPr>
                <w:rFonts w:ascii="宋体" w:hAnsi="宋体" w:cs="宋体"/>
                <w:color w:val="000000"/>
                <w:sz w:val="22"/>
              </w:rPr>
            </w:pPr>
            <w:r>
              <w:rPr>
                <w:rFonts w:hint="eastAsia" w:ascii="宋体" w:hAnsi="宋体" w:cs="宋体"/>
                <w:color w:val="000000"/>
                <w:sz w:val="22"/>
              </w:rPr>
              <w:t>454</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B747">
            <w:pPr>
              <w:rPr>
                <w:rFonts w:ascii="宋体" w:hAnsi="宋体" w:cs="宋体"/>
                <w:color w:val="000000"/>
                <w:sz w:val="22"/>
              </w:rPr>
            </w:pPr>
            <w:r>
              <w:rPr>
                <w:rFonts w:hint="eastAsia" w:ascii="宋体" w:hAnsi="宋体" w:cs="宋体"/>
                <w:color w:val="000000"/>
                <w:sz w:val="22"/>
              </w:rPr>
              <w:t>454</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ADC8">
            <w:pPr>
              <w:rPr>
                <w:rFonts w:ascii="宋体" w:hAnsi="宋体" w:cs="宋体"/>
                <w:color w:val="000000"/>
                <w:sz w:val="22"/>
              </w:rPr>
            </w:pPr>
            <w:r>
              <w:rPr>
                <w:rFonts w:hint="eastAsia" w:ascii="宋体" w:hAnsi="宋体" w:cs="宋体"/>
                <w:color w:val="000000"/>
                <w:sz w:val="22"/>
              </w:rPr>
              <w:t>无变化</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E3D5">
            <w:pPr>
              <w:rPr>
                <w:rFonts w:ascii="宋体" w:hAnsi="宋体" w:cs="宋体"/>
                <w:color w:val="000000"/>
                <w:sz w:val="22"/>
              </w:rPr>
            </w:pPr>
            <w:r>
              <w:rPr>
                <w:rFonts w:hint="eastAsia" w:ascii="宋体" w:hAnsi="宋体" w:cs="宋体"/>
                <w:color w:val="000000"/>
                <w:sz w:val="22"/>
              </w:rPr>
              <w:t>454</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9838">
            <w:pPr>
              <w:rPr>
                <w:rFonts w:ascii="宋体" w:hAnsi="宋体" w:cs="宋体"/>
                <w:color w:val="000000"/>
                <w:sz w:val="22"/>
              </w:rPr>
            </w:pPr>
            <w:r>
              <w:rPr>
                <w:rFonts w:hint="eastAsia" w:ascii="宋体" w:hAnsi="宋体" w:cs="宋体"/>
                <w:color w:val="000000"/>
                <w:sz w:val="22"/>
              </w:rPr>
              <w:t>454</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84FB">
            <w:pPr>
              <w:rPr>
                <w:rFonts w:ascii="宋体" w:hAnsi="宋体" w:cs="宋体"/>
                <w:color w:val="000000"/>
                <w:sz w:val="22"/>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F6F3A">
            <w:pPr>
              <w:rPr>
                <w:rFonts w:ascii="宋体" w:hAnsi="宋体" w:cs="宋体"/>
                <w:color w:val="000000"/>
                <w:sz w:val="22"/>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C4F90">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4DA59">
            <w:pPr>
              <w:rPr>
                <w:rFonts w:ascii="宋体" w:hAnsi="宋体" w:cs="宋体"/>
                <w:color w:val="000000"/>
                <w:sz w:val="22"/>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696E">
            <w:pPr>
              <w:rPr>
                <w:rFonts w:ascii="宋体" w:hAnsi="宋体" w:cs="宋体"/>
                <w:color w:val="000000"/>
                <w:sz w:val="22"/>
              </w:rPr>
            </w:pPr>
            <w:r>
              <w:rPr>
                <w:rFonts w:hint="eastAsia" w:ascii="宋体" w:hAnsi="宋体" w:cs="宋体"/>
                <w:color w:val="000000"/>
                <w:sz w:val="22"/>
              </w:rPr>
              <w:t>703</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A053">
            <w:pPr>
              <w:rPr>
                <w:rFonts w:ascii="宋体" w:hAnsi="宋体" w:cs="宋体"/>
                <w:color w:val="000000"/>
                <w:sz w:val="22"/>
              </w:rPr>
            </w:pPr>
            <w:r>
              <w:rPr>
                <w:rFonts w:hint="eastAsia" w:ascii="宋体" w:hAnsi="宋体" w:cs="宋体"/>
                <w:color w:val="000000"/>
                <w:sz w:val="22"/>
              </w:rPr>
              <w:t>703</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0EB7">
            <w:pPr>
              <w:rPr>
                <w:rFonts w:ascii="宋体" w:hAnsi="宋体" w:cs="宋体"/>
                <w:color w:val="000000"/>
                <w:sz w:val="22"/>
              </w:rPr>
            </w:pPr>
            <w:r>
              <w:rPr>
                <w:rFonts w:hint="eastAsia" w:ascii="宋体" w:hAnsi="宋体" w:cs="宋体"/>
                <w:color w:val="000000"/>
                <w:sz w:val="22"/>
              </w:rPr>
              <w:t>无变化</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E3C3">
            <w:pPr>
              <w:rPr>
                <w:rFonts w:ascii="宋体" w:hAnsi="宋体" w:cs="宋体"/>
                <w:color w:val="000000"/>
                <w:sz w:val="22"/>
              </w:rPr>
            </w:pPr>
            <w:r>
              <w:rPr>
                <w:rFonts w:hint="eastAsia" w:ascii="宋体" w:hAnsi="宋体" w:cs="宋体"/>
                <w:color w:val="000000"/>
                <w:sz w:val="22"/>
              </w:rPr>
              <w:t>农管局</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C421">
            <w:pPr>
              <w:rPr>
                <w:rFonts w:ascii="宋体" w:hAnsi="宋体" w:cs="宋体"/>
                <w:color w:val="000000"/>
                <w:sz w:val="22"/>
              </w:rPr>
            </w:pPr>
          </w:p>
        </w:tc>
      </w:tr>
      <w:tr w14:paraId="4FBFE874">
        <w:tblPrEx>
          <w:tblCellMar>
            <w:top w:w="15" w:type="dxa"/>
            <w:left w:w="15" w:type="dxa"/>
            <w:bottom w:w="15" w:type="dxa"/>
            <w:right w:w="15"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B6CFE">
            <w:pPr>
              <w:rPr>
                <w:rFonts w:ascii="宋体" w:hAnsi="宋体" w:cs="宋体"/>
                <w:color w:val="000000"/>
                <w:sz w:val="22"/>
              </w:rPr>
            </w:pPr>
            <w:r>
              <w:rPr>
                <w:rFonts w:hint="eastAsia" w:ascii="宋体" w:hAnsi="宋体" w:cs="宋体"/>
                <w:color w:val="000000"/>
                <w:sz w:val="22"/>
              </w:rPr>
              <w:t>2140112</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BBAD">
            <w:pPr>
              <w:rPr>
                <w:rFonts w:ascii="宋体" w:hAnsi="宋体" w:cs="宋体"/>
                <w:color w:val="000000"/>
                <w:sz w:val="22"/>
              </w:rPr>
            </w:pPr>
            <w:r>
              <w:rPr>
                <w:rFonts w:hint="eastAsia" w:ascii="宋体" w:hAnsi="宋体" w:cs="宋体"/>
                <w:color w:val="000000"/>
                <w:sz w:val="22"/>
              </w:rPr>
              <w:t>公路运输管理</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03B5">
            <w:pPr>
              <w:rPr>
                <w:rFonts w:ascii="宋体" w:hAnsi="宋体" w:cs="宋体"/>
                <w:color w:val="000000"/>
                <w:sz w:val="22"/>
              </w:rPr>
            </w:pPr>
            <w:r>
              <w:rPr>
                <w:rFonts w:hint="eastAsia" w:ascii="宋体" w:hAnsi="宋体" w:cs="宋体"/>
                <w:color w:val="000000"/>
                <w:sz w:val="22"/>
              </w:rPr>
              <w:t>208</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444A">
            <w:pPr>
              <w:rPr>
                <w:rFonts w:ascii="宋体" w:hAnsi="宋体" w:cs="宋体"/>
                <w:color w:val="000000"/>
                <w:sz w:val="22"/>
              </w:rPr>
            </w:pPr>
            <w:r>
              <w:rPr>
                <w:rFonts w:hint="eastAsia" w:ascii="宋体" w:hAnsi="宋体" w:cs="宋体"/>
                <w:color w:val="000000"/>
                <w:sz w:val="22"/>
              </w:rPr>
              <w:t>188</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49F0">
            <w:pPr>
              <w:rPr>
                <w:rFonts w:ascii="宋体" w:hAnsi="宋体" w:cs="宋体"/>
                <w:color w:val="000000"/>
                <w:sz w:val="22"/>
              </w:rPr>
            </w:pPr>
            <w:r>
              <w:rPr>
                <w:rFonts w:hint="eastAsia" w:ascii="宋体" w:hAnsi="宋体" w:cs="宋体"/>
                <w:color w:val="000000"/>
                <w:sz w:val="22"/>
              </w:rPr>
              <w:t>+20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576DA">
            <w:pPr>
              <w:rPr>
                <w:rFonts w:ascii="宋体" w:hAnsi="宋体" w:cs="宋体"/>
                <w:color w:val="000000"/>
                <w:sz w:val="22"/>
              </w:rPr>
            </w:pPr>
            <w:r>
              <w:rPr>
                <w:rFonts w:hint="eastAsia" w:ascii="宋体" w:hAnsi="宋体" w:cs="宋体"/>
                <w:color w:val="000000"/>
                <w:sz w:val="22"/>
              </w:rPr>
              <w:t>208</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3E67">
            <w:pPr>
              <w:rPr>
                <w:rFonts w:ascii="宋体" w:hAnsi="宋体" w:cs="宋体"/>
                <w:color w:val="000000"/>
                <w:sz w:val="22"/>
              </w:rPr>
            </w:pPr>
            <w:r>
              <w:rPr>
                <w:rFonts w:hint="eastAsia" w:ascii="宋体" w:hAnsi="宋体" w:cs="宋体"/>
                <w:color w:val="000000"/>
                <w:sz w:val="22"/>
              </w:rPr>
              <w:t>188</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D62C9">
            <w:pPr>
              <w:rPr>
                <w:rFonts w:ascii="宋体" w:hAnsi="宋体" w:cs="宋体"/>
                <w:color w:val="000000"/>
                <w:sz w:val="22"/>
              </w:rPr>
            </w:pPr>
            <w:r>
              <w:rPr>
                <w:rFonts w:hint="eastAsia" w:ascii="宋体" w:hAnsi="宋体" w:cs="宋体"/>
                <w:color w:val="000000"/>
                <w:sz w:val="22"/>
              </w:rPr>
              <w:t>+20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E5CA3">
            <w:pPr>
              <w:rPr>
                <w:rFonts w:ascii="宋体" w:hAnsi="宋体" w:cs="宋体"/>
                <w:color w:val="000000"/>
                <w:sz w:val="22"/>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1B4AF">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7127">
            <w:pPr>
              <w:rPr>
                <w:rFonts w:ascii="宋体" w:hAnsi="宋体" w:cs="宋体"/>
                <w:color w:val="000000"/>
                <w:sz w:val="22"/>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18B79">
            <w:pPr>
              <w:rPr>
                <w:rFonts w:ascii="宋体" w:hAnsi="宋体" w:cs="宋体"/>
                <w:color w:val="000000"/>
                <w:sz w:val="22"/>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348F">
            <w:pPr>
              <w:rPr>
                <w:rFonts w:ascii="宋体" w:hAnsi="宋体" w:cs="宋体"/>
                <w:color w:val="000000"/>
                <w:sz w:val="22"/>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3B64">
            <w:pPr>
              <w:rPr>
                <w:rFonts w:ascii="宋体" w:hAnsi="宋体" w:cs="宋体"/>
                <w:color w:val="000000"/>
                <w:sz w:val="22"/>
              </w:rPr>
            </w:pP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5D4A7">
            <w:pPr>
              <w:rPr>
                <w:rFonts w:ascii="宋体" w:hAnsi="宋体" w:cs="宋体"/>
                <w:color w:val="000000"/>
                <w:sz w:val="22"/>
              </w:rPr>
            </w:pPr>
            <w:r>
              <w:rPr>
                <w:rFonts w:hint="eastAsia" w:ascii="宋体" w:hAnsi="宋体" w:cs="宋体"/>
                <w:color w:val="000000"/>
                <w:sz w:val="22"/>
              </w:rPr>
              <w:t>运管所</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CA39">
            <w:pPr>
              <w:rPr>
                <w:rFonts w:ascii="宋体" w:hAnsi="宋体" w:cs="宋体"/>
                <w:color w:val="000000"/>
                <w:sz w:val="22"/>
              </w:rPr>
            </w:pPr>
          </w:p>
        </w:tc>
      </w:tr>
      <w:tr w14:paraId="0CC983C9">
        <w:tblPrEx>
          <w:tblCellMar>
            <w:top w:w="15" w:type="dxa"/>
            <w:left w:w="15" w:type="dxa"/>
            <w:bottom w:w="15" w:type="dxa"/>
            <w:right w:w="15" w:type="dxa"/>
          </w:tblCellMar>
        </w:tblPrEx>
        <w:trPr>
          <w:trHeight w:val="285" w:hRule="atLeast"/>
        </w:trPr>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6702F">
            <w:pPr>
              <w:rPr>
                <w:rFonts w:ascii="宋体" w:hAnsi="宋体" w:cs="宋体"/>
                <w:color w:val="000000"/>
                <w:sz w:val="22"/>
              </w:rPr>
            </w:pPr>
            <w:r>
              <w:rPr>
                <w:rFonts w:hint="eastAsia" w:ascii="宋体" w:hAnsi="宋体" w:cs="宋体"/>
                <w:color w:val="000000"/>
                <w:sz w:val="22"/>
              </w:rPr>
              <w:t>2140199</w:t>
            </w:r>
          </w:p>
        </w:tc>
        <w:tc>
          <w:tcPr>
            <w:tcW w:w="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E1DD1">
            <w:pPr>
              <w:rPr>
                <w:rFonts w:ascii="宋体" w:hAnsi="宋体" w:cs="宋体"/>
                <w:color w:val="000000"/>
                <w:sz w:val="22"/>
              </w:rPr>
            </w:pPr>
            <w:r>
              <w:rPr>
                <w:rFonts w:hint="eastAsia" w:ascii="宋体" w:hAnsi="宋体" w:cs="宋体"/>
                <w:color w:val="000000"/>
                <w:sz w:val="22"/>
              </w:rPr>
              <w:t>其它公路水路运输支出</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61DF">
            <w:pPr>
              <w:rPr>
                <w:rFonts w:ascii="宋体" w:hAnsi="宋体" w:cs="宋体"/>
                <w:color w:val="000000"/>
                <w:sz w:val="22"/>
              </w:rPr>
            </w:pPr>
            <w:r>
              <w:rPr>
                <w:rFonts w:hint="eastAsia" w:ascii="宋体" w:hAnsi="宋体" w:cs="宋体"/>
                <w:color w:val="000000"/>
                <w:sz w:val="22"/>
              </w:rPr>
              <w:t>132.99</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6449">
            <w:pPr>
              <w:rPr>
                <w:rFonts w:ascii="宋体" w:hAnsi="宋体" w:cs="宋体"/>
                <w:color w:val="000000"/>
                <w:sz w:val="22"/>
              </w:rPr>
            </w:pPr>
            <w:r>
              <w:rPr>
                <w:rFonts w:hint="eastAsia" w:ascii="宋体" w:hAnsi="宋体" w:cs="宋体"/>
                <w:color w:val="000000"/>
                <w:sz w:val="22"/>
              </w:rPr>
              <w:t>107.22</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7ACD">
            <w:pPr>
              <w:rPr>
                <w:rFonts w:ascii="宋体" w:hAnsi="宋体" w:cs="宋体"/>
                <w:color w:val="000000"/>
                <w:sz w:val="22"/>
              </w:rPr>
            </w:pPr>
            <w:r>
              <w:rPr>
                <w:rFonts w:hint="eastAsia" w:ascii="宋体" w:hAnsi="宋体" w:cs="宋体"/>
                <w:color w:val="000000"/>
                <w:sz w:val="22"/>
              </w:rPr>
              <w:t>+25.77</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2CE1">
            <w:pPr>
              <w:rPr>
                <w:rFonts w:ascii="宋体" w:hAnsi="宋体" w:cs="宋体"/>
                <w:color w:val="000000"/>
                <w:sz w:val="22"/>
              </w:rPr>
            </w:pPr>
            <w:r>
              <w:rPr>
                <w:rFonts w:hint="eastAsia" w:ascii="宋体" w:hAnsi="宋体" w:cs="宋体"/>
                <w:color w:val="000000"/>
                <w:sz w:val="22"/>
              </w:rPr>
              <w:t>113.19</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B035">
            <w:pPr>
              <w:rPr>
                <w:rFonts w:ascii="宋体" w:hAnsi="宋体" w:cs="宋体"/>
                <w:color w:val="000000"/>
                <w:sz w:val="22"/>
              </w:rPr>
            </w:pPr>
            <w:r>
              <w:rPr>
                <w:rFonts w:hint="eastAsia" w:ascii="宋体" w:hAnsi="宋体" w:cs="宋体"/>
                <w:color w:val="000000"/>
                <w:sz w:val="22"/>
              </w:rPr>
              <w:t>87.42</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696C">
            <w:pPr>
              <w:rPr>
                <w:rFonts w:ascii="宋体" w:hAnsi="宋体" w:cs="宋体"/>
                <w:color w:val="000000"/>
                <w:sz w:val="22"/>
              </w:rPr>
            </w:pPr>
            <w:r>
              <w:rPr>
                <w:rFonts w:hint="eastAsia" w:ascii="宋体" w:hAnsi="宋体" w:cs="宋体"/>
                <w:color w:val="000000"/>
                <w:sz w:val="22"/>
              </w:rPr>
              <w:t>+25.77</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BBFF">
            <w:pPr>
              <w:rPr>
                <w:rFonts w:ascii="宋体" w:hAnsi="宋体" w:cs="宋体"/>
                <w:color w:val="000000"/>
                <w:sz w:val="22"/>
              </w:rPr>
            </w:pPr>
            <w:r>
              <w:rPr>
                <w:rFonts w:hint="eastAsia" w:ascii="宋体" w:hAnsi="宋体" w:cs="宋体"/>
                <w:color w:val="000000"/>
                <w:sz w:val="22"/>
              </w:rPr>
              <w:t>4.8</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2921">
            <w:pPr>
              <w:rPr>
                <w:rFonts w:ascii="宋体" w:hAnsi="宋体" w:cs="宋体"/>
                <w:color w:val="000000"/>
                <w:sz w:val="22"/>
              </w:rPr>
            </w:pPr>
            <w:r>
              <w:rPr>
                <w:rFonts w:hint="eastAsia" w:ascii="宋体" w:hAnsi="宋体" w:cs="宋体"/>
                <w:color w:val="000000"/>
                <w:sz w:val="22"/>
              </w:rPr>
              <w:t>4.8</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FF40">
            <w:pPr>
              <w:rPr>
                <w:rFonts w:ascii="宋体" w:hAnsi="宋体" w:cs="宋体"/>
                <w:color w:val="000000"/>
                <w:sz w:val="22"/>
              </w:rPr>
            </w:pPr>
            <w:r>
              <w:rPr>
                <w:rFonts w:hint="eastAsia" w:ascii="宋体" w:hAnsi="宋体" w:cs="宋体"/>
                <w:color w:val="000000"/>
                <w:sz w:val="22"/>
              </w:rPr>
              <w:t>0</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CC7C">
            <w:pPr>
              <w:rPr>
                <w:rFonts w:ascii="宋体" w:hAnsi="宋体" w:cs="宋体"/>
                <w:color w:val="000000"/>
                <w:sz w:val="22"/>
              </w:rPr>
            </w:pPr>
            <w:r>
              <w:rPr>
                <w:rFonts w:hint="eastAsia" w:ascii="宋体" w:hAnsi="宋体" w:cs="宋体"/>
                <w:color w:val="000000"/>
                <w:sz w:val="22"/>
              </w:rPr>
              <w:t>15</w:t>
            </w:r>
          </w:p>
        </w:tc>
        <w:tc>
          <w:tcPr>
            <w:tcW w:w="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74B0">
            <w:pPr>
              <w:rPr>
                <w:rFonts w:ascii="宋体" w:hAnsi="宋体" w:cs="宋体"/>
                <w:color w:val="000000"/>
                <w:sz w:val="22"/>
              </w:rPr>
            </w:pPr>
            <w:r>
              <w:rPr>
                <w:rFonts w:hint="eastAsia" w:ascii="宋体" w:hAnsi="宋体" w:cs="宋体"/>
                <w:color w:val="000000"/>
                <w:sz w:val="22"/>
              </w:rPr>
              <w:t>15</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2BA8C">
            <w:pPr>
              <w:rPr>
                <w:rFonts w:ascii="宋体" w:hAnsi="宋体" w:cs="宋体"/>
                <w:color w:val="000000"/>
                <w:sz w:val="22"/>
              </w:rPr>
            </w:pPr>
            <w:r>
              <w:rPr>
                <w:rFonts w:hint="eastAsia" w:ascii="宋体" w:hAnsi="宋体" w:cs="宋体"/>
                <w:color w:val="000000"/>
                <w:sz w:val="22"/>
              </w:rPr>
              <w:t>无变化</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22CA1">
            <w:pPr>
              <w:rPr>
                <w:rFonts w:ascii="宋体" w:hAnsi="宋体" w:cs="宋体"/>
                <w:color w:val="000000"/>
                <w:sz w:val="22"/>
              </w:rPr>
            </w:pPr>
            <w:r>
              <w:rPr>
                <w:rFonts w:hint="eastAsia" w:ascii="宋体" w:hAnsi="宋体" w:cs="宋体"/>
                <w:color w:val="000000"/>
                <w:sz w:val="22"/>
              </w:rPr>
              <w:t>监督站</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D609">
            <w:pPr>
              <w:rPr>
                <w:rFonts w:ascii="宋体" w:hAnsi="宋体" w:cs="宋体"/>
                <w:color w:val="000000"/>
                <w:sz w:val="22"/>
              </w:rPr>
            </w:pPr>
          </w:p>
        </w:tc>
      </w:tr>
    </w:tbl>
    <w:p w14:paraId="34EB23C9">
      <w:pPr>
        <w:rPr>
          <w:rFonts w:ascii="仿宋" w:hAnsi="仿宋" w:eastAsia="仿宋"/>
          <w:sz w:val="32"/>
          <w:szCs w:val="32"/>
        </w:rPr>
      </w:pPr>
      <w:r>
        <w:rPr>
          <w:rFonts w:hint="eastAsia" w:ascii="仿宋" w:hAnsi="仿宋" w:eastAsia="仿宋"/>
          <w:sz w:val="32"/>
          <w:szCs w:val="32"/>
        </w:rPr>
        <w:t xml:space="preserve">    （1）2018年行政运行预算118.5万元，2017年行政运行预算131.81万元，2018年行政运行下降的原因是增加一名退休职工及退休职工交养老中心发工资，故人员支出预算减少12.91万元。</w:t>
      </w:r>
    </w:p>
    <w:p w14:paraId="78A16D55">
      <w:pPr>
        <w:numPr>
          <w:ilvl w:val="0"/>
          <w:numId w:val="2"/>
        </w:numPr>
        <w:ind w:firstLine="640" w:firstLineChars="200"/>
        <w:rPr>
          <w:rFonts w:ascii="仿宋" w:hAnsi="仿宋" w:eastAsia="仿宋"/>
          <w:sz w:val="32"/>
          <w:szCs w:val="32"/>
        </w:rPr>
      </w:pPr>
      <w:r>
        <w:rPr>
          <w:rFonts w:hint="eastAsia" w:ascii="仿宋" w:hAnsi="仿宋" w:eastAsia="仿宋"/>
          <w:sz w:val="32"/>
          <w:szCs w:val="32"/>
        </w:rPr>
        <w:t>隧道所属新增单位，人员工资属初步预算，增长的原因是职工工资调整影响。</w:t>
      </w:r>
    </w:p>
    <w:p w14:paraId="6E8849FA">
      <w:pPr>
        <w:numPr>
          <w:ilvl w:val="0"/>
          <w:numId w:val="2"/>
        </w:numPr>
        <w:ind w:firstLine="640" w:firstLineChars="200"/>
        <w:rPr>
          <w:rFonts w:ascii="仿宋" w:hAnsi="仿宋" w:eastAsia="仿宋"/>
          <w:sz w:val="32"/>
          <w:szCs w:val="32"/>
        </w:rPr>
      </w:pPr>
      <w:r>
        <w:rPr>
          <w:rFonts w:hint="eastAsia" w:ascii="仿宋" w:hAnsi="仿宋" w:eastAsia="仿宋"/>
          <w:sz w:val="32"/>
          <w:szCs w:val="32"/>
        </w:rPr>
        <w:t>运管所人员工资增加是单位机构改革不到位，属工资增长预算增长的原因，2018年人员支出预算208万元，较2017年的人员预算188万元，增长了20万元，属人员工资调整。</w:t>
      </w:r>
    </w:p>
    <w:p w14:paraId="014979B9">
      <w:pPr>
        <w:numPr>
          <w:ilvl w:val="0"/>
          <w:numId w:val="2"/>
        </w:numPr>
        <w:ind w:firstLine="640" w:firstLineChars="200"/>
        <w:rPr>
          <w:rFonts w:ascii="仿宋" w:hAnsi="仿宋" w:eastAsia="仿宋"/>
          <w:sz w:val="32"/>
          <w:szCs w:val="32"/>
        </w:rPr>
      </w:pPr>
      <w:r>
        <w:rPr>
          <w:rFonts w:hint="eastAsia" w:ascii="仿宋" w:hAnsi="仿宋" w:eastAsia="仿宋"/>
          <w:sz w:val="32"/>
          <w:szCs w:val="32"/>
        </w:rPr>
        <w:t>监督所2018年人员支出预算113.19万元，较2017年的87.42万元增加预算25.77万元，增长的原因是职工工资调整。</w:t>
      </w:r>
    </w:p>
    <w:p w14:paraId="2C5D9CD0">
      <w:pPr>
        <w:numPr>
          <w:ilvl w:val="0"/>
          <w:numId w:val="2"/>
        </w:numPr>
        <w:ind w:firstLine="640" w:firstLineChars="200"/>
        <w:rPr>
          <w:rFonts w:ascii="仿宋" w:hAnsi="仿宋" w:eastAsia="仿宋"/>
          <w:sz w:val="32"/>
          <w:szCs w:val="32"/>
        </w:rPr>
      </w:pPr>
      <w:r>
        <w:rPr>
          <w:rFonts w:hint="eastAsia" w:ascii="仿宋" w:hAnsi="仿宋" w:eastAsia="仿宋"/>
          <w:sz w:val="32"/>
          <w:szCs w:val="32"/>
        </w:rPr>
        <w:t>专项经费按上年预算，保持一致，未增长的原因是为继续贯彻上级有关文件精神，尽力减少开支，故预算持平。</w:t>
      </w:r>
    </w:p>
    <w:p w14:paraId="2A1FACB6">
      <w:pPr>
        <w:numPr>
          <w:ilvl w:val="0"/>
          <w:numId w:val="3"/>
        </w:numPr>
        <w:ind w:firstLine="640" w:firstLineChars="200"/>
        <w:rPr>
          <w:rFonts w:ascii="仿宋" w:hAnsi="仿宋" w:eastAsia="仿宋"/>
          <w:sz w:val="32"/>
          <w:szCs w:val="32"/>
        </w:rPr>
      </w:pPr>
      <w:r>
        <w:rPr>
          <w:rFonts w:hint="eastAsia" w:ascii="仿宋" w:hAnsi="仿宋" w:eastAsia="仿宋"/>
          <w:sz w:val="32"/>
          <w:szCs w:val="32"/>
        </w:rPr>
        <w:t>支出</w:t>
      </w:r>
      <w:r>
        <w:rPr>
          <w:rFonts w:ascii="仿宋" w:hAnsi="仿宋" w:eastAsia="仿宋"/>
          <w:sz w:val="32"/>
          <w:szCs w:val="32"/>
        </w:rPr>
        <w:t>按经济科目分类的明细情况</w:t>
      </w:r>
      <w:r>
        <w:rPr>
          <w:rFonts w:hint="eastAsia" w:ascii="仿宋" w:hAnsi="仿宋" w:eastAsia="仿宋"/>
          <w:sz w:val="32"/>
          <w:szCs w:val="32"/>
        </w:rPr>
        <w:t>。</w:t>
      </w:r>
    </w:p>
    <w:tbl>
      <w:tblPr>
        <w:tblStyle w:val="5"/>
        <w:tblW w:w="8956" w:type="dxa"/>
        <w:tblInd w:w="0" w:type="dxa"/>
        <w:tblLayout w:type="fixed"/>
        <w:tblCellMar>
          <w:top w:w="15" w:type="dxa"/>
          <w:left w:w="15" w:type="dxa"/>
          <w:bottom w:w="15" w:type="dxa"/>
          <w:right w:w="15" w:type="dxa"/>
        </w:tblCellMar>
      </w:tblPr>
      <w:tblGrid>
        <w:gridCol w:w="667"/>
        <w:gridCol w:w="616"/>
        <w:gridCol w:w="701"/>
        <w:gridCol w:w="692"/>
        <w:gridCol w:w="701"/>
        <w:gridCol w:w="692"/>
        <w:gridCol w:w="692"/>
        <w:gridCol w:w="582"/>
        <w:gridCol w:w="555"/>
        <w:gridCol w:w="555"/>
        <w:gridCol w:w="556"/>
        <w:gridCol w:w="535"/>
        <w:gridCol w:w="535"/>
        <w:gridCol w:w="548"/>
        <w:gridCol w:w="329"/>
      </w:tblGrid>
      <w:tr w14:paraId="01E83605">
        <w:tblPrEx>
          <w:tblCellMar>
            <w:top w:w="15" w:type="dxa"/>
            <w:left w:w="15" w:type="dxa"/>
            <w:bottom w:w="15" w:type="dxa"/>
            <w:right w:w="15" w:type="dxa"/>
          </w:tblCellMar>
        </w:tblPrEx>
        <w:trPr>
          <w:trHeight w:val="360" w:hRule="atLeast"/>
        </w:trPr>
        <w:tc>
          <w:tcPr>
            <w:tcW w:w="8627" w:type="dxa"/>
            <w:gridSpan w:val="14"/>
            <w:shd w:val="clear" w:color="auto" w:fill="auto"/>
            <w:vAlign w:val="center"/>
          </w:tcPr>
          <w:p w14:paraId="7FA47C31">
            <w:pPr>
              <w:widowControl/>
              <w:jc w:val="center"/>
              <w:textAlignment w:val="center"/>
              <w:rPr>
                <w:rFonts w:ascii="宋体" w:hAnsi="宋体" w:cs="宋体"/>
                <w:color w:val="000000"/>
                <w:sz w:val="22"/>
              </w:rPr>
            </w:pPr>
            <w:r>
              <w:rPr>
                <w:rFonts w:hint="eastAsia" w:ascii="宋体" w:hAnsi="宋体" w:cs="宋体"/>
                <w:color w:val="000000"/>
                <w:kern w:val="0"/>
                <w:sz w:val="22"/>
              </w:rPr>
              <w:t>2018年部门综合预算一般公共预算支出明细对比表（按经济分类科目分）</w:t>
            </w:r>
          </w:p>
        </w:tc>
        <w:tc>
          <w:tcPr>
            <w:tcW w:w="329" w:type="dxa"/>
            <w:shd w:val="clear" w:color="auto" w:fill="auto"/>
            <w:vAlign w:val="center"/>
          </w:tcPr>
          <w:p w14:paraId="3BD721E8">
            <w:pPr>
              <w:widowControl/>
              <w:jc w:val="center"/>
              <w:textAlignment w:val="center"/>
              <w:rPr>
                <w:rFonts w:ascii="宋体" w:hAnsi="宋体" w:cs="宋体"/>
                <w:color w:val="000000"/>
                <w:kern w:val="0"/>
                <w:sz w:val="22"/>
              </w:rPr>
            </w:pPr>
          </w:p>
        </w:tc>
      </w:tr>
      <w:tr w14:paraId="1823EB55">
        <w:tblPrEx>
          <w:tblCellMar>
            <w:top w:w="15" w:type="dxa"/>
            <w:left w:w="15" w:type="dxa"/>
            <w:bottom w:w="15" w:type="dxa"/>
            <w:right w:w="15" w:type="dxa"/>
          </w:tblCellMar>
        </w:tblPrEx>
        <w:trPr>
          <w:trHeight w:val="33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085A">
            <w:pPr>
              <w:widowControl/>
              <w:jc w:val="left"/>
              <w:textAlignment w:val="center"/>
              <w:rPr>
                <w:rFonts w:ascii="宋体" w:hAnsi="宋体" w:cs="宋体"/>
                <w:color w:val="000000"/>
                <w:sz w:val="22"/>
              </w:rPr>
            </w:pPr>
            <w:r>
              <w:rPr>
                <w:rFonts w:hint="eastAsia" w:ascii="宋体" w:hAnsi="宋体" w:cs="宋体"/>
                <w:color w:val="000000"/>
                <w:kern w:val="0"/>
                <w:sz w:val="22"/>
              </w:rPr>
              <w:t>经济科目编码</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8D595">
            <w:pPr>
              <w:widowControl/>
              <w:jc w:val="left"/>
              <w:textAlignment w:val="center"/>
              <w:rPr>
                <w:rFonts w:ascii="宋体" w:hAnsi="宋体" w:cs="宋体"/>
                <w:color w:val="000000"/>
                <w:sz w:val="22"/>
              </w:rPr>
            </w:pPr>
            <w:r>
              <w:rPr>
                <w:rFonts w:hint="eastAsia" w:ascii="宋体" w:hAnsi="宋体" w:cs="宋体"/>
                <w:color w:val="000000"/>
                <w:kern w:val="0"/>
                <w:sz w:val="22"/>
              </w:rPr>
              <w:t>经济科目名称</w:t>
            </w:r>
          </w:p>
        </w:tc>
        <w:tc>
          <w:tcPr>
            <w:tcW w:w="20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CF2E16">
            <w:pPr>
              <w:widowControl/>
              <w:jc w:val="center"/>
              <w:textAlignment w:val="center"/>
              <w:rPr>
                <w:rFonts w:ascii="宋体" w:hAnsi="宋体" w:cs="宋体"/>
                <w:color w:val="000000"/>
                <w:sz w:val="22"/>
              </w:rPr>
            </w:pPr>
            <w:r>
              <w:rPr>
                <w:rFonts w:hint="eastAsia" w:ascii="宋体" w:hAnsi="宋体" w:cs="宋体"/>
                <w:color w:val="000000"/>
                <w:kern w:val="0"/>
                <w:sz w:val="22"/>
              </w:rPr>
              <w:t>合计</w:t>
            </w:r>
          </w:p>
        </w:tc>
        <w:tc>
          <w:tcPr>
            <w:tcW w:w="1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3E7C83">
            <w:pPr>
              <w:widowControl/>
              <w:jc w:val="center"/>
              <w:textAlignment w:val="center"/>
              <w:rPr>
                <w:rFonts w:ascii="宋体" w:hAnsi="宋体" w:cs="宋体"/>
                <w:color w:val="000000"/>
                <w:sz w:val="22"/>
              </w:rPr>
            </w:pPr>
            <w:r>
              <w:rPr>
                <w:rFonts w:hint="eastAsia" w:ascii="宋体" w:hAnsi="宋体" w:cs="宋体"/>
                <w:color w:val="000000"/>
                <w:kern w:val="0"/>
                <w:sz w:val="22"/>
              </w:rPr>
              <w:t>人员经费支出</w:t>
            </w:r>
          </w:p>
        </w:tc>
        <w:tc>
          <w:tcPr>
            <w:tcW w:w="1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83FF33">
            <w:pPr>
              <w:widowControl/>
              <w:jc w:val="center"/>
              <w:textAlignment w:val="center"/>
              <w:rPr>
                <w:rFonts w:ascii="宋体" w:hAnsi="宋体" w:cs="宋体"/>
                <w:color w:val="000000"/>
                <w:sz w:val="22"/>
              </w:rPr>
            </w:pPr>
            <w:r>
              <w:rPr>
                <w:rFonts w:hint="eastAsia" w:ascii="宋体" w:hAnsi="宋体" w:cs="宋体"/>
                <w:color w:val="000000"/>
                <w:kern w:val="0"/>
                <w:sz w:val="22"/>
              </w:rPr>
              <w:t>公用经费支出</w:t>
            </w:r>
          </w:p>
        </w:tc>
        <w:tc>
          <w:tcPr>
            <w:tcW w:w="16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C621F6">
            <w:pPr>
              <w:widowControl/>
              <w:jc w:val="center"/>
              <w:textAlignment w:val="center"/>
              <w:rPr>
                <w:rFonts w:ascii="宋体" w:hAnsi="宋体" w:cs="宋体"/>
                <w:color w:val="000000"/>
                <w:sz w:val="22"/>
              </w:rPr>
            </w:pPr>
            <w:r>
              <w:rPr>
                <w:rFonts w:hint="eastAsia" w:ascii="宋体" w:hAnsi="宋体" w:cs="宋体"/>
                <w:color w:val="000000"/>
                <w:kern w:val="0"/>
                <w:sz w:val="22"/>
              </w:rPr>
              <w:t>专项经费支出</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AE1D">
            <w:pPr>
              <w:widowControl/>
              <w:jc w:val="center"/>
              <w:textAlignment w:val="center"/>
              <w:rPr>
                <w:rFonts w:ascii="宋体" w:hAnsi="宋体" w:cs="宋体"/>
                <w:color w:val="000000"/>
                <w:kern w:val="0"/>
                <w:sz w:val="22"/>
              </w:rPr>
            </w:pPr>
          </w:p>
        </w:tc>
      </w:tr>
      <w:tr w14:paraId="7884CC6D">
        <w:tblPrEx>
          <w:tblCellMar>
            <w:top w:w="15" w:type="dxa"/>
            <w:left w:w="15" w:type="dxa"/>
            <w:bottom w:w="15" w:type="dxa"/>
            <w:right w:w="15" w:type="dxa"/>
          </w:tblCellMar>
        </w:tblPrEx>
        <w:trPr>
          <w:trHeight w:val="27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B8618">
            <w:pPr>
              <w:rPr>
                <w:rFonts w:ascii="宋体" w:hAnsi="宋体" w:cs="宋体"/>
                <w:color w:val="000000"/>
                <w:sz w:val="18"/>
                <w:szCs w:val="18"/>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F0975">
            <w:pPr>
              <w:rPr>
                <w:rFonts w:ascii="宋体" w:hAnsi="宋体" w:cs="宋体"/>
                <w:color w:val="000000"/>
                <w:sz w:val="18"/>
                <w:szCs w:val="18"/>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CA62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2018年</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901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2017年</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3A6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增减变化情况</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F08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2018年</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4F78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2017年</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FE79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增减变化情况</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2CD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2018年</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2D42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2017年</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D9DF4">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增减变化情况</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EF5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2018年</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7BB9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2017年</w:t>
            </w: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728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增减变化情况</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7049">
            <w:pPr>
              <w:widowControl/>
              <w:jc w:val="left"/>
              <w:textAlignment w:val="center"/>
              <w:rPr>
                <w:rFonts w:ascii="宋体" w:hAnsi="宋体" w:cs="宋体"/>
                <w:color w:val="000000"/>
                <w:kern w:val="0"/>
                <w:sz w:val="18"/>
                <w:szCs w:val="18"/>
              </w:rPr>
            </w:pPr>
          </w:p>
        </w:tc>
      </w:tr>
      <w:tr w14:paraId="0BF15220">
        <w:tblPrEx>
          <w:tblCellMar>
            <w:top w:w="15" w:type="dxa"/>
            <w:left w:w="15" w:type="dxa"/>
            <w:bottom w:w="15" w:type="dxa"/>
            <w:right w:w="15"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261F5">
            <w:pPr>
              <w:widowControl/>
              <w:jc w:val="left"/>
              <w:textAlignment w:val="center"/>
              <w:rPr>
                <w:rFonts w:ascii="宋体" w:hAnsi="宋体" w:cs="宋体"/>
                <w:color w:val="000000"/>
                <w:sz w:val="22"/>
              </w:rPr>
            </w:pPr>
            <w:r>
              <w:rPr>
                <w:rFonts w:hint="eastAsia" w:ascii="宋体" w:hAnsi="宋体" w:cs="宋体"/>
                <w:color w:val="000000"/>
                <w:kern w:val="0"/>
                <w:sz w:val="22"/>
              </w:rPr>
              <w:t>301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497DD">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工资福利支出</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1F91">
            <w:pPr>
              <w:widowControl/>
              <w:jc w:val="left"/>
              <w:textAlignment w:val="center"/>
              <w:rPr>
                <w:rFonts w:ascii="宋体" w:hAnsi="宋体" w:cs="宋体"/>
                <w:color w:val="000000"/>
                <w:sz w:val="22"/>
              </w:rPr>
            </w:pPr>
            <w:r>
              <w:rPr>
                <w:rFonts w:hint="eastAsia" w:ascii="宋体" w:hAnsi="宋体" w:cs="宋体"/>
                <w:color w:val="000000"/>
                <w:kern w:val="0"/>
                <w:sz w:val="22"/>
              </w:rPr>
              <w:t>922.5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D2FF">
            <w:pPr>
              <w:widowControl/>
              <w:jc w:val="left"/>
              <w:textAlignment w:val="center"/>
              <w:rPr>
                <w:rFonts w:ascii="宋体" w:hAnsi="宋体" w:cs="宋体"/>
                <w:color w:val="000000"/>
                <w:sz w:val="22"/>
              </w:rPr>
            </w:pPr>
            <w:r>
              <w:rPr>
                <w:rFonts w:hint="eastAsia" w:ascii="宋体" w:hAnsi="宋体" w:cs="宋体"/>
                <w:color w:val="000000"/>
                <w:kern w:val="0"/>
                <w:sz w:val="22"/>
              </w:rPr>
              <w:t>847.09</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19F8">
            <w:pPr>
              <w:widowControl/>
              <w:jc w:val="left"/>
              <w:textAlignment w:val="center"/>
              <w:rPr>
                <w:rFonts w:ascii="宋体" w:hAnsi="宋体" w:cs="宋体"/>
                <w:color w:val="000000"/>
                <w:sz w:val="22"/>
              </w:rPr>
            </w:pPr>
            <w:r>
              <w:rPr>
                <w:rFonts w:hint="eastAsia" w:ascii="宋体" w:hAnsi="宋体" w:cs="宋体"/>
                <w:color w:val="000000"/>
                <w:kern w:val="0"/>
                <w:sz w:val="22"/>
              </w:rPr>
              <w:t>75.41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CBD8">
            <w:pPr>
              <w:widowControl/>
              <w:jc w:val="left"/>
              <w:textAlignment w:val="center"/>
              <w:rPr>
                <w:rFonts w:ascii="宋体" w:hAnsi="宋体" w:cs="宋体"/>
                <w:color w:val="000000"/>
                <w:sz w:val="22"/>
              </w:rPr>
            </w:pPr>
            <w:r>
              <w:rPr>
                <w:rFonts w:hint="eastAsia" w:ascii="宋体" w:hAnsi="宋体" w:cs="宋体"/>
                <w:color w:val="000000"/>
                <w:kern w:val="0"/>
                <w:sz w:val="22"/>
              </w:rPr>
              <w:t>911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2C5D">
            <w:pPr>
              <w:widowControl/>
              <w:jc w:val="left"/>
              <w:textAlignment w:val="center"/>
              <w:rPr>
                <w:rFonts w:ascii="宋体" w:hAnsi="宋体" w:cs="宋体"/>
                <w:color w:val="000000"/>
                <w:sz w:val="22"/>
              </w:rPr>
            </w:pPr>
            <w:r>
              <w:rPr>
                <w:rFonts w:hint="eastAsia" w:ascii="宋体" w:hAnsi="宋体" w:cs="宋体"/>
                <w:color w:val="000000"/>
                <w:kern w:val="0"/>
                <w:sz w:val="22"/>
              </w:rPr>
              <w:t>847.09</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7902E">
            <w:pPr>
              <w:widowControl/>
              <w:jc w:val="left"/>
              <w:textAlignment w:val="center"/>
              <w:rPr>
                <w:rFonts w:ascii="宋体" w:hAnsi="宋体" w:cs="宋体"/>
                <w:color w:val="000000"/>
                <w:sz w:val="22"/>
              </w:rPr>
            </w:pPr>
            <w:r>
              <w:rPr>
                <w:rFonts w:hint="eastAsia" w:ascii="宋体" w:hAnsi="宋体" w:cs="宋体"/>
                <w:color w:val="000000"/>
                <w:kern w:val="0"/>
                <w:sz w:val="22"/>
              </w:rPr>
              <w:t>63.91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C74D">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3F45">
            <w:pPr>
              <w:rPr>
                <w:rFonts w:ascii="宋体" w:hAnsi="宋体" w:cs="宋体"/>
                <w:color w:val="000000"/>
                <w:sz w:val="22"/>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F82E">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C2DC">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E2F0">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CCC5">
            <w:pPr>
              <w:rPr>
                <w:rFonts w:ascii="宋体" w:hAnsi="宋体" w:cs="宋体"/>
                <w:color w:val="000000"/>
                <w:sz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E3381">
            <w:pPr>
              <w:rPr>
                <w:rFonts w:ascii="宋体" w:hAnsi="宋体" w:cs="宋体"/>
                <w:color w:val="000000"/>
                <w:sz w:val="22"/>
              </w:rPr>
            </w:pPr>
          </w:p>
        </w:tc>
      </w:tr>
      <w:tr w14:paraId="70A20620">
        <w:tblPrEx>
          <w:tblCellMar>
            <w:top w:w="15" w:type="dxa"/>
            <w:left w:w="15" w:type="dxa"/>
            <w:bottom w:w="15" w:type="dxa"/>
            <w:right w:w="15"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4692">
            <w:pPr>
              <w:widowControl/>
              <w:jc w:val="left"/>
              <w:textAlignment w:val="center"/>
              <w:rPr>
                <w:rFonts w:ascii="宋体" w:hAnsi="宋体" w:cs="宋体"/>
                <w:color w:val="000000"/>
                <w:sz w:val="22"/>
              </w:rPr>
            </w:pPr>
            <w:r>
              <w:rPr>
                <w:rFonts w:hint="eastAsia" w:ascii="宋体" w:hAnsi="宋体" w:cs="宋体"/>
                <w:color w:val="000000"/>
                <w:kern w:val="0"/>
                <w:sz w:val="22"/>
              </w:rPr>
              <w:t>30101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BAC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基本工资</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3AFE">
            <w:pPr>
              <w:widowControl/>
              <w:jc w:val="left"/>
              <w:textAlignment w:val="center"/>
              <w:rPr>
                <w:rFonts w:ascii="宋体" w:hAnsi="宋体" w:cs="宋体"/>
                <w:color w:val="000000"/>
                <w:sz w:val="22"/>
              </w:rPr>
            </w:pPr>
            <w:r>
              <w:rPr>
                <w:rFonts w:hint="eastAsia" w:ascii="宋体" w:hAnsi="宋体" w:cs="宋体"/>
                <w:color w:val="000000"/>
                <w:kern w:val="0"/>
                <w:sz w:val="22"/>
              </w:rPr>
              <w:t>902.64</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55A3">
            <w:pPr>
              <w:widowControl/>
              <w:jc w:val="left"/>
              <w:textAlignment w:val="center"/>
              <w:rPr>
                <w:rFonts w:ascii="宋体" w:hAnsi="宋体" w:cs="宋体"/>
                <w:color w:val="000000"/>
                <w:sz w:val="22"/>
              </w:rPr>
            </w:pPr>
            <w:r>
              <w:rPr>
                <w:rFonts w:hint="eastAsia" w:ascii="宋体" w:hAnsi="宋体" w:cs="宋体"/>
                <w:color w:val="000000"/>
                <w:kern w:val="0"/>
                <w:sz w:val="22"/>
              </w:rPr>
              <w:t>825.01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CF1D">
            <w:pPr>
              <w:widowControl/>
              <w:jc w:val="left"/>
              <w:textAlignment w:val="center"/>
              <w:rPr>
                <w:rFonts w:ascii="宋体" w:hAnsi="宋体" w:cs="宋体"/>
                <w:color w:val="000000"/>
                <w:sz w:val="22"/>
              </w:rPr>
            </w:pPr>
            <w:r>
              <w:rPr>
                <w:rFonts w:hint="eastAsia" w:ascii="宋体" w:hAnsi="宋体" w:cs="宋体"/>
                <w:color w:val="000000"/>
                <w:kern w:val="0"/>
                <w:sz w:val="22"/>
              </w:rPr>
              <w:t>77.63</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D650B">
            <w:pPr>
              <w:widowControl/>
              <w:jc w:val="left"/>
              <w:textAlignment w:val="center"/>
              <w:rPr>
                <w:rFonts w:ascii="宋体" w:hAnsi="宋体" w:cs="宋体"/>
                <w:color w:val="000000"/>
                <w:sz w:val="22"/>
              </w:rPr>
            </w:pPr>
            <w:r>
              <w:rPr>
                <w:rFonts w:hint="eastAsia" w:ascii="宋体" w:hAnsi="宋体" w:cs="宋体"/>
                <w:color w:val="000000"/>
                <w:kern w:val="0"/>
                <w:sz w:val="22"/>
              </w:rPr>
              <w:t>902.64</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A8C20">
            <w:pPr>
              <w:widowControl/>
              <w:jc w:val="left"/>
              <w:textAlignment w:val="center"/>
              <w:rPr>
                <w:rFonts w:ascii="宋体" w:hAnsi="宋体" w:cs="宋体"/>
                <w:color w:val="000000"/>
                <w:sz w:val="22"/>
              </w:rPr>
            </w:pPr>
            <w:r>
              <w:rPr>
                <w:rFonts w:hint="eastAsia" w:ascii="宋体" w:hAnsi="宋体" w:cs="宋体"/>
                <w:color w:val="000000"/>
                <w:kern w:val="0"/>
                <w:sz w:val="22"/>
              </w:rPr>
              <w:t>825.01</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29DF">
            <w:pPr>
              <w:widowControl/>
              <w:jc w:val="left"/>
              <w:textAlignment w:val="center"/>
              <w:rPr>
                <w:rFonts w:ascii="宋体" w:hAnsi="宋体" w:cs="宋体"/>
                <w:color w:val="000000"/>
                <w:sz w:val="22"/>
              </w:rPr>
            </w:pPr>
            <w:r>
              <w:rPr>
                <w:rFonts w:hint="eastAsia" w:ascii="宋体" w:hAnsi="宋体" w:cs="宋体"/>
                <w:color w:val="000000"/>
                <w:kern w:val="0"/>
                <w:sz w:val="22"/>
              </w:rPr>
              <w:t>77.63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1133">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D4AC">
            <w:pPr>
              <w:rPr>
                <w:rFonts w:ascii="宋体" w:hAnsi="宋体" w:cs="宋体"/>
                <w:color w:val="000000"/>
                <w:sz w:val="22"/>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7D94">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2D217">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AB78">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8104A">
            <w:pPr>
              <w:rPr>
                <w:rFonts w:ascii="宋体" w:hAnsi="宋体" w:cs="宋体"/>
                <w:color w:val="000000"/>
                <w:sz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ABB0">
            <w:pPr>
              <w:rPr>
                <w:rFonts w:ascii="宋体" w:hAnsi="宋体" w:cs="宋体"/>
                <w:color w:val="000000"/>
                <w:sz w:val="22"/>
              </w:rPr>
            </w:pPr>
          </w:p>
        </w:tc>
      </w:tr>
      <w:tr w14:paraId="30348364">
        <w:tblPrEx>
          <w:tblCellMar>
            <w:top w:w="15" w:type="dxa"/>
            <w:left w:w="15" w:type="dxa"/>
            <w:bottom w:w="15" w:type="dxa"/>
            <w:right w:w="15" w:type="dxa"/>
          </w:tblCellMar>
        </w:tblPrEx>
        <w:trPr>
          <w:trHeight w:val="45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9AC8">
            <w:pPr>
              <w:widowControl/>
              <w:jc w:val="left"/>
              <w:textAlignment w:val="center"/>
              <w:rPr>
                <w:rFonts w:ascii="宋体" w:hAnsi="宋体" w:cs="宋体"/>
                <w:color w:val="000000"/>
                <w:sz w:val="22"/>
              </w:rPr>
            </w:pPr>
            <w:r>
              <w:rPr>
                <w:rFonts w:hint="eastAsia" w:ascii="宋体" w:hAnsi="宋体" w:cs="宋体"/>
                <w:color w:val="000000"/>
                <w:kern w:val="0"/>
                <w:sz w:val="22"/>
              </w:rPr>
              <w:t>30108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ADD6C">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机关事业单位基本养老保险</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8D0D">
            <w:pPr>
              <w:widowControl/>
              <w:jc w:val="left"/>
              <w:textAlignment w:val="center"/>
              <w:rPr>
                <w:rFonts w:ascii="宋体" w:hAnsi="宋体" w:cs="宋体"/>
                <w:color w:val="000000"/>
                <w:sz w:val="22"/>
              </w:rPr>
            </w:pPr>
            <w:r>
              <w:rPr>
                <w:rFonts w:hint="eastAsia" w:ascii="宋体" w:hAnsi="宋体" w:cs="宋体"/>
                <w:color w:val="000000"/>
                <w:kern w:val="0"/>
                <w:sz w:val="22"/>
              </w:rPr>
              <w:t>19.86</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EFF3">
            <w:pPr>
              <w:widowControl/>
              <w:jc w:val="left"/>
              <w:textAlignment w:val="center"/>
              <w:rPr>
                <w:rFonts w:ascii="宋体" w:hAnsi="宋体" w:cs="宋体"/>
                <w:color w:val="000000"/>
                <w:sz w:val="22"/>
              </w:rPr>
            </w:pPr>
            <w:r>
              <w:rPr>
                <w:rFonts w:hint="eastAsia" w:ascii="宋体" w:hAnsi="宋体" w:cs="宋体"/>
                <w:color w:val="000000"/>
                <w:kern w:val="0"/>
                <w:sz w:val="22"/>
              </w:rPr>
              <w:t>22.08</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CA93C">
            <w:pPr>
              <w:widowControl/>
              <w:jc w:val="left"/>
              <w:textAlignment w:val="center"/>
              <w:rPr>
                <w:rFonts w:ascii="宋体" w:hAnsi="宋体" w:cs="宋体"/>
                <w:color w:val="000000"/>
                <w:sz w:val="22"/>
              </w:rPr>
            </w:pPr>
            <w:r>
              <w:rPr>
                <w:rFonts w:hint="eastAsia" w:ascii="宋体" w:hAnsi="宋体" w:cs="宋体"/>
                <w:color w:val="000000"/>
                <w:kern w:val="0"/>
                <w:sz w:val="22"/>
              </w:rPr>
              <w:t>-2.22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6609">
            <w:pPr>
              <w:widowControl/>
              <w:jc w:val="left"/>
              <w:textAlignment w:val="center"/>
              <w:rPr>
                <w:rFonts w:ascii="宋体" w:hAnsi="宋体" w:cs="宋体"/>
                <w:color w:val="000000"/>
                <w:sz w:val="22"/>
              </w:rPr>
            </w:pPr>
            <w:r>
              <w:rPr>
                <w:rFonts w:hint="eastAsia" w:ascii="宋体" w:hAnsi="宋体" w:cs="宋体"/>
                <w:color w:val="000000"/>
                <w:kern w:val="0"/>
                <w:sz w:val="22"/>
              </w:rPr>
              <w:t>19.86</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404F7">
            <w:pPr>
              <w:widowControl/>
              <w:jc w:val="left"/>
              <w:textAlignment w:val="center"/>
              <w:rPr>
                <w:rFonts w:ascii="宋体" w:hAnsi="宋体" w:cs="宋体"/>
                <w:color w:val="000000"/>
                <w:sz w:val="22"/>
              </w:rPr>
            </w:pPr>
            <w:r>
              <w:rPr>
                <w:rFonts w:hint="eastAsia" w:ascii="宋体" w:hAnsi="宋体" w:cs="宋体"/>
                <w:color w:val="000000"/>
                <w:kern w:val="0"/>
                <w:sz w:val="22"/>
              </w:rPr>
              <w:t>22.08</w:t>
            </w: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D6A1">
            <w:pPr>
              <w:widowControl/>
              <w:jc w:val="left"/>
              <w:textAlignment w:val="center"/>
              <w:rPr>
                <w:rFonts w:ascii="宋体" w:hAnsi="宋体" w:cs="宋体"/>
                <w:color w:val="000000"/>
                <w:sz w:val="22"/>
              </w:rPr>
            </w:pPr>
            <w:r>
              <w:rPr>
                <w:rFonts w:hint="eastAsia" w:ascii="宋体" w:hAnsi="宋体" w:cs="宋体"/>
                <w:color w:val="000000"/>
                <w:kern w:val="0"/>
                <w:sz w:val="22"/>
              </w:rPr>
              <w:t>-2.22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B5CC">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0160">
            <w:pPr>
              <w:rPr>
                <w:rFonts w:ascii="宋体" w:hAnsi="宋体" w:cs="宋体"/>
                <w:color w:val="000000"/>
                <w:sz w:val="22"/>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88FC">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AFA1">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DA3AF">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1483">
            <w:pPr>
              <w:rPr>
                <w:rFonts w:ascii="宋体" w:hAnsi="宋体" w:cs="宋体"/>
                <w:color w:val="000000"/>
                <w:sz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6C156">
            <w:pPr>
              <w:rPr>
                <w:rFonts w:ascii="宋体" w:hAnsi="宋体" w:cs="宋体"/>
                <w:color w:val="000000"/>
                <w:sz w:val="22"/>
              </w:rPr>
            </w:pPr>
          </w:p>
        </w:tc>
      </w:tr>
      <w:tr w14:paraId="302356FD">
        <w:tblPrEx>
          <w:tblCellMar>
            <w:top w:w="15" w:type="dxa"/>
            <w:left w:w="15" w:type="dxa"/>
            <w:bottom w:w="15" w:type="dxa"/>
            <w:right w:w="15" w:type="dxa"/>
          </w:tblCellMar>
        </w:tblPrEx>
        <w:trPr>
          <w:trHeight w:val="450"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0431">
            <w:pPr>
              <w:widowControl/>
              <w:jc w:val="left"/>
              <w:textAlignment w:val="center"/>
              <w:rPr>
                <w:rFonts w:ascii="宋体" w:hAnsi="宋体" w:cs="宋体"/>
                <w:color w:val="000000"/>
                <w:sz w:val="22"/>
              </w:rPr>
            </w:pPr>
            <w:r>
              <w:rPr>
                <w:rFonts w:hint="eastAsia" w:ascii="宋体" w:hAnsi="宋体" w:cs="宋体"/>
                <w:color w:val="000000"/>
                <w:kern w:val="0"/>
                <w:sz w:val="22"/>
              </w:rPr>
              <w:t>302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0FC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商品和服务支出</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9C97">
            <w:pPr>
              <w:widowControl/>
              <w:jc w:val="left"/>
              <w:textAlignment w:val="center"/>
              <w:rPr>
                <w:rFonts w:ascii="宋体" w:hAnsi="宋体" w:cs="宋体"/>
                <w:color w:val="000000"/>
                <w:sz w:val="22"/>
              </w:rPr>
            </w:pPr>
            <w:r>
              <w:rPr>
                <w:rFonts w:hint="eastAsia" w:ascii="宋体" w:hAnsi="宋体" w:cs="宋体"/>
                <w:color w:val="000000"/>
                <w:kern w:val="0"/>
                <w:sz w:val="22"/>
              </w:rPr>
              <w:t>753.5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C41B">
            <w:pPr>
              <w:widowControl/>
              <w:jc w:val="left"/>
              <w:textAlignment w:val="center"/>
              <w:rPr>
                <w:rFonts w:ascii="宋体" w:hAnsi="宋体" w:cs="宋体"/>
                <w:color w:val="000000"/>
                <w:sz w:val="22"/>
              </w:rPr>
            </w:pPr>
            <w:r>
              <w:rPr>
                <w:rFonts w:hint="eastAsia" w:ascii="宋体" w:hAnsi="宋体" w:cs="宋体"/>
                <w:color w:val="000000"/>
                <w:kern w:val="0"/>
                <w:sz w:val="22"/>
              </w:rPr>
              <w:t>10.4</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C7306">
            <w:pPr>
              <w:widowControl/>
              <w:jc w:val="left"/>
              <w:textAlignment w:val="center"/>
              <w:rPr>
                <w:rFonts w:ascii="宋体" w:hAnsi="宋体" w:cs="宋体"/>
                <w:color w:val="000000"/>
                <w:sz w:val="22"/>
              </w:rPr>
            </w:pPr>
            <w:r>
              <w:rPr>
                <w:rFonts w:hint="eastAsia" w:ascii="宋体" w:hAnsi="宋体" w:cs="宋体"/>
                <w:color w:val="000000"/>
                <w:kern w:val="0"/>
                <w:sz w:val="22"/>
              </w:rPr>
              <w:t>743.1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7CEB">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4D6D">
            <w:pPr>
              <w:rPr>
                <w:rFonts w:ascii="宋体" w:hAnsi="宋体" w:cs="宋体"/>
                <w:color w:val="000000"/>
                <w:sz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0F9B">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BCC2">
            <w:pPr>
              <w:widowControl/>
              <w:jc w:val="left"/>
              <w:textAlignment w:val="center"/>
              <w:rPr>
                <w:rFonts w:ascii="宋体" w:hAnsi="宋体" w:cs="宋体"/>
                <w:color w:val="000000"/>
                <w:sz w:val="22"/>
              </w:rPr>
            </w:pPr>
            <w:r>
              <w:rPr>
                <w:rFonts w:hint="eastAsia" w:ascii="宋体" w:hAnsi="宋体" w:cs="宋体"/>
                <w:color w:val="000000"/>
                <w:kern w:val="0"/>
                <w:sz w:val="22"/>
              </w:rPr>
              <w:t>11.5</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786C7">
            <w:pPr>
              <w:widowControl/>
              <w:jc w:val="left"/>
              <w:textAlignment w:val="center"/>
              <w:rPr>
                <w:rFonts w:ascii="宋体" w:hAnsi="宋体" w:cs="宋体"/>
                <w:color w:val="000000"/>
                <w:sz w:val="22"/>
              </w:rPr>
            </w:pPr>
            <w:r>
              <w:rPr>
                <w:rFonts w:hint="eastAsia" w:ascii="宋体" w:hAnsi="宋体" w:cs="宋体"/>
                <w:color w:val="000000"/>
                <w:kern w:val="0"/>
                <w:sz w:val="22"/>
              </w:rPr>
              <w:t>10.4</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1591">
            <w:pPr>
              <w:widowControl/>
              <w:jc w:val="left"/>
              <w:textAlignment w:val="center"/>
              <w:rPr>
                <w:rFonts w:ascii="宋体" w:hAnsi="宋体" w:cs="宋体"/>
                <w:color w:val="000000"/>
                <w:sz w:val="22"/>
              </w:rPr>
            </w:pPr>
            <w:r>
              <w:rPr>
                <w:rFonts w:hint="eastAsia" w:ascii="宋体" w:hAnsi="宋体" w:cs="宋体"/>
                <w:color w:val="000000"/>
                <w:kern w:val="0"/>
                <w:sz w:val="22"/>
              </w:rPr>
              <w:t>1.1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567F4">
            <w:pPr>
              <w:widowControl/>
              <w:jc w:val="left"/>
              <w:textAlignment w:val="center"/>
              <w:rPr>
                <w:rFonts w:ascii="宋体" w:hAnsi="宋体" w:cs="宋体"/>
                <w:color w:val="000000"/>
                <w:sz w:val="22"/>
              </w:rPr>
            </w:pPr>
            <w:r>
              <w:rPr>
                <w:rFonts w:hint="eastAsia" w:ascii="宋体" w:hAnsi="宋体" w:cs="宋体"/>
                <w:color w:val="000000"/>
                <w:kern w:val="0"/>
                <w:sz w:val="22"/>
              </w:rPr>
              <w:t>742</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8D34">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3CD1">
            <w:pPr>
              <w:widowControl/>
              <w:jc w:val="left"/>
              <w:textAlignment w:val="center"/>
              <w:rPr>
                <w:rFonts w:ascii="宋体" w:hAnsi="宋体" w:cs="宋体"/>
                <w:color w:val="000000"/>
                <w:sz w:val="22"/>
              </w:rPr>
            </w:pPr>
            <w:r>
              <w:rPr>
                <w:rFonts w:hint="eastAsia" w:ascii="宋体" w:hAnsi="宋体" w:cs="宋体"/>
                <w:color w:val="000000"/>
                <w:kern w:val="0"/>
                <w:sz w:val="22"/>
              </w:rPr>
              <w:t>742</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B2E0">
            <w:pPr>
              <w:widowControl/>
              <w:jc w:val="left"/>
              <w:textAlignment w:val="center"/>
              <w:rPr>
                <w:rFonts w:ascii="宋体" w:hAnsi="宋体" w:cs="宋体"/>
                <w:color w:val="000000"/>
                <w:kern w:val="0"/>
                <w:sz w:val="22"/>
              </w:rPr>
            </w:pPr>
          </w:p>
        </w:tc>
      </w:tr>
      <w:tr w14:paraId="5928E65F">
        <w:tblPrEx>
          <w:tblCellMar>
            <w:top w:w="15" w:type="dxa"/>
            <w:left w:w="15" w:type="dxa"/>
            <w:bottom w:w="15" w:type="dxa"/>
            <w:right w:w="15"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4885">
            <w:pPr>
              <w:widowControl/>
              <w:jc w:val="left"/>
              <w:textAlignment w:val="center"/>
              <w:rPr>
                <w:rFonts w:ascii="宋体" w:hAnsi="宋体" w:cs="宋体"/>
                <w:color w:val="000000"/>
                <w:sz w:val="22"/>
              </w:rPr>
            </w:pPr>
            <w:r>
              <w:rPr>
                <w:rFonts w:hint="eastAsia" w:ascii="宋体" w:hAnsi="宋体" w:cs="宋体"/>
                <w:color w:val="000000"/>
                <w:kern w:val="0"/>
                <w:sz w:val="22"/>
              </w:rPr>
              <w:t>30201</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DEF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办公费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E1ED">
            <w:pPr>
              <w:widowControl/>
              <w:jc w:val="left"/>
              <w:textAlignment w:val="center"/>
              <w:rPr>
                <w:rFonts w:ascii="宋体" w:hAnsi="宋体" w:cs="宋体"/>
                <w:color w:val="000000"/>
                <w:sz w:val="22"/>
              </w:rPr>
            </w:pPr>
            <w:r>
              <w:rPr>
                <w:rFonts w:hint="eastAsia" w:ascii="宋体" w:hAnsi="宋体" w:cs="宋体"/>
                <w:color w:val="000000"/>
                <w:kern w:val="0"/>
                <w:sz w:val="22"/>
              </w:rPr>
              <w:t>4.2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C3621">
            <w:pPr>
              <w:widowControl/>
              <w:jc w:val="left"/>
              <w:textAlignment w:val="center"/>
              <w:rPr>
                <w:rFonts w:ascii="宋体" w:hAnsi="宋体" w:cs="宋体"/>
                <w:color w:val="000000"/>
                <w:sz w:val="22"/>
              </w:rPr>
            </w:pPr>
            <w:r>
              <w:rPr>
                <w:rFonts w:hint="eastAsia" w:ascii="宋体" w:hAnsi="宋体" w:cs="宋体"/>
                <w:color w:val="000000"/>
                <w:kern w:val="0"/>
                <w:sz w:val="22"/>
              </w:rPr>
              <w:t>1.6</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DC6AE">
            <w:pPr>
              <w:widowControl/>
              <w:jc w:val="left"/>
              <w:textAlignment w:val="center"/>
              <w:rPr>
                <w:rFonts w:ascii="宋体" w:hAnsi="宋体" w:cs="宋体"/>
                <w:color w:val="000000"/>
                <w:sz w:val="22"/>
              </w:rPr>
            </w:pPr>
            <w:r>
              <w:rPr>
                <w:rFonts w:hint="eastAsia" w:ascii="宋体" w:hAnsi="宋体" w:cs="宋体"/>
                <w:color w:val="000000"/>
                <w:kern w:val="0"/>
                <w:sz w:val="22"/>
              </w:rPr>
              <w:t>2.6</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0817E">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23FA">
            <w:pPr>
              <w:rPr>
                <w:rFonts w:ascii="宋体" w:hAnsi="宋体" w:cs="宋体"/>
                <w:color w:val="000000"/>
                <w:sz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BE3A1">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FFC21">
            <w:pPr>
              <w:widowControl/>
              <w:jc w:val="left"/>
              <w:textAlignment w:val="center"/>
              <w:rPr>
                <w:rFonts w:ascii="宋体" w:hAnsi="宋体" w:cs="宋体"/>
                <w:color w:val="000000"/>
                <w:sz w:val="22"/>
              </w:rPr>
            </w:pPr>
            <w:r>
              <w:rPr>
                <w:rFonts w:hint="eastAsia" w:ascii="宋体" w:hAnsi="宋体" w:cs="宋体"/>
                <w:color w:val="000000"/>
                <w:kern w:val="0"/>
                <w:sz w:val="22"/>
              </w:rPr>
              <w:t>4.2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C9D2">
            <w:pPr>
              <w:widowControl/>
              <w:jc w:val="left"/>
              <w:textAlignment w:val="center"/>
              <w:rPr>
                <w:rFonts w:ascii="宋体" w:hAnsi="宋体" w:cs="宋体"/>
                <w:color w:val="000000"/>
                <w:sz w:val="22"/>
              </w:rPr>
            </w:pPr>
            <w:r>
              <w:rPr>
                <w:rFonts w:hint="eastAsia" w:ascii="宋体" w:hAnsi="宋体" w:cs="宋体"/>
                <w:color w:val="000000"/>
                <w:kern w:val="0"/>
                <w:sz w:val="22"/>
              </w:rPr>
              <w:t>1.6</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7B70">
            <w:pPr>
              <w:widowControl/>
              <w:jc w:val="left"/>
              <w:textAlignment w:val="center"/>
              <w:rPr>
                <w:rFonts w:ascii="宋体" w:hAnsi="宋体" w:cs="宋体"/>
                <w:color w:val="000000"/>
                <w:sz w:val="22"/>
              </w:rPr>
            </w:pPr>
            <w:r>
              <w:rPr>
                <w:rFonts w:hint="eastAsia" w:ascii="宋体" w:hAnsi="宋体" w:cs="宋体"/>
                <w:color w:val="000000"/>
                <w:kern w:val="0"/>
                <w:sz w:val="22"/>
              </w:rPr>
              <w:t>2.6</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B7072">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97B7">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34CA0">
            <w:pPr>
              <w:rPr>
                <w:rFonts w:ascii="宋体" w:hAnsi="宋体" w:cs="宋体"/>
                <w:color w:val="000000"/>
                <w:sz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7323">
            <w:pPr>
              <w:rPr>
                <w:rFonts w:ascii="宋体" w:hAnsi="宋体" w:cs="宋体"/>
                <w:color w:val="000000"/>
                <w:sz w:val="22"/>
              </w:rPr>
            </w:pPr>
          </w:p>
        </w:tc>
      </w:tr>
      <w:tr w14:paraId="651E2166">
        <w:tblPrEx>
          <w:tblCellMar>
            <w:top w:w="15" w:type="dxa"/>
            <w:left w:w="15" w:type="dxa"/>
            <w:bottom w:w="15" w:type="dxa"/>
            <w:right w:w="15"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2181F">
            <w:pPr>
              <w:widowControl/>
              <w:jc w:val="left"/>
              <w:textAlignment w:val="center"/>
              <w:rPr>
                <w:rFonts w:ascii="宋体" w:hAnsi="宋体" w:cs="宋体"/>
                <w:color w:val="000000"/>
                <w:sz w:val="22"/>
              </w:rPr>
            </w:pPr>
            <w:r>
              <w:rPr>
                <w:rFonts w:hint="eastAsia" w:ascii="宋体" w:hAnsi="宋体" w:cs="宋体"/>
                <w:color w:val="000000"/>
                <w:kern w:val="0"/>
                <w:sz w:val="22"/>
              </w:rPr>
              <w:t>30202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818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印刷费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59919">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0AEB">
            <w:pPr>
              <w:widowControl/>
              <w:jc w:val="left"/>
              <w:textAlignment w:val="center"/>
              <w:rPr>
                <w:rFonts w:ascii="宋体" w:hAnsi="宋体" w:cs="宋体"/>
                <w:color w:val="000000"/>
                <w:sz w:val="22"/>
              </w:rPr>
            </w:pPr>
            <w:r>
              <w:rPr>
                <w:rFonts w:hint="eastAsia" w:ascii="宋体" w:hAnsi="宋体" w:cs="宋体"/>
                <w:color w:val="000000"/>
                <w:kern w:val="0"/>
                <w:sz w:val="22"/>
              </w:rPr>
              <w:t>0.5</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0184C">
            <w:pPr>
              <w:widowControl/>
              <w:jc w:val="left"/>
              <w:textAlignment w:val="center"/>
              <w:rPr>
                <w:rFonts w:ascii="宋体" w:hAnsi="宋体" w:cs="宋体"/>
                <w:color w:val="000000"/>
                <w:sz w:val="22"/>
              </w:rPr>
            </w:pPr>
            <w:r>
              <w:rPr>
                <w:rFonts w:hint="eastAsia" w:ascii="宋体" w:hAnsi="宋体" w:cs="宋体"/>
                <w:color w:val="000000"/>
                <w:kern w:val="0"/>
                <w:sz w:val="22"/>
              </w:rPr>
              <w:t>-0.5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FCC1">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010F">
            <w:pPr>
              <w:rPr>
                <w:rFonts w:ascii="宋体" w:hAnsi="宋体" w:cs="宋体"/>
                <w:color w:val="000000"/>
                <w:sz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F1CA2">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CC82">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E04B">
            <w:pPr>
              <w:widowControl/>
              <w:jc w:val="left"/>
              <w:textAlignment w:val="center"/>
              <w:rPr>
                <w:rFonts w:ascii="宋体" w:hAnsi="宋体" w:cs="宋体"/>
                <w:color w:val="000000"/>
                <w:sz w:val="22"/>
              </w:rPr>
            </w:pPr>
            <w:r>
              <w:rPr>
                <w:rFonts w:hint="eastAsia" w:ascii="宋体" w:hAnsi="宋体" w:cs="宋体"/>
                <w:color w:val="000000"/>
                <w:kern w:val="0"/>
                <w:sz w:val="22"/>
              </w:rPr>
              <w:t>0.5</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C6D0">
            <w:pPr>
              <w:widowControl/>
              <w:jc w:val="left"/>
              <w:textAlignment w:val="center"/>
              <w:rPr>
                <w:rFonts w:ascii="宋体" w:hAnsi="宋体" w:cs="宋体"/>
                <w:color w:val="000000"/>
                <w:sz w:val="22"/>
              </w:rPr>
            </w:pPr>
            <w:r>
              <w:rPr>
                <w:rFonts w:hint="eastAsia" w:ascii="宋体" w:hAnsi="宋体" w:cs="宋体"/>
                <w:color w:val="000000"/>
                <w:kern w:val="0"/>
                <w:sz w:val="22"/>
              </w:rPr>
              <w:t>-0.5</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E985">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81A61">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8B6F7">
            <w:pPr>
              <w:rPr>
                <w:rFonts w:ascii="宋体" w:hAnsi="宋体" w:cs="宋体"/>
                <w:color w:val="000000"/>
                <w:sz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37116">
            <w:pPr>
              <w:rPr>
                <w:rFonts w:ascii="宋体" w:hAnsi="宋体" w:cs="宋体"/>
                <w:color w:val="000000"/>
                <w:sz w:val="22"/>
              </w:rPr>
            </w:pPr>
          </w:p>
        </w:tc>
      </w:tr>
      <w:tr w14:paraId="7A6C7F4D">
        <w:tblPrEx>
          <w:tblCellMar>
            <w:top w:w="15" w:type="dxa"/>
            <w:left w:w="15" w:type="dxa"/>
            <w:bottom w:w="15" w:type="dxa"/>
            <w:right w:w="15"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0C7BB">
            <w:pPr>
              <w:widowControl/>
              <w:jc w:val="left"/>
              <w:textAlignment w:val="center"/>
              <w:rPr>
                <w:rFonts w:ascii="宋体" w:hAnsi="宋体" w:cs="宋体"/>
                <w:color w:val="000000"/>
                <w:sz w:val="22"/>
              </w:rPr>
            </w:pPr>
            <w:r>
              <w:rPr>
                <w:rFonts w:hint="eastAsia" w:ascii="宋体" w:hAnsi="宋体" w:cs="宋体"/>
                <w:color w:val="000000"/>
                <w:kern w:val="0"/>
                <w:sz w:val="22"/>
              </w:rPr>
              <w:t>30205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3C3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水费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19EB">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4FED">
            <w:pPr>
              <w:widowControl/>
              <w:jc w:val="left"/>
              <w:textAlignment w:val="center"/>
              <w:rPr>
                <w:rFonts w:ascii="宋体" w:hAnsi="宋体" w:cs="宋体"/>
                <w:color w:val="000000"/>
                <w:sz w:val="22"/>
              </w:rPr>
            </w:pPr>
            <w:r>
              <w:rPr>
                <w:rFonts w:hint="eastAsia" w:ascii="宋体" w:hAnsi="宋体" w:cs="宋体"/>
                <w:color w:val="000000"/>
                <w:kern w:val="0"/>
                <w:sz w:val="22"/>
              </w:rPr>
              <w:t>0.1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A9D0F">
            <w:pPr>
              <w:widowControl/>
              <w:jc w:val="left"/>
              <w:textAlignment w:val="center"/>
              <w:rPr>
                <w:rFonts w:ascii="宋体" w:hAnsi="宋体" w:cs="宋体"/>
                <w:color w:val="000000"/>
                <w:sz w:val="22"/>
              </w:rPr>
            </w:pPr>
            <w:r>
              <w:rPr>
                <w:rFonts w:hint="eastAsia" w:ascii="宋体" w:hAnsi="宋体" w:cs="宋体"/>
                <w:color w:val="000000"/>
                <w:kern w:val="0"/>
                <w:sz w:val="22"/>
              </w:rPr>
              <w:t>0.1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1852">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10003">
            <w:pPr>
              <w:rPr>
                <w:rFonts w:ascii="宋体" w:hAnsi="宋体" w:cs="宋体"/>
                <w:color w:val="000000"/>
                <w:sz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519F8">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E409">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B217">
            <w:pPr>
              <w:widowControl/>
              <w:jc w:val="left"/>
              <w:textAlignment w:val="center"/>
              <w:rPr>
                <w:rFonts w:ascii="宋体" w:hAnsi="宋体" w:cs="宋体"/>
                <w:color w:val="000000"/>
                <w:sz w:val="22"/>
              </w:rPr>
            </w:pPr>
            <w:r>
              <w:rPr>
                <w:rFonts w:hint="eastAsia" w:ascii="宋体" w:hAnsi="宋体" w:cs="宋体"/>
                <w:color w:val="000000"/>
                <w:kern w:val="0"/>
                <w:sz w:val="22"/>
              </w:rPr>
              <w:t>0.1</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3D6B">
            <w:pPr>
              <w:widowControl/>
              <w:jc w:val="left"/>
              <w:textAlignment w:val="center"/>
              <w:rPr>
                <w:rFonts w:ascii="宋体" w:hAnsi="宋体" w:cs="宋体"/>
                <w:color w:val="000000"/>
                <w:sz w:val="22"/>
              </w:rPr>
            </w:pPr>
            <w:r>
              <w:rPr>
                <w:rFonts w:hint="eastAsia" w:ascii="宋体" w:hAnsi="宋体" w:cs="宋体"/>
                <w:color w:val="000000"/>
                <w:kern w:val="0"/>
                <w:sz w:val="22"/>
              </w:rPr>
              <w:t>-0.1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072CE">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EA28">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70C6">
            <w:pPr>
              <w:rPr>
                <w:rFonts w:ascii="宋体" w:hAnsi="宋体" w:cs="宋体"/>
                <w:color w:val="000000"/>
                <w:sz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7077">
            <w:pPr>
              <w:rPr>
                <w:rFonts w:ascii="宋体" w:hAnsi="宋体" w:cs="宋体"/>
                <w:color w:val="000000"/>
                <w:sz w:val="22"/>
              </w:rPr>
            </w:pPr>
          </w:p>
        </w:tc>
      </w:tr>
      <w:tr w14:paraId="7CA9D7E4">
        <w:tblPrEx>
          <w:tblCellMar>
            <w:top w:w="15" w:type="dxa"/>
            <w:left w:w="15" w:type="dxa"/>
            <w:bottom w:w="15" w:type="dxa"/>
            <w:right w:w="15"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89D1">
            <w:pPr>
              <w:widowControl/>
              <w:jc w:val="left"/>
              <w:textAlignment w:val="center"/>
              <w:rPr>
                <w:rFonts w:ascii="宋体" w:hAnsi="宋体" w:cs="宋体"/>
                <w:color w:val="000000"/>
                <w:sz w:val="22"/>
              </w:rPr>
            </w:pPr>
            <w:r>
              <w:rPr>
                <w:rFonts w:hint="eastAsia" w:ascii="宋体" w:hAnsi="宋体" w:cs="宋体"/>
                <w:color w:val="000000"/>
                <w:kern w:val="0"/>
                <w:sz w:val="22"/>
              </w:rPr>
              <w:t>30206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540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AD3C1">
            <w:pPr>
              <w:widowControl/>
              <w:jc w:val="left"/>
              <w:textAlignment w:val="center"/>
              <w:rPr>
                <w:rFonts w:ascii="宋体" w:hAnsi="宋体" w:cs="宋体"/>
                <w:color w:val="000000"/>
                <w:sz w:val="22"/>
              </w:rPr>
            </w:pPr>
            <w:r>
              <w:rPr>
                <w:rFonts w:hint="eastAsia" w:ascii="宋体" w:hAnsi="宋体" w:cs="宋体"/>
                <w:color w:val="000000"/>
                <w:kern w:val="0"/>
                <w:sz w:val="22"/>
              </w:rPr>
              <w:t>10</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3F8F">
            <w:pPr>
              <w:widowControl/>
              <w:jc w:val="left"/>
              <w:textAlignment w:val="center"/>
              <w:rPr>
                <w:rFonts w:ascii="宋体" w:hAnsi="宋体" w:cs="宋体"/>
                <w:color w:val="000000"/>
                <w:sz w:val="22"/>
              </w:rPr>
            </w:pPr>
            <w:r>
              <w:rPr>
                <w:rFonts w:hint="eastAsia" w:ascii="宋体" w:hAnsi="宋体" w:cs="宋体"/>
                <w:color w:val="000000"/>
                <w:kern w:val="0"/>
                <w:sz w:val="22"/>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68AB">
            <w:pPr>
              <w:widowControl/>
              <w:jc w:val="left"/>
              <w:textAlignment w:val="center"/>
              <w:rPr>
                <w:rFonts w:ascii="宋体" w:hAnsi="宋体" w:cs="宋体"/>
                <w:color w:val="000000"/>
                <w:sz w:val="22"/>
              </w:rPr>
            </w:pPr>
            <w:r>
              <w:rPr>
                <w:rFonts w:hint="eastAsia" w:ascii="宋体" w:hAnsi="宋体" w:cs="宋体"/>
                <w:color w:val="000000"/>
                <w:kern w:val="0"/>
                <w:sz w:val="22"/>
              </w:rPr>
              <w:t>9</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5AB1">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8556">
            <w:pPr>
              <w:rPr>
                <w:rFonts w:ascii="宋体" w:hAnsi="宋体" w:cs="宋体"/>
                <w:color w:val="000000"/>
                <w:sz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10C7B">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1845">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A207">
            <w:pPr>
              <w:widowControl/>
              <w:jc w:val="left"/>
              <w:textAlignment w:val="center"/>
              <w:rPr>
                <w:rFonts w:ascii="宋体" w:hAnsi="宋体" w:cs="宋体"/>
                <w:color w:val="000000"/>
                <w:sz w:val="22"/>
              </w:rPr>
            </w:pPr>
            <w:r>
              <w:rPr>
                <w:rFonts w:hint="eastAsia" w:ascii="宋体" w:hAnsi="宋体" w:cs="宋体"/>
                <w:color w:val="000000"/>
                <w:kern w:val="0"/>
                <w:sz w:val="22"/>
              </w:rPr>
              <w:t>1</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DEB0">
            <w:pPr>
              <w:widowControl/>
              <w:jc w:val="left"/>
              <w:textAlignment w:val="center"/>
              <w:rPr>
                <w:rFonts w:ascii="宋体" w:hAnsi="宋体" w:cs="宋体"/>
                <w:color w:val="000000"/>
                <w:sz w:val="22"/>
              </w:rPr>
            </w:pPr>
            <w:r>
              <w:rPr>
                <w:rFonts w:hint="eastAsia" w:ascii="宋体" w:hAnsi="宋体" w:cs="宋体"/>
                <w:color w:val="000000"/>
                <w:kern w:val="0"/>
                <w:sz w:val="22"/>
              </w:rPr>
              <w:t>-1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7760">
            <w:pPr>
              <w:widowControl/>
              <w:jc w:val="left"/>
              <w:textAlignment w:val="center"/>
              <w:rPr>
                <w:rFonts w:ascii="宋体" w:hAnsi="宋体" w:cs="宋体"/>
                <w:color w:val="000000"/>
                <w:sz w:val="22"/>
              </w:rPr>
            </w:pPr>
            <w:r>
              <w:rPr>
                <w:rFonts w:hint="eastAsia" w:ascii="宋体" w:hAnsi="宋体" w:cs="宋体"/>
                <w:color w:val="000000"/>
                <w:kern w:val="0"/>
                <w:sz w:val="22"/>
              </w:rPr>
              <w:t>10</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040FA">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FE0A">
            <w:pPr>
              <w:widowControl/>
              <w:jc w:val="left"/>
              <w:textAlignment w:val="center"/>
              <w:rPr>
                <w:rFonts w:ascii="宋体" w:hAnsi="宋体" w:cs="宋体"/>
                <w:color w:val="000000"/>
                <w:sz w:val="22"/>
              </w:rPr>
            </w:pPr>
            <w:r>
              <w:rPr>
                <w:rFonts w:hint="eastAsia" w:ascii="宋体" w:hAnsi="宋体" w:cs="宋体"/>
                <w:color w:val="000000"/>
                <w:kern w:val="0"/>
                <w:sz w:val="22"/>
              </w:rPr>
              <w:t>10</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3DE0">
            <w:pPr>
              <w:widowControl/>
              <w:jc w:val="left"/>
              <w:textAlignment w:val="center"/>
              <w:rPr>
                <w:rFonts w:ascii="宋体" w:hAnsi="宋体" w:cs="宋体"/>
                <w:color w:val="000000"/>
                <w:kern w:val="0"/>
                <w:sz w:val="22"/>
              </w:rPr>
            </w:pPr>
          </w:p>
        </w:tc>
      </w:tr>
      <w:tr w14:paraId="36C22283">
        <w:tblPrEx>
          <w:tblCellMar>
            <w:top w:w="15" w:type="dxa"/>
            <w:left w:w="15" w:type="dxa"/>
            <w:bottom w:w="15" w:type="dxa"/>
            <w:right w:w="15"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3D232">
            <w:pPr>
              <w:widowControl/>
              <w:jc w:val="left"/>
              <w:textAlignment w:val="center"/>
              <w:rPr>
                <w:rFonts w:ascii="宋体" w:hAnsi="宋体" w:cs="宋体"/>
                <w:color w:val="000000"/>
                <w:sz w:val="22"/>
              </w:rPr>
            </w:pPr>
            <w:r>
              <w:rPr>
                <w:rFonts w:hint="eastAsia" w:ascii="宋体" w:hAnsi="宋体" w:cs="宋体"/>
                <w:color w:val="000000"/>
                <w:kern w:val="0"/>
                <w:sz w:val="22"/>
              </w:rPr>
              <w:t>30209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B96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差旅费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E3C1">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0F08D">
            <w:pPr>
              <w:widowControl/>
              <w:jc w:val="left"/>
              <w:textAlignment w:val="center"/>
              <w:rPr>
                <w:rFonts w:ascii="宋体" w:hAnsi="宋体" w:cs="宋体"/>
                <w:color w:val="000000"/>
                <w:sz w:val="22"/>
              </w:rPr>
            </w:pPr>
            <w:r>
              <w:rPr>
                <w:rFonts w:hint="eastAsia" w:ascii="宋体" w:hAnsi="宋体" w:cs="宋体"/>
                <w:color w:val="000000"/>
                <w:kern w:val="0"/>
                <w:sz w:val="22"/>
              </w:rPr>
              <w:t>1.6</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F8289">
            <w:pPr>
              <w:widowControl/>
              <w:jc w:val="left"/>
              <w:textAlignment w:val="center"/>
              <w:rPr>
                <w:rFonts w:ascii="宋体" w:hAnsi="宋体" w:cs="宋体"/>
                <w:color w:val="000000"/>
                <w:sz w:val="22"/>
              </w:rPr>
            </w:pPr>
            <w:r>
              <w:rPr>
                <w:rFonts w:hint="eastAsia" w:ascii="宋体" w:hAnsi="宋体" w:cs="宋体"/>
                <w:color w:val="000000"/>
                <w:kern w:val="0"/>
                <w:sz w:val="22"/>
              </w:rPr>
              <w:t>-1.6</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9764">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8243">
            <w:pPr>
              <w:rPr>
                <w:rFonts w:ascii="宋体" w:hAnsi="宋体" w:cs="宋体"/>
                <w:color w:val="000000"/>
                <w:sz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671F">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C641">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9E046">
            <w:pPr>
              <w:widowControl/>
              <w:jc w:val="left"/>
              <w:textAlignment w:val="center"/>
              <w:rPr>
                <w:rFonts w:ascii="宋体" w:hAnsi="宋体" w:cs="宋体"/>
                <w:color w:val="000000"/>
                <w:sz w:val="22"/>
              </w:rPr>
            </w:pPr>
            <w:r>
              <w:rPr>
                <w:rFonts w:hint="eastAsia" w:ascii="宋体" w:hAnsi="宋体" w:cs="宋体"/>
                <w:color w:val="000000"/>
                <w:kern w:val="0"/>
                <w:sz w:val="22"/>
              </w:rPr>
              <w:t>1.6</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ACC58">
            <w:pPr>
              <w:widowControl/>
              <w:jc w:val="left"/>
              <w:textAlignment w:val="center"/>
              <w:rPr>
                <w:rFonts w:ascii="宋体" w:hAnsi="宋体" w:cs="宋体"/>
                <w:color w:val="000000"/>
                <w:sz w:val="22"/>
              </w:rPr>
            </w:pPr>
            <w:r>
              <w:rPr>
                <w:rFonts w:hint="eastAsia" w:ascii="宋体" w:hAnsi="宋体" w:cs="宋体"/>
                <w:color w:val="000000"/>
                <w:kern w:val="0"/>
                <w:sz w:val="22"/>
              </w:rPr>
              <w:t>-1.6</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E818">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836C">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FE26">
            <w:pPr>
              <w:rPr>
                <w:rFonts w:ascii="宋体" w:hAnsi="宋体" w:cs="宋体"/>
                <w:color w:val="000000"/>
                <w:sz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E9BB">
            <w:pPr>
              <w:rPr>
                <w:rFonts w:ascii="宋体" w:hAnsi="宋体" w:cs="宋体"/>
                <w:color w:val="000000"/>
                <w:sz w:val="22"/>
              </w:rPr>
            </w:pPr>
          </w:p>
        </w:tc>
      </w:tr>
      <w:tr w14:paraId="3669E09D">
        <w:tblPrEx>
          <w:tblCellMar>
            <w:top w:w="15" w:type="dxa"/>
            <w:left w:w="15" w:type="dxa"/>
            <w:bottom w:w="15" w:type="dxa"/>
            <w:right w:w="15" w:type="dxa"/>
          </w:tblCellMar>
        </w:tblPrEx>
        <w:trPr>
          <w:trHeight w:val="83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1544E">
            <w:pPr>
              <w:widowControl/>
              <w:jc w:val="left"/>
              <w:textAlignment w:val="center"/>
              <w:rPr>
                <w:rFonts w:ascii="宋体" w:hAnsi="宋体" w:cs="宋体"/>
                <w:color w:val="000000"/>
                <w:sz w:val="22"/>
              </w:rPr>
            </w:pPr>
            <w:r>
              <w:rPr>
                <w:rFonts w:hint="eastAsia" w:ascii="宋体" w:hAnsi="宋体" w:cs="宋体"/>
                <w:color w:val="000000"/>
                <w:kern w:val="0"/>
                <w:sz w:val="22"/>
              </w:rPr>
              <w:t>30213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253B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维修（护）费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6C7B">
            <w:pPr>
              <w:widowControl/>
              <w:jc w:val="left"/>
              <w:textAlignment w:val="center"/>
              <w:rPr>
                <w:rFonts w:ascii="宋体" w:hAnsi="宋体" w:cs="宋体"/>
                <w:color w:val="000000"/>
                <w:sz w:val="22"/>
              </w:rPr>
            </w:pPr>
            <w:r>
              <w:rPr>
                <w:rFonts w:hint="eastAsia" w:ascii="宋体" w:hAnsi="宋体" w:cs="宋体"/>
                <w:color w:val="000000"/>
                <w:kern w:val="0"/>
                <w:sz w:val="22"/>
              </w:rPr>
              <w:t>3.2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B983">
            <w:pPr>
              <w:widowControl/>
              <w:jc w:val="left"/>
              <w:textAlignment w:val="center"/>
              <w:rPr>
                <w:rFonts w:ascii="宋体" w:hAnsi="宋体" w:cs="宋体"/>
                <w:color w:val="000000"/>
                <w:sz w:val="22"/>
              </w:rPr>
            </w:pPr>
            <w:r>
              <w:rPr>
                <w:rFonts w:hint="eastAsia" w:ascii="宋体" w:hAnsi="宋体" w:cs="宋体"/>
                <w:color w:val="000000"/>
                <w:kern w:val="0"/>
                <w:sz w:val="22"/>
              </w:rPr>
              <w:t>0.5</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68AC">
            <w:pPr>
              <w:widowControl/>
              <w:jc w:val="left"/>
              <w:textAlignment w:val="center"/>
              <w:rPr>
                <w:rFonts w:ascii="宋体" w:hAnsi="宋体" w:cs="宋体"/>
                <w:color w:val="000000"/>
                <w:sz w:val="22"/>
              </w:rPr>
            </w:pPr>
            <w:r>
              <w:rPr>
                <w:rFonts w:hint="eastAsia" w:ascii="宋体" w:hAnsi="宋体" w:cs="宋体"/>
                <w:color w:val="000000"/>
                <w:kern w:val="0"/>
                <w:sz w:val="22"/>
              </w:rPr>
              <w:t>2.7</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AF60">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6806D">
            <w:pPr>
              <w:rPr>
                <w:rFonts w:ascii="宋体" w:hAnsi="宋体" w:cs="宋体"/>
                <w:color w:val="000000"/>
                <w:sz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70AB">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9412C">
            <w:pPr>
              <w:widowControl/>
              <w:jc w:val="left"/>
              <w:textAlignment w:val="center"/>
              <w:rPr>
                <w:rFonts w:ascii="宋体" w:hAnsi="宋体" w:cs="宋体"/>
                <w:color w:val="000000"/>
                <w:sz w:val="22"/>
              </w:rPr>
            </w:pPr>
            <w:r>
              <w:rPr>
                <w:rFonts w:hint="eastAsia" w:ascii="宋体" w:hAnsi="宋体" w:cs="宋体"/>
                <w:color w:val="000000"/>
                <w:kern w:val="0"/>
                <w:sz w:val="22"/>
              </w:rPr>
              <w:t>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0675">
            <w:pPr>
              <w:widowControl/>
              <w:jc w:val="left"/>
              <w:textAlignment w:val="center"/>
              <w:rPr>
                <w:rFonts w:ascii="宋体" w:hAnsi="宋体" w:cs="宋体"/>
                <w:color w:val="000000"/>
                <w:sz w:val="22"/>
              </w:rPr>
            </w:pPr>
            <w:r>
              <w:rPr>
                <w:rFonts w:hint="eastAsia" w:ascii="宋体" w:hAnsi="宋体" w:cs="宋体"/>
                <w:color w:val="000000"/>
                <w:kern w:val="0"/>
                <w:sz w:val="22"/>
              </w:rPr>
              <w:t>0.5</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0361">
            <w:pPr>
              <w:widowControl/>
              <w:jc w:val="left"/>
              <w:textAlignment w:val="center"/>
              <w:rPr>
                <w:rFonts w:ascii="宋体" w:hAnsi="宋体" w:cs="宋体"/>
                <w:color w:val="000000"/>
                <w:sz w:val="22"/>
              </w:rPr>
            </w:pPr>
            <w:r>
              <w:rPr>
                <w:rFonts w:hint="eastAsia" w:ascii="宋体" w:hAnsi="宋体" w:cs="宋体"/>
                <w:color w:val="000000"/>
                <w:kern w:val="0"/>
                <w:sz w:val="22"/>
              </w:rPr>
              <w:t>-0.3</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5BB2">
            <w:pPr>
              <w:widowControl/>
              <w:jc w:val="left"/>
              <w:textAlignment w:val="center"/>
              <w:rPr>
                <w:rFonts w:ascii="宋体" w:hAnsi="宋体" w:cs="宋体"/>
                <w:color w:val="000000"/>
                <w:sz w:val="22"/>
              </w:rPr>
            </w:pPr>
            <w:r>
              <w:rPr>
                <w:rFonts w:hint="eastAsia" w:ascii="宋体" w:hAnsi="宋体" w:cs="宋体"/>
                <w:color w:val="000000"/>
                <w:kern w:val="0"/>
                <w:sz w:val="22"/>
              </w:rPr>
              <w:t>3</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3CBCA">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84987">
            <w:pPr>
              <w:widowControl/>
              <w:jc w:val="left"/>
              <w:textAlignment w:val="center"/>
              <w:rPr>
                <w:rFonts w:ascii="宋体" w:hAnsi="宋体" w:cs="宋体"/>
                <w:color w:val="000000"/>
                <w:sz w:val="22"/>
              </w:rPr>
            </w:pPr>
            <w:r>
              <w:rPr>
                <w:rFonts w:hint="eastAsia" w:ascii="宋体" w:hAnsi="宋体" w:cs="宋体"/>
                <w:color w:val="000000"/>
                <w:kern w:val="0"/>
                <w:sz w:val="22"/>
              </w:rPr>
              <w:t>3</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FFE1">
            <w:pPr>
              <w:widowControl/>
              <w:jc w:val="left"/>
              <w:textAlignment w:val="center"/>
              <w:rPr>
                <w:rFonts w:ascii="宋体" w:hAnsi="宋体" w:cs="宋体"/>
                <w:color w:val="000000"/>
                <w:kern w:val="0"/>
                <w:sz w:val="22"/>
              </w:rPr>
            </w:pPr>
          </w:p>
        </w:tc>
      </w:tr>
      <w:tr w14:paraId="53597631">
        <w:tblPrEx>
          <w:tblCellMar>
            <w:top w:w="15" w:type="dxa"/>
            <w:left w:w="15" w:type="dxa"/>
            <w:bottom w:w="15" w:type="dxa"/>
            <w:right w:w="15"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F62E">
            <w:pPr>
              <w:widowControl/>
              <w:jc w:val="left"/>
              <w:textAlignment w:val="center"/>
              <w:rPr>
                <w:rFonts w:ascii="宋体" w:hAnsi="宋体" w:cs="宋体"/>
                <w:color w:val="000000"/>
                <w:sz w:val="22"/>
              </w:rPr>
            </w:pPr>
            <w:r>
              <w:rPr>
                <w:rFonts w:hint="eastAsia" w:ascii="宋体" w:hAnsi="宋体" w:cs="宋体"/>
                <w:color w:val="000000"/>
                <w:kern w:val="0"/>
                <w:sz w:val="22"/>
              </w:rPr>
              <w:t>30215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050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会议费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87817">
            <w:pPr>
              <w:widowControl/>
              <w:jc w:val="left"/>
              <w:textAlignment w:val="center"/>
              <w:rPr>
                <w:rFonts w:ascii="宋体" w:hAnsi="宋体" w:cs="宋体"/>
                <w:color w:val="000000"/>
                <w:sz w:val="22"/>
              </w:rPr>
            </w:pPr>
            <w:r>
              <w:rPr>
                <w:rFonts w:hint="eastAsia" w:ascii="宋体" w:hAnsi="宋体" w:cs="宋体"/>
                <w:color w:val="000000"/>
                <w:kern w:val="0"/>
                <w:sz w:val="22"/>
              </w:rPr>
              <w:t>0.1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BD13">
            <w:pPr>
              <w:widowControl/>
              <w:jc w:val="left"/>
              <w:textAlignment w:val="center"/>
              <w:rPr>
                <w:rFonts w:ascii="宋体" w:hAnsi="宋体" w:cs="宋体"/>
                <w:color w:val="000000"/>
                <w:sz w:val="22"/>
              </w:rPr>
            </w:pPr>
            <w:r>
              <w:rPr>
                <w:rFonts w:hint="eastAsia" w:ascii="宋体" w:hAnsi="宋体" w:cs="宋体"/>
                <w:color w:val="000000"/>
                <w:kern w:val="0"/>
                <w:sz w:val="22"/>
              </w:rPr>
              <w:t>0.2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97FE">
            <w:pPr>
              <w:widowControl/>
              <w:jc w:val="left"/>
              <w:textAlignment w:val="center"/>
              <w:rPr>
                <w:rFonts w:ascii="宋体" w:hAnsi="宋体" w:cs="宋体"/>
                <w:color w:val="000000"/>
                <w:sz w:val="22"/>
              </w:rPr>
            </w:pPr>
            <w:r>
              <w:rPr>
                <w:rFonts w:hint="eastAsia" w:ascii="宋体" w:hAnsi="宋体" w:cs="宋体"/>
                <w:color w:val="000000"/>
                <w:kern w:val="0"/>
                <w:sz w:val="22"/>
              </w:rPr>
              <w:t>-0.1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842EE">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F7DE">
            <w:pPr>
              <w:rPr>
                <w:rFonts w:ascii="宋体" w:hAnsi="宋体" w:cs="宋体"/>
                <w:color w:val="000000"/>
                <w:sz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B896">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79BA7">
            <w:pPr>
              <w:widowControl/>
              <w:jc w:val="left"/>
              <w:textAlignment w:val="center"/>
              <w:rPr>
                <w:rFonts w:ascii="宋体" w:hAnsi="宋体" w:cs="宋体"/>
                <w:color w:val="000000"/>
                <w:sz w:val="22"/>
              </w:rPr>
            </w:pPr>
            <w:r>
              <w:rPr>
                <w:rFonts w:hint="eastAsia" w:ascii="宋体" w:hAnsi="宋体" w:cs="宋体"/>
                <w:color w:val="000000"/>
                <w:kern w:val="0"/>
                <w:sz w:val="22"/>
              </w:rPr>
              <w:t>0.1</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7B974">
            <w:pPr>
              <w:widowControl/>
              <w:jc w:val="left"/>
              <w:textAlignment w:val="center"/>
              <w:rPr>
                <w:rFonts w:ascii="宋体" w:hAnsi="宋体" w:cs="宋体"/>
                <w:color w:val="000000"/>
                <w:sz w:val="22"/>
              </w:rPr>
            </w:pPr>
            <w:r>
              <w:rPr>
                <w:rFonts w:hint="eastAsia" w:ascii="宋体" w:hAnsi="宋体" w:cs="宋体"/>
                <w:color w:val="000000"/>
                <w:kern w:val="0"/>
                <w:sz w:val="22"/>
              </w:rPr>
              <w:t>0.2</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DF64">
            <w:pPr>
              <w:widowControl/>
              <w:jc w:val="left"/>
              <w:textAlignment w:val="center"/>
              <w:rPr>
                <w:rFonts w:ascii="宋体" w:hAnsi="宋体" w:cs="宋体"/>
                <w:color w:val="000000"/>
                <w:sz w:val="22"/>
              </w:rPr>
            </w:pPr>
            <w:r>
              <w:rPr>
                <w:rFonts w:hint="eastAsia" w:ascii="宋体" w:hAnsi="宋体" w:cs="宋体"/>
                <w:color w:val="000000"/>
                <w:kern w:val="0"/>
                <w:sz w:val="22"/>
              </w:rPr>
              <w:t>-0.1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B509D">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16717">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B489">
            <w:pPr>
              <w:rPr>
                <w:rFonts w:ascii="宋体" w:hAnsi="宋体" w:cs="宋体"/>
                <w:color w:val="000000"/>
                <w:sz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EA834">
            <w:pPr>
              <w:rPr>
                <w:rFonts w:ascii="宋体" w:hAnsi="宋体" w:cs="宋体"/>
                <w:color w:val="000000"/>
                <w:sz w:val="22"/>
              </w:rPr>
            </w:pPr>
          </w:p>
        </w:tc>
      </w:tr>
      <w:tr w14:paraId="7A4321FC">
        <w:tblPrEx>
          <w:tblCellMar>
            <w:top w:w="15" w:type="dxa"/>
            <w:left w:w="15" w:type="dxa"/>
            <w:bottom w:w="15" w:type="dxa"/>
            <w:right w:w="15"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7763">
            <w:pPr>
              <w:widowControl/>
              <w:jc w:val="left"/>
              <w:textAlignment w:val="center"/>
              <w:rPr>
                <w:rFonts w:ascii="宋体" w:hAnsi="宋体" w:cs="宋体"/>
                <w:color w:val="000000"/>
                <w:sz w:val="22"/>
              </w:rPr>
            </w:pPr>
            <w:r>
              <w:rPr>
                <w:rFonts w:hint="eastAsia" w:ascii="宋体" w:hAnsi="宋体" w:cs="宋体"/>
                <w:color w:val="000000"/>
                <w:kern w:val="0"/>
                <w:sz w:val="22"/>
              </w:rPr>
              <w:t>30216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802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培训费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F972">
            <w:pPr>
              <w:widowControl/>
              <w:jc w:val="left"/>
              <w:textAlignment w:val="center"/>
              <w:rPr>
                <w:rFonts w:ascii="宋体" w:hAnsi="宋体" w:cs="宋体"/>
                <w:color w:val="000000"/>
                <w:sz w:val="22"/>
              </w:rPr>
            </w:pPr>
            <w:r>
              <w:rPr>
                <w:rFonts w:hint="eastAsia" w:ascii="宋体" w:hAnsi="宋体" w:cs="宋体"/>
                <w:color w:val="000000"/>
                <w:kern w:val="0"/>
                <w:sz w:val="22"/>
              </w:rPr>
              <w:t>0.3</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6E36">
            <w:pPr>
              <w:widowControl/>
              <w:jc w:val="left"/>
              <w:textAlignment w:val="center"/>
              <w:rPr>
                <w:rFonts w:ascii="宋体" w:hAnsi="宋体" w:cs="宋体"/>
                <w:color w:val="000000"/>
                <w:sz w:val="22"/>
              </w:rPr>
            </w:pPr>
            <w:r>
              <w:rPr>
                <w:rFonts w:hint="eastAsia" w:ascii="宋体" w:hAnsi="宋体" w:cs="宋体"/>
                <w:color w:val="000000"/>
                <w:kern w:val="0"/>
                <w:sz w:val="22"/>
              </w:rPr>
              <w:t>0.5</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AF12">
            <w:pPr>
              <w:widowControl/>
              <w:jc w:val="left"/>
              <w:textAlignment w:val="center"/>
              <w:rPr>
                <w:rFonts w:ascii="宋体" w:hAnsi="宋体" w:cs="宋体"/>
                <w:color w:val="000000"/>
                <w:sz w:val="22"/>
              </w:rPr>
            </w:pPr>
            <w:r>
              <w:rPr>
                <w:rFonts w:hint="eastAsia" w:ascii="宋体" w:hAnsi="宋体" w:cs="宋体"/>
                <w:color w:val="000000"/>
                <w:kern w:val="0"/>
                <w:sz w:val="22"/>
              </w:rPr>
              <w:t>-0.2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C296">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75B4">
            <w:pPr>
              <w:rPr>
                <w:rFonts w:ascii="宋体" w:hAnsi="宋体" w:cs="宋体"/>
                <w:color w:val="000000"/>
                <w:sz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655D">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1E37">
            <w:pPr>
              <w:widowControl/>
              <w:jc w:val="left"/>
              <w:textAlignment w:val="center"/>
              <w:rPr>
                <w:rFonts w:ascii="宋体" w:hAnsi="宋体" w:cs="宋体"/>
                <w:color w:val="000000"/>
                <w:sz w:val="22"/>
              </w:rPr>
            </w:pPr>
            <w:r>
              <w:rPr>
                <w:rFonts w:hint="eastAsia" w:ascii="宋体" w:hAnsi="宋体" w:cs="宋体"/>
                <w:color w:val="000000"/>
                <w:kern w:val="0"/>
                <w:sz w:val="22"/>
              </w:rPr>
              <w:t>0.3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F902">
            <w:pPr>
              <w:widowControl/>
              <w:jc w:val="left"/>
              <w:textAlignment w:val="center"/>
              <w:rPr>
                <w:rFonts w:ascii="宋体" w:hAnsi="宋体" w:cs="宋体"/>
                <w:color w:val="000000"/>
                <w:sz w:val="22"/>
              </w:rPr>
            </w:pPr>
            <w:r>
              <w:rPr>
                <w:rFonts w:hint="eastAsia" w:ascii="宋体" w:hAnsi="宋体" w:cs="宋体"/>
                <w:color w:val="000000"/>
                <w:kern w:val="0"/>
                <w:sz w:val="22"/>
              </w:rPr>
              <w:t>0.5</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64FD">
            <w:pPr>
              <w:widowControl/>
              <w:jc w:val="left"/>
              <w:textAlignment w:val="center"/>
              <w:rPr>
                <w:rFonts w:ascii="宋体" w:hAnsi="宋体" w:cs="宋体"/>
                <w:color w:val="000000"/>
                <w:sz w:val="22"/>
              </w:rPr>
            </w:pPr>
            <w:r>
              <w:rPr>
                <w:rFonts w:hint="eastAsia" w:ascii="宋体" w:hAnsi="宋体" w:cs="宋体"/>
                <w:color w:val="000000"/>
                <w:kern w:val="0"/>
                <w:sz w:val="22"/>
              </w:rPr>
              <w:t>-0.2</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602F">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FC99B">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41CB8">
            <w:pPr>
              <w:rPr>
                <w:rFonts w:ascii="宋体" w:hAnsi="宋体" w:cs="宋体"/>
                <w:color w:val="000000"/>
                <w:sz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CB60">
            <w:pPr>
              <w:rPr>
                <w:rFonts w:ascii="宋体" w:hAnsi="宋体" w:cs="宋体"/>
                <w:color w:val="000000"/>
                <w:sz w:val="22"/>
              </w:rPr>
            </w:pPr>
          </w:p>
        </w:tc>
      </w:tr>
      <w:tr w14:paraId="16C543F7">
        <w:tblPrEx>
          <w:tblCellMar>
            <w:top w:w="15" w:type="dxa"/>
            <w:left w:w="15" w:type="dxa"/>
            <w:bottom w:w="15" w:type="dxa"/>
            <w:right w:w="15"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E0FA">
            <w:pPr>
              <w:widowControl/>
              <w:jc w:val="left"/>
              <w:textAlignment w:val="center"/>
              <w:rPr>
                <w:rFonts w:ascii="宋体" w:hAnsi="宋体" w:cs="宋体"/>
                <w:color w:val="000000"/>
                <w:sz w:val="22"/>
              </w:rPr>
            </w:pPr>
            <w:r>
              <w:rPr>
                <w:rFonts w:hint="eastAsia" w:ascii="宋体" w:hAnsi="宋体" w:cs="宋体"/>
                <w:color w:val="000000"/>
                <w:kern w:val="0"/>
                <w:sz w:val="22"/>
              </w:rPr>
              <w:t>30217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8016">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公务接待费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7F1C9">
            <w:pPr>
              <w:widowControl/>
              <w:jc w:val="left"/>
              <w:textAlignment w:val="center"/>
              <w:rPr>
                <w:rFonts w:ascii="宋体" w:hAnsi="宋体" w:cs="宋体"/>
                <w:color w:val="000000"/>
                <w:sz w:val="22"/>
              </w:rPr>
            </w:pPr>
            <w:r>
              <w:rPr>
                <w:rFonts w:hint="eastAsia" w:ascii="宋体" w:hAnsi="宋体" w:cs="宋体"/>
                <w:color w:val="000000"/>
                <w:kern w:val="0"/>
                <w:sz w:val="22"/>
              </w:rPr>
              <w:t>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62C05">
            <w:pPr>
              <w:widowControl/>
              <w:jc w:val="left"/>
              <w:textAlignment w:val="center"/>
              <w:rPr>
                <w:rFonts w:ascii="宋体" w:hAnsi="宋体" w:cs="宋体"/>
                <w:color w:val="000000"/>
                <w:sz w:val="22"/>
              </w:rPr>
            </w:pPr>
            <w:r>
              <w:rPr>
                <w:rFonts w:hint="eastAsia" w:ascii="宋体" w:hAnsi="宋体" w:cs="宋体"/>
                <w:color w:val="000000"/>
                <w:kern w:val="0"/>
                <w:sz w:val="22"/>
              </w:rPr>
              <w:t>0.9</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A4CB8">
            <w:pPr>
              <w:widowControl/>
              <w:jc w:val="left"/>
              <w:textAlignment w:val="center"/>
              <w:rPr>
                <w:rFonts w:ascii="宋体" w:hAnsi="宋体" w:cs="宋体"/>
                <w:color w:val="000000"/>
                <w:sz w:val="22"/>
              </w:rPr>
            </w:pPr>
            <w:r>
              <w:rPr>
                <w:rFonts w:hint="eastAsia" w:ascii="宋体" w:hAnsi="宋体" w:cs="宋体"/>
                <w:color w:val="000000"/>
                <w:kern w:val="0"/>
                <w:sz w:val="22"/>
              </w:rPr>
              <w:t>0.7</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6E338">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818F1">
            <w:pPr>
              <w:rPr>
                <w:rFonts w:ascii="宋体" w:hAnsi="宋体" w:cs="宋体"/>
                <w:color w:val="000000"/>
                <w:sz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A03F">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F684">
            <w:pPr>
              <w:widowControl/>
              <w:jc w:val="left"/>
              <w:textAlignment w:val="center"/>
              <w:rPr>
                <w:rFonts w:ascii="宋体" w:hAnsi="宋体" w:cs="宋体"/>
                <w:color w:val="000000"/>
                <w:sz w:val="22"/>
              </w:rPr>
            </w:pPr>
            <w:r>
              <w:rPr>
                <w:rFonts w:hint="eastAsia" w:ascii="宋体" w:hAnsi="宋体" w:cs="宋体"/>
                <w:color w:val="000000"/>
                <w:kern w:val="0"/>
                <w:sz w:val="22"/>
              </w:rPr>
              <w:t>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A1F0">
            <w:pPr>
              <w:widowControl/>
              <w:jc w:val="left"/>
              <w:textAlignment w:val="center"/>
              <w:rPr>
                <w:rFonts w:ascii="宋体" w:hAnsi="宋体" w:cs="宋体"/>
                <w:color w:val="000000"/>
                <w:sz w:val="22"/>
              </w:rPr>
            </w:pPr>
            <w:r>
              <w:rPr>
                <w:rFonts w:hint="eastAsia" w:ascii="宋体" w:hAnsi="宋体" w:cs="宋体"/>
                <w:color w:val="000000"/>
                <w:kern w:val="0"/>
                <w:sz w:val="22"/>
              </w:rPr>
              <w:t>0.9</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1D826">
            <w:pPr>
              <w:widowControl/>
              <w:jc w:val="left"/>
              <w:textAlignment w:val="center"/>
              <w:rPr>
                <w:rFonts w:ascii="宋体" w:hAnsi="宋体" w:cs="宋体"/>
                <w:color w:val="000000"/>
                <w:sz w:val="22"/>
              </w:rPr>
            </w:pPr>
            <w:r>
              <w:rPr>
                <w:rFonts w:hint="eastAsia" w:ascii="宋体" w:hAnsi="宋体" w:cs="宋体"/>
                <w:color w:val="000000"/>
                <w:kern w:val="0"/>
                <w:sz w:val="22"/>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D58C">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8453">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5FC4">
            <w:pPr>
              <w:rPr>
                <w:rFonts w:ascii="宋体" w:hAnsi="宋体" w:cs="宋体"/>
                <w:color w:val="000000"/>
                <w:sz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DE05">
            <w:pPr>
              <w:rPr>
                <w:rFonts w:ascii="宋体" w:hAnsi="宋体" w:cs="宋体"/>
                <w:color w:val="000000"/>
                <w:sz w:val="22"/>
              </w:rPr>
            </w:pPr>
          </w:p>
        </w:tc>
      </w:tr>
      <w:tr w14:paraId="5EDD50AB">
        <w:tblPrEx>
          <w:tblCellMar>
            <w:top w:w="15" w:type="dxa"/>
            <w:left w:w="15" w:type="dxa"/>
            <w:bottom w:w="15" w:type="dxa"/>
            <w:right w:w="15"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2B1E">
            <w:pPr>
              <w:widowControl/>
              <w:jc w:val="left"/>
              <w:textAlignment w:val="center"/>
              <w:rPr>
                <w:rFonts w:ascii="宋体" w:hAnsi="宋体" w:cs="宋体"/>
                <w:color w:val="000000"/>
                <w:sz w:val="22"/>
              </w:rPr>
            </w:pPr>
            <w:r>
              <w:rPr>
                <w:rFonts w:hint="eastAsia" w:ascii="宋体" w:hAnsi="宋体" w:cs="宋体"/>
                <w:color w:val="000000"/>
                <w:kern w:val="0"/>
                <w:sz w:val="22"/>
              </w:rPr>
              <w:t>30218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BC6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电费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2CDA">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CF1F">
            <w:pPr>
              <w:widowControl/>
              <w:jc w:val="left"/>
              <w:textAlignment w:val="center"/>
              <w:rPr>
                <w:rFonts w:ascii="宋体" w:hAnsi="宋体" w:cs="宋体"/>
                <w:color w:val="000000"/>
                <w:sz w:val="22"/>
              </w:rPr>
            </w:pPr>
            <w:r>
              <w:rPr>
                <w:rFonts w:hint="eastAsia" w:ascii="宋体" w:hAnsi="宋体" w:cs="宋体"/>
                <w:color w:val="000000"/>
                <w:kern w:val="0"/>
                <w:sz w:val="22"/>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EC526">
            <w:pPr>
              <w:widowControl/>
              <w:jc w:val="left"/>
              <w:textAlignment w:val="center"/>
              <w:rPr>
                <w:rFonts w:ascii="宋体" w:hAnsi="宋体" w:cs="宋体"/>
                <w:color w:val="000000"/>
                <w:sz w:val="22"/>
              </w:rPr>
            </w:pPr>
            <w:r>
              <w:rPr>
                <w:rFonts w:hint="eastAsia" w:ascii="宋体" w:hAnsi="宋体" w:cs="宋体"/>
                <w:color w:val="000000"/>
                <w:kern w:val="0"/>
                <w:sz w:val="22"/>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44DF3">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7D1AD">
            <w:pPr>
              <w:rPr>
                <w:rFonts w:ascii="宋体" w:hAnsi="宋体" w:cs="宋体"/>
                <w:color w:val="000000"/>
                <w:sz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D425A">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D739D">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EE2C6">
            <w:pPr>
              <w:widowControl/>
              <w:jc w:val="left"/>
              <w:textAlignment w:val="center"/>
              <w:rPr>
                <w:rFonts w:ascii="宋体" w:hAnsi="宋体" w:cs="宋体"/>
                <w:color w:val="000000"/>
                <w:sz w:val="22"/>
              </w:rPr>
            </w:pPr>
            <w:r>
              <w:rPr>
                <w:rFonts w:hint="eastAsia" w:ascii="宋体" w:hAnsi="宋体" w:cs="宋体"/>
                <w:color w:val="000000"/>
                <w:kern w:val="0"/>
                <w:sz w:val="22"/>
              </w:rPr>
              <w:t>1</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F2394">
            <w:pPr>
              <w:widowControl/>
              <w:jc w:val="left"/>
              <w:textAlignment w:val="center"/>
              <w:rPr>
                <w:rFonts w:ascii="宋体" w:hAnsi="宋体" w:cs="宋体"/>
                <w:color w:val="000000"/>
                <w:sz w:val="22"/>
              </w:rPr>
            </w:pPr>
            <w:r>
              <w:rPr>
                <w:rFonts w:hint="eastAsia" w:ascii="宋体" w:hAnsi="宋体" w:cs="宋体"/>
                <w:color w:val="000000"/>
                <w:kern w:val="0"/>
                <w:sz w:val="22"/>
              </w:rPr>
              <w:t>-1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ADF3">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DAE2">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B4FA2">
            <w:pPr>
              <w:rPr>
                <w:rFonts w:ascii="宋体" w:hAnsi="宋体" w:cs="宋体"/>
                <w:color w:val="000000"/>
                <w:sz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0902B">
            <w:pPr>
              <w:rPr>
                <w:rFonts w:ascii="宋体" w:hAnsi="宋体" w:cs="宋体"/>
                <w:color w:val="000000"/>
                <w:sz w:val="22"/>
              </w:rPr>
            </w:pPr>
          </w:p>
        </w:tc>
      </w:tr>
      <w:tr w14:paraId="402525C2">
        <w:tblPrEx>
          <w:tblCellMar>
            <w:top w:w="15" w:type="dxa"/>
            <w:left w:w="15" w:type="dxa"/>
            <w:bottom w:w="15" w:type="dxa"/>
            <w:right w:w="15"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DAB9">
            <w:pPr>
              <w:widowControl/>
              <w:jc w:val="left"/>
              <w:textAlignment w:val="center"/>
              <w:rPr>
                <w:rFonts w:ascii="宋体" w:hAnsi="宋体" w:cs="宋体"/>
                <w:color w:val="000000"/>
                <w:sz w:val="22"/>
              </w:rPr>
            </w:pPr>
            <w:r>
              <w:rPr>
                <w:rFonts w:hint="eastAsia" w:ascii="宋体" w:hAnsi="宋体" w:cs="宋体"/>
                <w:color w:val="000000"/>
                <w:kern w:val="0"/>
                <w:sz w:val="22"/>
              </w:rPr>
              <w:t>30218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07E0E">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专用材料费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9582">
            <w:pPr>
              <w:widowControl/>
              <w:jc w:val="left"/>
              <w:textAlignment w:val="center"/>
              <w:rPr>
                <w:rFonts w:ascii="宋体" w:hAnsi="宋体" w:cs="宋体"/>
                <w:color w:val="000000"/>
                <w:sz w:val="22"/>
              </w:rPr>
            </w:pPr>
            <w:r>
              <w:rPr>
                <w:rFonts w:hint="eastAsia" w:ascii="宋体" w:hAnsi="宋体" w:cs="宋体"/>
                <w:color w:val="000000"/>
                <w:kern w:val="0"/>
                <w:sz w:val="22"/>
              </w:rPr>
              <w:t>383</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DC18">
            <w:pPr>
              <w:rPr>
                <w:rFonts w:ascii="宋体" w:hAnsi="宋体" w:cs="宋体"/>
                <w:color w:val="000000"/>
                <w:sz w:val="22"/>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530B">
            <w:pPr>
              <w:widowControl/>
              <w:jc w:val="left"/>
              <w:textAlignment w:val="center"/>
              <w:rPr>
                <w:rFonts w:ascii="宋体" w:hAnsi="宋体" w:cs="宋体"/>
                <w:color w:val="000000"/>
                <w:sz w:val="22"/>
              </w:rPr>
            </w:pPr>
            <w:r>
              <w:rPr>
                <w:rFonts w:hint="eastAsia" w:ascii="宋体" w:hAnsi="宋体" w:cs="宋体"/>
                <w:color w:val="000000"/>
                <w:kern w:val="0"/>
                <w:sz w:val="22"/>
              </w:rPr>
              <w:t>383</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D08D">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A5F3">
            <w:pPr>
              <w:rPr>
                <w:rFonts w:ascii="宋体" w:hAnsi="宋体" w:cs="宋体"/>
                <w:color w:val="000000"/>
                <w:sz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3EEE">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ED49">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FE4E">
            <w:pPr>
              <w:rPr>
                <w:rFonts w:ascii="宋体" w:hAnsi="宋体" w:cs="宋体"/>
                <w:color w:val="000000"/>
                <w:sz w:val="22"/>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E6D21">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9CA9">
            <w:pPr>
              <w:widowControl/>
              <w:jc w:val="left"/>
              <w:textAlignment w:val="center"/>
              <w:rPr>
                <w:rFonts w:ascii="宋体" w:hAnsi="宋体" w:cs="宋体"/>
                <w:color w:val="000000"/>
                <w:sz w:val="22"/>
              </w:rPr>
            </w:pPr>
            <w:r>
              <w:rPr>
                <w:rFonts w:hint="eastAsia" w:ascii="宋体" w:hAnsi="宋体" w:cs="宋体"/>
                <w:color w:val="000000"/>
                <w:kern w:val="0"/>
                <w:sz w:val="22"/>
              </w:rPr>
              <w:t>383</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759B">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FF31">
            <w:pPr>
              <w:widowControl/>
              <w:jc w:val="left"/>
              <w:textAlignment w:val="center"/>
              <w:rPr>
                <w:rFonts w:ascii="宋体" w:hAnsi="宋体" w:cs="宋体"/>
                <w:color w:val="000000"/>
                <w:sz w:val="22"/>
              </w:rPr>
            </w:pPr>
            <w:r>
              <w:rPr>
                <w:rFonts w:hint="eastAsia" w:ascii="宋体" w:hAnsi="宋体" w:cs="宋体"/>
                <w:color w:val="000000"/>
                <w:kern w:val="0"/>
                <w:sz w:val="22"/>
              </w:rPr>
              <w:t>383</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518A">
            <w:pPr>
              <w:widowControl/>
              <w:jc w:val="left"/>
              <w:textAlignment w:val="center"/>
              <w:rPr>
                <w:rFonts w:ascii="宋体" w:hAnsi="宋体" w:cs="宋体"/>
                <w:color w:val="000000"/>
                <w:kern w:val="0"/>
                <w:sz w:val="22"/>
              </w:rPr>
            </w:pPr>
          </w:p>
        </w:tc>
      </w:tr>
      <w:tr w14:paraId="287FD134">
        <w:tblPrEx>
          <w:tblCellMar>
            <w:top w:w="15" w:type="dxa"/>
            <w:left w:w="15" w:type="dxa"/>
            <w:bottom w:w="15" w:type="dxa"/>
            <w:right w:w="15"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1264A">
            <w:pPr>
              <w:widowControl/>
              <w:jc w:val="left"/>
              <w:textAlignment w:val="center"/>
              <w:rPr>
                <w:rFonts w:ascii="宋体" w:hAnsi="宋体" w:cs="宋体"/>
                <w:color w:val="000000"/>
                <w:sz w:val="22"/>
              </w:rPr>
            </w:pPr>
            <w:r>
              <w:rPr>
                <w:rFonts w:hint="eastAsia" w:ascii="宋体" w:hAnsi="宋体" w:cs="宋体"/>
                <w:color w:val="000000"/>
                <w:kern w:val="0"/>
                <w:sz w:val="22"/>
              </w:rPr>
              <w:t>30226</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0B8A">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劳务费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861C">
            <w:pPr>
              <w:widowControl/>
              <w:jc w:val="left"/>
              <w:textAlignment w:val="center"/>
              <w:rPr>
                <w:rFonts w:ascii="宋体" w:hAnsi="宋体" w:cs="宋体"/>
                <w:color w:val="000000"/>
                <w:sz w:val="22"/>
              </w:rPr>
            </w:pPr>
            <w:r>
              <w:rPr>
                <w:rFonts w:hint="eastAsia" w:ascii="宋体" w:hAnsi="宋体" w:cs="宋体"/>
                <w:color w:val="000000"/>
                <w:kern w:val="0"/>
                <w:sz w:val="22"/>
              </w:rPr>
              <w:t>331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7891">
            <w:pPr>
              <w:widowControl/>
              <w:jc w:val="left"/>
              <w:textAlignment w:val="center"/>
              <w:rPr>
                <w:rFonts w:ascii="宋体" w:hAnsi="宋体" w:cs="宋体"/>
                <w:color w:val="000000"/>
                <w:sz w:val="22"/>
              </w:rPr>
            </w:pPr>
            <w:r>
              <w:rPr>
                <w:rFonts w:hint="eastAsia" w:ascii="宋体" w:hAnsi="宋体" w:cs="宋体"/>
                <w:color w:val="000000"/>
                <w:kern w:val="0"/>
                <w:sz w:val="22"/>
              </w:rPr>
              <w:t>0.3</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09446">
            <w:pPr>
              <w:widowControl/>
              <w:jc w:val="left"/>
              <w:textAlignment w:val="center"/>
              <w:rPr>
                <w:rFonts w:ascii="宋体" w:hAnsi="宋体" w:cs="宋体"/>
                <w:color w:val="000000"/>
                <w:sz w:val="22"/>
              </w:rPr>
            </w:pPr>
            <w:r>
              <w:rPr>
                <w:rFonts w:hint="eastAsia" w:ascii="宋体" w:hAnsi="宋体" w:cs="宋体"/>
                <w:color w:val="000000"/>
                <w:kern w:val="0"/>
                <w:sz w:val="22"/>
              </w:rPr>
              <w:t>330.7</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BD5D0">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31BA">
            <w:pPr>
              <w:rPr>
                <w:rFonts w:ascii="宋体" w:hAnsi="宋体" w:cs="宋体"/>
                <w:color w:val="000000"/>
                <w:sz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C7A9">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E3E9F">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82253">
            <w:pPr>
              <w:widowControl/>
              <w:jc w:val="left"/>
              <w:textAlignment w:val="center"/>
              <w:rPr>
                <w:rFonts w:ascii="宋体" w:hAnsi="宋体" w:cs="宋体"/>
                <w:color w:val="000000"/>
                <w:sz w:val="22"/>
              </w:rPr>
            </w:pPr>
            <w:r>
              <w:rPr>
                <w:rFonts w:hint="eastAsia" w:ascii="宋体" w:hAnsi="宋体" w:cs="宋体"/>
                <w:color w:val="000000"/>
                <w:kern w:val="0"/>
                <w:sz w:val="22"/>
              </w:rPr>
              <w:t>0.3</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81F5">
            <w:pPr>
              <w:widowControl/>
              <w:jc w:val="left"/>
              <w:textAlignment w:val="center"/>
              <w:rPr>
                <w:rFonts w:ascii="宋体" w:hAnsi="宋体" w:cs="宋体"/>
                <w:color w:val="000000"/>
                <w:sz w:val="22"/>
              </w:rPr>
            </w:pPr>
            <w:r>
              <w:rPr>
                <w:rFonts w:hint="eastAsia" w:ascii="宋体" w:hAnsi="宋体" w:cs="宋体"/>
                <w:color w:val="000000"/>
                <w:kern w:val="0"/>
                <w:sz w:val="22"/>
              </w:rPr>
              <w:t>-0.3</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086D">
            <w:pPr>
              <w:widowControl/>
              <w:jc w:val="left"/>
              <w:textAlignment w:val="center"/>
              <w:rPr>
                <w:rFonts w:ascii="宋体" w:hAnsi="宋体" w:cs="宋体"/>
                <w:color w:val="000000"/>
                <w:sz w:val="22"/>
              </w:rPr>
            </w:pPr>
            <w:r>
              <w:rPr>
                <w:rFonts w:hint="eastAsia" w:ascii="宋体" w:hAnsi="宋体" w:cs="宋体"/>
                <w:color w:val="000000"/>
                <w:kern w:val="0"/>
                <w:sz w:val="22"/>
              </w:rPr>
              <w:t>331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F7DB">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9818">
            <w:pPr>
              <w:widowControl/>
              <w:jc w:val="left"/>
              <w:textAlignment w:val="center"/>
              <w:rPr>
                <w:rFonts w:ascii="宋体" w:hAnsi="宋体" w:cs="宋体"/>
                <w:color w:val="000000"/>
                <w:sz w:val="22"/>
              </w:rPr>
            </w:pPr>
            <w:r>
              <w:rPr>
                <w:rFonts w:hint="eastAsia" w:ascii="宋体" w:hAnsi="宋体" w:cs="宋体"/>
                <w:color w:val="000000"/>
                <w:kern w:val="0"/>
                <w:sz w:val="22"/>
              </w:rPr>
              <w:t>331</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EE33">
            <w:pPr>
              <w:widowControl/>
              <w:jc w:val="left"/>
              <w:textAlignment w:val="center"/>
              <w:rPr>
                <w:rFonts w:ascii="宋体" w:hAnsi="宋体" w:cs="宋体"/>
                <w:color w:val="000000"/>
                <w:kern w:val="0"/>
                <w:sz w:val="22"/>
              </w:rPr>
            </w:pPr>
          </w:p>
        </w:tc>
      </w:tr>
      <w:tr w14:paraId="6322845D">
        <w:tblPrEx>
          <w:tblCellMar>
            <w:top w:w="15" w:type="dxa"/>
            <w:left w:w="15" w:type="dxa"/>
            <w:bottom w:w="15" w:type="dxa"/>
            <w:right w:w="15"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8034">
            <w:pPr>
              <w:widowControl/>
              <w:jc w:val="left"/>
              <w:textAlignment w:val="center"/>
              <w:rPr>
                <w:rFonts w:ascii="宋体" w:hAnsi="宋体" w:cs="宋体"/>
                <w:color w:val="000000"/>
                <w:sz w:val="22"/>
              </w:rPr>
            </w:pPr>
            <w:r>
              <w:rPr>
                <w:rFonts w:hint="eastAsia" w:ascii="宋体" w:hAnsi="宋体" w:cs="宋体"/>
                <w:color w:val="000000"/>
                <w:kern w:val="0"/>
                <w:sz w:val="22"/>
              </w:rPr>
              <w:t>30227</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6F33">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委托业务费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592A">
            <w:pPr>
              <w:widowControl/>
              <w:jc w:val="left"/>
              <w:textAlignment w:val="center"/>
              <w:rPr>
                <w:rFonts w:ascii="宋体" w:hAnsi="宋体" w:cs="宋体"/>
                <w:color w:val="000000"/>
                <w:sz w:val="22"/>
              </w:rPr>
            </w:pPr>
            <w:r>
              <w:rPr>
                <w:rFonts w:hint="eastAsia" w:ascii="宋体" w:hAnsi="宋体" w:cs="宋体"/>
                <w:color w:val="000000"/>
                <w:kern w:val="0"/>
                <w:sz w:val="22"/>
              </w:rPr>
              <w:t>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2C9CA">
            <w:pPr>
              <w:rPr>
                <w:rFonts w:ascii="宋体" w:hAnsi="宋体" w:cs="宋体"/>
                <w:color w:val="000000"/>
                <w:sz w:val="22"/>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525E">
            <w:pPr>
              <w:widowControl/>
              <w:jc w:val="left"/>
              <w:textAlignment w:val="center"/>
              <w:rPr>
                <w:rFonts w:ascii="宋体" w:hAnsi="宋体" w:cs="宋体"/>
                <w:color w:val="000000"/>
                <w:sz w:val="22"/>
              </w:rPr>
            </w:pPr>
            <w:r>
              <w:rPr>
                <w:rFonts w:hint="eastAsia" w:ascii="宋体" w:hAnsi="宋体" w:cs="宋体"/>
                <w:color w:val="000000"/>
                <w:kern w:val="0"/>
                <w:sz w:val="22"/>
              </w:rPr>
              <w:t>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4502">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7C62">
            <w:pPr>
              <w:rPr>
                <w:rFonts w:ascii="宋体" w:hAnsi="宋体" w:cs="宋体"/>
                <w:color w:val="000000"/>
                <w:sz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0722">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4051">
            <w:pPr>
              <w:widowControl/>
              <w:jc w:val="left"/>
              <w:textAlignment w:val="center"/>
              <w:rPr>
                <w:rFonts w:ascii="宋体" w:hAnsi="宋体" w:cs="宋体"/>
                <w:color w:val="000000"/>
                <w:sz w:val="22"/>
              </w:rPr>
            </w:pPr>
            <w:r>
              <w:rPr>
                <w:rFonts w:hint="eastAsia" w:ascii="宋体" w:hAnsi="宋体" w:cs="宋体"/>
                <w:color w:val="000000"/>
                <w:kern w:val="0"/>
                <w:sz w:val="22"/>
              </w:rPr>
              <w:t>0.2</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5880">
            <w:pPr>
              <w:rPr>
                <w:rFonts w:ascii="宋体" w:hAnsi="宋体" w:cs="宋体"/>
                <w:color w:val="000000"/>
                <w:sz w:val="22"/>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7002">
            <w:pPr>
              <w:widowControl/>
              <w:jc w:val="left"/>
              <w:textAlignment w:val="center"/>
              <w:rPr>
                <w:rFonts w:ascii="宋体" w:hAnsi="宋体" w:cs="宋体"/>
                <w:color w:val="000000"/>
                <w:sz w:val="22"/>
              </w:rPr>
            </w:pPr>
            <w:r>
              <w:rPr>
                <w:rFonts w:hint="eastAsia" w:ascii="宋体" w:hAnsi="宋体" w:cs="宋体"/>
                <w:color w:val="000000"/>
                <w:kern w:val="0"/>
                <w:sz w:val="22"/>
              </w:rPr>
              <w:t>0.2</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85F2">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C2A80">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C43B">
            <w:pPr>
              <w:rPr>
                <w:rFonts w:ascii="宋体" w:hAnsi="宋体" w:cs="宋体"/>
                <w:color w:val="000000"/>
                <w:sz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F5B4B">
            <w:pPr>
              <w:rPr>
                <w:rFonts w:ascii="宋体" w:hAnsi="宋体" w:cs="宋体"/>
                <w:color w:val="000000"/>
                <w:sz w:val="22"/>
              </w:rPr>
            </w:pPr>
          </w:p>
        </w:tc>
      </w:tr>
      <w:tr w14:paraId="639F9516">
        <w:tblPrEx>
          <w:tblCellMar>
            <w:top w:w="15" w:type="dxa"/>
            <w:left w:w="15" w:type="dxa"/>
            <w:bottom w:w="15" w:type="dxa"/>
            <w:right w:w="15"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FED5">
            <w:pPr>
              <w:widowControl/>
              <w:jc w:val="left"/>
              <w:textAlignment w:val="center"/>
              <w:rPr>
                <w:rFonts w:ascii="宋体" w:hAnsi="宋体" w:cs="宋体"/>
                <w:color w:val="000000"/>
                <w:sz w:val="22"/>
              </w:rPr>
            </w:pPr>
            <w:r>
              <w:rPr>
                <w:rFonts w:hint="eastAsia" w:ascii="宋体" w:hAnsi="宋体" w:cs="宋体"/>
                <w:color w:val="000000"/>
                <w:kern w:val="0"/>
                <w:sz w:val="22"/>
              </w:rPr>
              <w:t>30228</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0AD71">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工会会费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5A754">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C9A8">
            <w:pPr>
              <w:widowControl/>
              <w:jc w:val="left"/>
              <w:textAlignment w:val="center"/>
              <w:rPr>
                <w:rFonts w:ascii="宋体" w:hAnsi="宋体" w:cs="宋体"/>
                <w:color w:val="000000"/>
                <w:sz w:val="22"/>
              </w:rPr>
            </w:pPr>
            <w:r>
              <w:rPr>
                <w:rFonts w:hint="eastAsia" w:ascii="宋体" w:hAnsi="宋体" w:cs="宋体"/>
                <w:color w:val="000000"/>
                <w:kern w:val="0"/>
                <w:sz w:val="22"/>
              </w:rPr>
              <w:t>0.2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DC54">
            <w:pPr>
              <w:widowControl/>
              <w:jc w:val="left"/>
              <w:textAlignment w:val="center"/>
              <w:rPr>
                <w:rFonts w:ascii="宋体" w:hAnsi="宋体" w:cs="宋体"/>
                <w:color w:val="000000"/>
                <w:sz w:val="22"/>
              </w:rPr>
            </w:pPr>
            <w:r>
              <w:rPr>
                <w:rFonts w:hint="eastAsia" w:ascii="宋体" w:hAnsi="宋体" w:cs="宋体"/>
                <w:color w:val="000000"/>
                <w:kern w:val="0"/>
                <w:sz w:val="22"/>
              </w:rPr>
              <w:t>-0.2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95DF">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4C51">
            <w:pPr>
              <w:rPr>
                <w:rFonts w:ascii="宋体" w:hAnsi="宋体" w:cs="宋体"/>
                <w:color w:val="000000"/>
                <w:sz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C7DB">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79303">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8294">
            <w:pPr>
              <w:widowControl/>
              <w:jc w:val="left"/>
              <w:textAlignment w:val="center"/>
              <w:rPr>
                <w:rFonts w:ascii="宋体" w:hAnsi="宋体" w:cs="宋体"/>
                <w:color w:val="000000"/>
                <w:sz w:val="22"/>
              </w:rPr>
            </w:pPr>
            <w:r>
              <w:rPr>
                <w:rFonts w:hint="eastAsia" w:ascii="宋体" w:hAnsi="宋体" w:cs="宋体"/>
                <w:color w:val="000000"/>
                <w:kern w:val="0"/>
                <w:sz w:val="22"/>
              </w:rPr>
              <w:t>0.2</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29984">
            <w:pPr>
              <w:widowControl/>
              <w:jc w:val="left"/>
              <w:textAlignment w:val="center"/>
              <w:rPr>
                <w:rFonts w:ascii="宋体" w:hAnsi="宋体" w:cs="宋体"/>
                <w:color w:val="000000"/>
                <w:sz w:val="22"/>
              </w:rPr>
            </w:pPr>
            <w:r>
              <w:rPr>
                <w:rFonts w:hint="eastAsia" w:ascii="宋体" w:hAnsi="宋体" w:cs="宋体"/>
                <w:color w:val="000000"/>
                <w:kern w:val="0"/>
                <w:sz w:val="22"/>
              </w:rPr>
              <w:t>-0.2</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ECC14">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0337">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64FF">
            <w:pPr>
              <w:rPr>
                <w:rFonts w:ascii="宋体" w:hAnsi="宋体" w:cs="宋体"/>
                <w:color w:val="000000"/>
                <w:sz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F463">
            <w:pPr>
              <w:rPr>
                <w:rFonts w:ascii="宋体" w:hAnsi="宋体" w:cs="宋体"/>
                <w:color w:val="000000"/>
                <w:sz w:val="22"/>
              </w:rPr>
            </w:pPr>
          </w:p>
        </w:tc>
      </w:tr>
      <w:tr w14:paraId="7A6D4220">
        <w:tblPrEx>
          <w:tblCellMar>
            <w:top w:w="15" w:type="dxa"/>
            <w:left w:w="15" w:type="dxa"/>
            <w:bottom w:w="15" w:type="dxa"/>
            <w:right w:w="15"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03C2">
            <w:pPr>
              <w:widowControl/>
              <w:jc w:val="left"/>
              <w:textAlignment w:val="center"/>
              <w:rPr>
                <w:rFonts w:ascii="宋体" w:hAnsi="宋体" w:cs="宋体"/>
                <w:color w:val="000000"/>
                <w:sz w:val="22"/>
              </w:rPr>
            </w:pPr>
            <w:r>
              <w:rPr>
                <w:rFonts w:hint="eastAsia" w:ascii="宋体" w:hAnsi="宋体" w:cs="宋体"/>
                <w:color w:val="000000"/>
                <w:kern w:val="0"/>
                <w:sz w:val="22"/>
              </w:rPr>
              <w:t>30229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497D0">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福利费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E214">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332C">
            <w:pPr>
              <w:widowControl/>
              <w:jc w:val="left"/>
              <w:textAlignment w:val="center"/>
              <w:rPr>
                <w:rFonts w:ascii="宋体" w:hAnsi="宋体" w:cs="宋体"/>
                <w:color w:val="000000"/>
                <w:sz w:val="22"/>
              </w:rPr>
            </w:pPr>
            <w:r>
              <w:rPr>
                <w:rFonts w:hint="eastAsia" w:ascii="宋体" w:hAnsi="宋体" w:cs="宋体"/>
                <w:color w:val="000000"/>
                <w:kern w:val="0"/>
                <w:sz w:val="22"/>
              </w:rPr>
              <w:t>0.2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D2FC">
            <w:pPr>
              <w:widowControl/>
              <w:jc w:val="left"/>
              <w:textAlignment w:val="center"/>
              <w:rPr>
                <w:rFonts w:ascii="宋体" w:hAnsi="宋体" w:cs="宋体"/>
                <w:color w:val="000000"/>
                <w:sz w:val="22"/>
              </w:rPr>
            </w:pPr>
            <w:r>
              <w:rPr>
                <w:rFonts w:hint="eastAsia" w:ascii="宋体" w:hAnsi="宋体" w:cs="宋体"/>
                <w:color w:val="000000"/>
                <w:kern w:val="0"/>
                <w:sz w:val="22"/>
              </w:rPr>
              <w:t>-0.2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C0074">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8D6CD">
            <w:pPr>
              <w:rPr>
                <w:rFonts w:ascii="宋体" w:hAnsi="宋体" w:cs="宋体"/>
                <w:color w:val="000000"/>
                <w:sz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9D9B">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48470">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6DCF">
            <w:pPr>
              <w:widowControl/>
              <w:jc w:val="left"/>
              <w:textAlignment w:val="center"/>
              <w:rPr>
                <w:rFonts w:ascii="宋体" w:hAnsi="宋体" w:cs="宋体"/>
                <w:color w:val="000000"/>
                <w:sz w:val="22"/>
              </w:rPr>
            </w:pPr>
            <w:r>
              <w:rPr>
                <w:rFonts w:hint="eastAsia" w:ascii="宋体" w:hAnsi="宋体" w:cs="宋体"/>
                <w:color w:val="000000"/>
                <w:kern w:val="0"/>
                <w:sz w:val="22"/>
              </w:rPr>
              <w:t>0.2</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62A4F">
            <w:pPr>
              <w:widowControl/>
              <w:jc w:val="left"/>
              <w:textAlignment w:val="center"/>
              <w:rPr>
                <w:rFonts w:ascii="宋体" w:hAnsi="宋体" w:cs="宋体"/>
                <w:color w:val="000000"/>
                <w:sz w:val="22"/>
              </w:rPr>
            </w:pPr>
            <w:r>
              <w:rPr>
                <w:rFonts w:hint="eastAsia" w:ascii="宋体" w:hAnsi="宋体" w:cs="宋体"/>
                <w:color w:val="000000"/>
                <w:kern w:val="0"/>
                <w:sz w:val="22"/>
              </w:rPr>
              <w:t>-0.2</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F7B4E">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C9CCC">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9C358">
            <w:pPr>
              <w:rPr>
                <w:rFonts w:ascii="宋体" w:hAnsi="宋体" w:cs="宋体"/>
                <w:color w:val="000000"/>
                <w:sz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F90C">
            <w:pPr>
              <w:rPr>
                <w:rFonts w:ascii="宋体" w:hAnsi="宋体" w:cs="宋体"/>
                <w:color w:val="000000"/>
                <w:sz w:val="22"/>
              </w:rPr>
            </w:pPr>
          </w:p>
        </w:tc>
      </w:tr>
      <w:tr w14:paraId="626E9D45">
        <w:tblPrEx>
          <w:tblCellMar>
            <w:top w:w="15" w:type="dxa"/>
            <w:left w:w="15" w:type="dxa"/>
            <w:bottom w:w="15" w:type="dxa"/>
            <w:right w:w="15"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8BC6">
            <w:pPr>
              <w:widowControl/>
              <w:jc w:val="left"/>
              <w:textAlignment w:val="center"/>
              <w:rPr>
                <w:rFonts w:ascii="宋体" w:hAnsi="宋体" w:cs="宋体"/>
                <w:color w:val="000000"/>
                <w:sz w:val="22"/>
              </w:rPr>
            </w:pPr>
            <w:r>
              <w:rPr>
                <w:rFonts w:hint="eastAsia" w:ascii="宋体" w:hAnsi="宋体" w:cs="宋体"/>
                <w:color w:val="000000"/>
                <w:kern w:val="0"/>
                <w:sz w:val="22"/>
              </w:rPr>
              <w:t>30232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F4B78">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其它交通费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FFEC">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AC55A">
            <w:pPr>
              <w:widowControl/>
              <w:jc w:val="left"/>
              <w:textAlignment w:val="center"/>
              <w:rPr>
                <w:rFonts w:ascii="宋体" w:hAnsi="宋体" w:cs="宋体"/>
                <w:color w:val="000000"/>
                <w:sz w:val="22"/>
              </w:rPr>
            </w:pPr>
            <w:r>
              <w:rPr>
                <w:rFonts w:hint="eastAsia" w:ascii="宋体" w:hAnsi="宋体" w:cs="宋体"/>
                <w:color w:val="000000"/>
                <w:kern w:val="0"/>
                <w:sz w:val="22"/>
              </w:rPr>
              <w:t>1</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E2E9">
            <w:pPr>
              <w:widowControl/>
              <w:jc w:val="left"/>
              <w:textAlignment w:val="center"/>
              <w:rPr>
                <w:rFonts w:ascii="宋体" w:hAnsi="宋体" w:cs="宋体"/>
                <w:color w:val="000000"/>
                <w:sz w:val="22"/>
              </w:rPr>
            </w:pPr>
            <w:r>
              <w:rPr>
                <w:rFonts w:hint="eastAsia" w:ascii="宋体" w:hAnsi="宋体" w:cs="宋体"/>
                <w:color w:val="000000"/>
                <w:kern w:val="0"/>
                <w:sz w:val="22"/>
              </w:rPr>
              <w:t>-1</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B060">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4B5D4">
            <w:pPr>
              <w:rPr>
                <w:rFonts w:ascii="宋体" w:hAnsi="宋体" w:cs="宋体"/>
                <w:color w:val="000000"/>
                <w:sz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6C89">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4E81B">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B19F4">
            <w:pPr>
              <w:widowControl/>
              <w:jc w:val="left"/>
              <w:textAlignment w:val="center"/>
              <w:rPr>
                <w:rFonts w:ascii="宋体" w:hAnsi="宋体" w:cs="宋体"/>
                <w:color w:val="000000"/>
                <w:sz w:val="22"/>
              </w:rPr>
            </w:pPr>
            <w:r>
              <w:rPr>
                <w:rFonts w:hint="eastAsia" w:ascii="宋体" w:hAnsi="宋体" w:cs="宋体"/>
                <w:color w:val="000000"/>
                <w:kern w:val="0"/>
                <w:sz w:val="22"/>
              </w:rPr>
              <w:t>1</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6C8C3">
            <w:pPr>
              <w:widowControl/>
              <w:jc w:val="left"/>
              <w:textAlignment w:val="center"/>
              <w:rPr>
                <w:rFonts w:ascii="宋体" w:hAnsi="宋体" w:cs="宋体"/>
                <w:color w:val="000000"/>
                <w:sz w:val="22"/>
              </w:rPr>
            </w:pPr>
            <w:r>
              <w:rPr>
                <w:rFonts w:hint="eastAsia" w:ascii="宋体" w:hAnsi="宋体" w:cs="宋体"/>
                <w:color w:val="000000"/>
                <w:kern w:val="0"/>
                <w:sz w:val="22"/>
              </w:rPr>
              <w:t>-1</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27463">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D49B">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8BE55">
            <w:pPr>
              <w:rPr>
                <w:rFonts w:ascii="宋体" w:hAnsi="宋体" w:cs="宋体"/>
                <w:color w:val="000000"/>
                <w:sz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CE57">
            <w:pPr>
              <w:rPr>
                <w:rFonts w:ascii="宋体" w:hAnsi="宋体" w:cs="宋体"/>
                <w:color w:val="000000"/>
                <w:sz w:val="22"/>
              </w:rPr>
            </w:pPr>
          </w:p>
        </w:tc>
      </w:tr>
      <w:tr w14:paraId="6399FED5">
        <w:tblPrEx>
          <w:tblCellMar>
            <w:top w:w="15" w:type="dxa"/>
            <w:left w:w="15" w:type="dxa"/>
            <w:bottom w:w="15" w:type="dxa"/>
            <w:right w:w="15" w:type="dxa"/>
          </w:tblCellMar>
        </w:tblPrEx>
        <w:trPr>
          <w:trHeight w:val="25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3509">
            <w:pPr>
              <w:widowControl/>
              <w:jc w:val="left"/>
              <w:textAlignment w:val="center"/>
              <w:rPr>
                <w:rFonts w:ascii="宋体" w:hAnsi="宋体" w:cs="宋体"/>
                <w:color w:val="000000"/>
                <w:sz w:val="22"/>
              </w:rPr>
            </w:pPr>
            <w:r>
              <w:rPr>
                <w:rFonts w:hint="eastAsia" w:ascii="宋体" w:hAnsi="宋体" w:cs="宋体"/>
                <w:color w:val="000000"/>
                <w:kern w:val="0"/>
                <w:sz w:val="22"/>
              </w:rPr>
              <w:t>30299</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F752">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其它商品和服务支出</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A26D3">
            <w:pPr>
              <w:widowControl/>
              <w:jc w:val="left"/>
              <w:textAlignment w:val="center"/>
              <w:rPr>
                <w:rFonts w:ascii="宋体" w:hAnsi="宋体" w:cs="宋体"/>
                <w:color w:val="000000"/>
                <w:sz w:val="22"/>
              </w:rPr>
            </w:pPr>
            <w:r>
              <w:rPr>
                <w:rFonts w:hint="eastAsia" w:ascii="宋体" w:hAnsi="宋体" w:cs="宋体"/>
                <w:color w:val="000000"/>
                <w:kern w:val="0"/>
                <w:sz w:val="22"/>
              </w:rPr>
              <w:t>21.3</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F7929">
            <w:pPr>
              <w:widowControl/>
              <w:jc w:val="left"/>
              <w:textAlignment w:val="center"/>
              <w:rPr>
                <w:rFonts w:ascii="宋体" w:hAnsi="宋体" w:cs="宋体"/>
                <w:color w:val="000000"/>
                <w:sz w:val="22"/>
              </w:rPr>
            </w:pPr>
            <w:r>
              <w:rPr>
                <w:rFonts w:hint="eastAsia" w:ascii="宋体" w:hAnsi="宋体" w:cs="宋体"/>
                <w:color w:val="000000"/>
                <w:kern w:val="0"/>
                <w:sz w:val="22"/>
              </w:rPr>
              <w:t>0.8</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5E5D">
            <w:pPr>
              <w:widowControl/>
              <w:jc w:val="left"/>
              <w:textAlignment w:val="center"/>
              <w:rPr>
                <w:rFonts w:ascii="宋体" w:hAnsi="宋体" w:cs="宋体"/>
                <w:color w:val="000000"/>
                <w:sz w:val="22"/>
              </w:rPr>
            </w:pPr>
            <w:r>
              <w:rPr>
                <w:rFonts w:hint="eastAsia" w:ascii="宋体" w:hAnsi="宋体" w:cs="宋体"/>
                <w:color w:val="000000"/>
                <w:kern w:val="0"/>
                <w:sz w:val="22"/>
              </w:rPr>
              <w:t>20.5</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22EE">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EAB2">
            <w:pPr>
              <w:rPr>
                <w:rFonts w:ascii="宋体" w:hAnsi="宋体" w:cs="宋体"/>
                <w:color w:val="000000"/>
                <w:sz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FF76F">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65BA">
            <w:pPr>
              <w:widowControl/>
              <w:jc w:val="left"/>
              <w:textAlignment w:val="center"/>
              <w:rPr>
                <w:rFonts w:ascii="宋体" w:hAnsi="宋体" w:cs="宋体"/>
                <w:color w:val="000000"/>
                <w:sz w:val="22"/>
              </w:rPr>
            </w:pPr>
            <w:r>
              <w:rPr>
                <w:rFonts w:hint="eastAsia" w:ascii="宋体" w:hAnsi="宋体" w:cs="宋体"/>
                <w:color w:val="000000"/>
                <w:kern w:val="0"/>
                <w:sz w:val="22"/>
              </w:rPr>
              <w:t>6.3</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97457">
            <w:pPr>
              <w:widowControl/>
              <w:jc w:val="left"/>
              <w:textAlignment w:val="center"/>
              <w:rPr>
                <w:rFonts w:ascii="宋体" w:hAnsi="宋体" w:cs="宋体"/>
                <w:color w:val="000000"/>
                <w:sz w:val="22"/>
              </w:rPr>
            </w:pPr>
            <w:r>
              <w:rPr>
                <w:rFonts w:hint="eastAsia" w:ascii="宋体" w:hAnsi="宋体" w:cs="宋体"/>
                <w:color w:val="000000"/>
                <w:kern w:val="0"/>
                <w:sz w:val="22"/>
              </w:rPr>
              <w:t>0.8</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A3EDE">
            <w:pPr>
              <w:widowControl/>
              <w:jc w:val="left"/>
              <w:textAlignment w:val="center"/>
              <w:rPr>
                <w:rFonts w:ascii="宋体" w:hAnsi="宋体" w:cs="宋体"/>
                <w:color w:val="000000"/>
                <w:sz w:val="22"/>
              </w:rPr>
            </w:pPr>
            <w:r>
              <w:rPr>
                <w:rFonts w:hint="eastAsia" w:ascii="宋体" w:hAnsi="宋体" w:cs="宋体"/>
                <w:color w:val="000000"/>
                <w:kern w:val="0"/>
                <w:sz w:val="22"/>
              </w:rPr>
              <w:t>5.5</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8F74">
            <w:pPr>
              <w:widowControl/>
              <w:jc w:val="left"/>
              <w:textAlignment w:val="center"/>
              <w:rPr>
                <w:rFonts w:ascii="宋体" w:hAnsi="宋体" w:cs="宋体"/>
                <w:color w:val="000000"/>
                <w:sz w:val="22"/>
              </w:rPr>
            </w:pPr>
            <w:r>
              <w:rPr>
                <w:rFonts w:hint="eastAsia" w:ascii="宋体" w:hAnsi="宋体" w:cs="宋体"/>
                <w:color w:val="000000"/>
                <w:kern w:val="0"/>
                <w:sz w:val="22"/>
              </w:rPr>
              <w:t>15</w:t>
            </w: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CF1E">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E116">
            <w:pPr>
              <w:widowControl/>
              <w:jc w:val="left"/>
              <w:textAlignment w:val="center"/>
              <w:rPr>
                <w:rFonts w:ascii="宋体" w:hAnsi="宋体" w:cs="宋体"/>
                <w:color w:val="000000"/>
                <w:sz w:val="22"/>
              </w:rPr>
            </w:pPr>
            <w:r>
              <w:rPr>
                <w:rFonts w:hint="eastAsia" w:ascii="宋体" w:hAnsi="宋体" w:cs="宋体"/>
                <w:color w:val="000000"/>
                <w:kern w:val="0"/>
                <w:sz w:val="22"/>
              </w:rPr>
              <w:t>15</w:t>
            </w: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2CFD">
            <w:pPr>
              <w:widowControl/>
              <w:jc w:val="left"/>
              <w:textAlignment w:val="center"/>
              <w:rPr>
                <w:rFonts w:ascii="宋体" w:hAnsi="宋体" w:cs="宋体"/>
                <w:color w:val="000000"/>
                <w:kern w:val="0"/>
                <w:sz w:val="22"/>
              </w:rPr>
            </w:pPr>
          </w:p>
        </w:tc>
      </w:tr>
      <w:tr w14:paraId="787C3FDA">
        <w:tblPrEx>
          <w:tblCellMar>
            <w:top w:w="15" w:type="dxa"/>
            <w:left w:w="15" w:type="dxa"/>
            <w:bottom w:w="15" w:type="dxa"/>
            <w:right w:w="15" w:type="dxa"/>
          </w:tblCellMar>
        </w:tblPrEx>
        <w:trPr>
          <w:trHeight w:val="25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410A">
            <w:pPr>
              <w:widowControl/>
              <w:jc w:val="left"/>
              <w:textAlignment w:val="center"/>
              <w:rPr>
                <w:rFonts w:ascii="宋体" w:hAnsi="宋体" w:cs="宋体"/>
                <w:color w:val="000000"/>
                <w:sz w:val="22"/>
              </w:rPr>
            </w:pPr>
            <w:r>
              <w:rPr>
                <w:rFonts w:hint="eastAsia" w:ascii="宋体" w:hAnsi="宋体" w:cs="宋体"/>
                <w:color w:val="000000"/>
                <w:kern w:val="0"/>
                <w:sz w:val="22"/>
              </w:rPr>
              <w:t>303</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D5EBC">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对个人和家庭的补助</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7CD8">
            <w:pPr>
              <w:widowControl/>
              <w:jc w:val="left"/>
              <w:textAlignment w:val="center"/>
              <w:rPr>
                <w:rFonts w:ascii="宋体" w:hAnsi="宋体" w:cs="宋体"/>
                <w:color w:val="000000"/>
                <w:sz w:val="22"/>
              </w:rPr>
            </w:pPr>
            <w:r>
              <w:rPr>
                <w:rFonts w:hint="eastAsia" w:ascii="宋体" w:hAnsi="宋体" w:cs="宋体"/>
                <w:color w:val="000000"/>
                <w:kern w:val="0"/>
                <w:sz w:val="22"/>
              </w:rPr>
              <w:t>0.9</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875F">
            <w:pPr>
              <w:widowControl/>
              <w:jc w:val="left"/>
              <w:textAlignment w:val="center"/>
              <w:rPr>
                <w:rFonts w:ascii="宋体" w:hAnsi="宋体" w:cs="宋体"/>
                <w:color w:val="000000"/>
                <w:sz w:val="22"/>
              </w:rPr>
            </w:pPr>
            <w:r>
              <w:rPr>
                <w:rFonts w:hint="eastAsia" w:ascii="宋体" w:hAnsi="宋体" w:cs="宋体"/>
                <w:color w:val="000000"/>
                <w:kern w:val="0"/>
                <w:sz w:val="22"/>
              </w:rPr>
              <w:t>40.06</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7EBAA">
            <w:pPr>
              <w:widowControl/>
              <w:jc w:val="left"/>
              <w:textAlignment w:val="center"/>
              <w:rPr>
                <w:rFonts w:ascii="宋体" w:hAnsi="宋体" w:cs="宋体"/>
                <w:color w:val="000000"/>
                <w:sz w:val="22"/>
              </w:rPr>
            </w:pPr>
            <w:r>
              <w:rPr>
                <w:rFonts w:hint="eastAsia" w:ascii="宋体" w:hAnsi="宋体" w:cs="宋体"/>
                <w:color w:val="000000"/>
                <w:kern w:val="0"/>
                <w:sz w:val="22"/>
              </w:rPr>
              <w:t>-39.16</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24F4">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F01D8">
            <w:pPr>
              <w:rPr>
                <w:rFonts w:ascii="宋体" w:hAnsi="宋体" w:cs="宋体"/>
                <w:color w:val="000000"/>
                <w:sz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CF702">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ED2D">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E6FF8">
            <w:pPr>
              <w:rPr>
                <w:rFonts w:ascii="宋体" w:hAnsi="宋体" w:cs="宋体"/>
                <w:color w:val="000000"/>
                <w:sz w:val="22"/>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D681">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B8492">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18AB">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D65AF">
            <w:pPr>
              <w:rPr>
                <w:rFonts w:ascii="宋体" w:hAnsi="宋体" w:cs="宋体"/>
                <w:color w:val="000000"/>
                <w:sz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FD7F">
            <w:pPr>
              <w:rPr>
                <w:rFonts w:ascii="宋体" w:hAnsi="宋体" w:cs="宋体"/>
                <w:color w:val="000000"/>
                <w:sz w:val="22"/>
              </w:rPr>
            </w:pPr>
          </w:p>
        </w:tc>
      </w:tr>
      <w:tr w14:paraId="70AB8C16">
        <w:tblPrEx>
          <w:tblCellMar>
            <w:top w:w="15" w:type="dxa"/>
            <w:left w:w="15" w:type="dxa"/>
            <w:bottom w:w="15" w:type="dxa"/>
            <w:right w:w="15"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48B72">
            <w:pPr>
              <w:widowControl/>
              <w:jc w:val="left"/>
              <w:textAlignment w:val="center"/>
              <w:rPr>
                <w:rFonts w:ascii="宋体" w:hAnsi="宋体" w:cs="宋体"/>
                <w:color w:val="000000"/>
                <w:sz w:val="22"/>
              </w:rPr>
            </w:pPr>
            <w:r>
              <w:rPr>
                <w:rFonts w:hint="eastAsia" w:ascii="宋体" w:hAnsi="宋体" w:cs="宋体"/>
                <w:color w:val="000000"/>
                <w:kern w:val="0"/>
                <w:sz w:val="22"/>
              </w:rPr>
              <w:t>30302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294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退休费</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16E4">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309C">
            <w:pPr>
              <w:widowControl/>
              <w:jc w:val="left"/>
              <w:textAlignment w:val="center"/>
              <w:rPr>
                <w:rFonts w:ascii="宋体" w:hAnsi="宋体" w:cs="宋体"/>
                <w:color w:val="000000"/>
                <w:sz w:val="22"/>
              </w:rPr>
            </w:pPr>
            <w:r>
              <w:rPr>
                <w:rFonts w:hint="eastAsia" w:ascii="宋体" w:hAnsi="宋体" w:cs="宋体"/>
                <w:color w:val="000000"/>
                <w:kern w:val="0"/>
                <w:sz w:val="22"/>
              </w:rPr>
              <w:t>39.22</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FDD4">
            <w:pPr>
              <w:widowControl/>
              <w:jc w:val="left"/>
              <w:textAlignment w:val="center"/>
              <w:rPr>
                <w:rFonts w:ascii="宋体" w:hAnsi="宋体" w:cs="宋体"/>
                <w:color w:val="000000"/>
                <w:sz w:val="22"/>
              </w:rPr>
            </w:pPr>
            <w:r>
              <w:rPr>
                <w:rFonts w:hint="eastAsia" w:ascii="宋体" w:hAnsi="宋体" w:cs="宋体"/>
                <w:color w:val="000000"/>
                <w:kern w:val="0"/>
                <w:sz w:val="22"/>
              </w:rPr>
              <w:t>-39.22</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9B955">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EB2E4">
            <w:pPr>
              <w:rPr>
                <w:rFonts w:ascii="宋体" w:hAnsi="宋体" w:cs="宋体"/>
                <w:color w:val="000000"/>
                <w:sz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DDB3">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FFAA3">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800DD">
            <w:pPr>
              <w:rPr>
                <w:rFonts w:ascii="宋体" w:hAnsi="宋体" w:cs="宋体"/>
                <w:color w:val="000000"/>
                <w:sz w:val="22"/>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C96FE">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AA2F">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2814">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2C285">
            <w:pPr>
              <w:rPr>
                <w:rFonts w:ascii="宋体" w:hAnsi="宋体" w:cs="宋体"/>
                <w:color w:val="000000"/>
                <w:sz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5029">
            <w:pPr>
              <w:rPr>
                <w:rFonts w:ascii="宋体" w:hAnsi="宋体" w:cs="宋体"/>
                <w:color w:val="000000"/>
                <w:sz w:val="22"/>
              </w:rPr>
            </w:pPr>
          </w:p>
        </w:tc>
      </w:tr>
      <w:tr w14:paraId="2F411175">
        <w:tblPrEx>
          <w:tblCellMar>
            <w:top w:w="15" w:type="dxa"/>
            <w:left w:w="15" w:type="dxa"/>
            <w:bottom w:w="15" w:type="dxa"/>
            <w:right w:w="15" w:type="dxa"/>
          </w:tblCellMar>
        </w:tblPrEx>
        <w:trPr>
          <w:trHeight w:val="285" w:hRule="atLeast"/>
        </w:trPr>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D6F03">
            <w:pPr>
              <w:widowControl/>
              <w:jc w:val="left"/>
              <w:textAlignment w:val="center"/>
              <w:rPr>
                <w:rFonts w:ascii="宋体" w:hAnsi="宋体" w:cs="宋体"/>
                <w:color w:val="000000"/>
                <w:sz w:val="22"/>
              </w:rPr>
            </w:pPr>
            <w:r>
              <w:rPr>
                <w:rFonts w:hint="eastAsia" w:ascii="宋体" w:hAnsi="宋体" w:cs="宋体"/>
                <w:color w:val="000000"/>
                <w:kern w:val="0"/>
                <w:sz w:val="22"/>
              </w:rPr>
              <w:t>30305</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1DD7">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生活补助</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97970">
            <w:pPr>
              <w:widowControl/>
              <w:jc w:val="left"/>
              <w:textAlignment w:val="center"/>
              <w:rPr>
                <w:rFonts w:ascii="宋体" w:hAnsi="宋体" w:cs="宋体"/>
                <w:color w:val="000000"/>
                <w:sz w:val="22"/>
              </w:rPr>
            </w:pPr>
            <w:r>
              <w:rPr>
                <w:rFonts w:hint="eastAsia" w:ascii="宋体" w:hAnsi="宋体" w:cs="宋体"/>
                <w:color w:val="000000"/>
                <w:kern w:val="0"/>
                <w:sz w:val="22"/>
              </w:rPr>
              <w:t>0.9</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B0FEE">
            <w:pPr>
              <w:widowControl/>
              <w:jc w:val="left"/>
              <w:textAlignment w:val="center"/>
              <w:rPr>
                <w:rFonts w:ascii="宋体" w:hAnsi="宋体" w:cs="宋体"/>
                <w:color w:val="000000"/>
                <w:sz w:val="22"/>
              </w:rPr>
            </w:pPr>
            <w:r>
              <w:rPr>
                <w:rFonts w:hint="eastAsia" w:ascii="宋体" w:hAnsi="宋体" w:cs="宋体"/>
                <w:color w:val="000000"/>
                <w:kern w:val="0"/>
                <w:sz w:val="22"/>
              </w:rPr>
              <w:t>0.84</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CBFB">
            <w:pPr>
              <w:widowControl/>
              <w:jc w:val="left"/>
              <w:textAlignment w:val="center"/>
              <w:rPr>
                <w:rFonts w:ascii="宋体" w:hAnsi="宋体" w:cs="宋体"/>
                <w:color w:val="000000"/>
                <w:sz w:val="22"/>
              </w:rPr>
            </w:pPr>
            <w:r>
              <w:rPr>
                <w:rFonts w:hint="eastAsia" w:ascii="宋体" w:hAnsi="宋体" w:cs="宋体"/>
                <w:color w:val="000000"/>
                <w:kern w:val="0"/>
                <w:sz w:val="22"/>
              </w:rPr>
              <w:t>0.06</w:t>
            </w: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0D262">
            <w:pPr>
              <w:rPr>
                <w:rFonts w:ascii="宋体" w:hAnsi="宋体" w:cs="宋体"/>
                <w:color w:val="000000"/>
                <w:sz w:val="22"/>
              </w:rPr>
            </w:pPr>
          </w:p>
        </w:tc>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D360">
            <w:pPr>
              <w:rPr>
                <w:rFonts w:ascii="宋体" w:hAnsi="宋体" w:cs="宋体"/>
                <w:color w:val="000000"/>
                <w:sz w:val="22"/>
              </w:rPr>
            </w:pPr>
          </w:p>
        </w:tc>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78C9E">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695B">
            <w:pPr>
              <w:rPr>
                <w:rFonts w:ascii="宋体" w:hAnsi="宋体" w:cs="宋体"/>
                <w:color w:val="000000"/>
                <w:sz w:val="22"/>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9428">
            <w:pPr>
              <w:rPr>
                <w:rFonts w:ascii="宋体" w:hAnsi="宋体" w:cs="宋体"/>
                <w:color w:val="000000"/>
                <w:sz w:val="22"/>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24BC">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C098E">
            <w:pPr>
              <w:rPr>
                <w:rFonts w:ascii="宋体" w:hAnsi="宋体" w:cs="宋体"/>
                <w:color w:val="000000"/>
                <w:sz w:val="22"/>
              </w:rPr>
            </w:pPr>
          </w:p>
        </w:tc>
        <w:tc>
          <w:tcPr>
            <w:tcW w:w="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D9CD">
            <w:pPr>
              <w:rPr>
                <w:rFonts w:ascii="宋体" w:hAnsi="宋体" w:cs="宋体"/>
                <w:color w:val="000000"/>
                <w:sz w:val="22"/>
              </w:rPr>
            </w:pPr>
          </w:p>
        </w:tc>
        <w:tc>
          <w:tcPr>
            <w:tcW w:w="5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C754">
            <w:pPr>
              <w:rPr>
                <w:rFonts w:ascii="宋体" w:hAnsi="宋体" w:cs="宋体"/>
                <w:color w:val="000000"/>
                <w:sz w:val="22"/>
              </w:rPr>
            </w:pPr>
          </w:p>
        </w:tc>
        <w:tc>
          <w:tcPr>
            <w:tcW w:w="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85C4">
            <w:pPr>
              <w:rPr>
                <w:rFonts w:ascii="宋体" w:hAnsi="宋体" w:cs="宋体"/>
                <w:color w:val="000000"/>
                <w:sz w:val="22"/>
              </w:rPr>
            </w:pPr>
          </w:p>
        </w:tc>
      </w:tr>
      <w:tr w14:paraId="716E6685">
        <w:tblPrEx>
          <w:tblCellMar>
            <w:top w:w="15" w:type="dxa"/>
            <w:left w:w="15" w:type="dxa"/>
            <w:bottom w:w="15" w:type="dxa"/>
            <w:right w:w="15" w:type="dxa"/>
          </w:tblCellMar>
        </w:tblPrEx>
        <w:trPr>
          <w:trHeight w:val="300" w:hRule="atLeast"/>
        </w:trPr>
        <w:tc>
          <w:tcPr>
            <w:tcW w:w="667" w:type="dxa"/>
            <w:tcBorders>
              <w:left w:val="single" w:color="000000" w:sz="4" w:space="0"/>
              <w:bottom w:val="single" w:color="000000" w:sz="4" w:space="0"/>
              <w:right w:val="single" w:color="000000" w:sz="4" w:space="0"/>
            </w:tcBorders>
            <w:shd w:val="clear" w:color="auto" w:fill="auto"/>
            <w:vAlign w:val="center"/>
          </w:tcPr>
          <w:p w14:paraId="0791343D">
            <w:pPr>
              <w:widowControl/>
              <w:jc w:val="left"/>
              <w:textAlignment w:val="center"/>
              <w:rPr>
                <w:rFonts w:ascii="宋体" w:hAnsi="宋体" w:cs="宋体"/>
                <w:color w:val="000000"/>
                <w:sz w:val="22"/>
              </w:rPr>
            </w:pPr>
            <w:r>
              <w:rPr>
                <w:rFonts w:hint="eastAsia" w:ascii="宋体" w:hAnsi="宋体" w:cs="宋体"/>
                <w:color w:val="000000"/>
                <w:kern w:val="0"/>
                <w:sz w:val="22"/>
              </w:rPr>
              <w:t>310</w:t>
            </w:r>
          </w:p>
        </w:tc>
        <w:tc>
          <w:tcPr>
            <w:tcW w:w="616" w:type="dxa"/>
            <w:tcBorders>
              <w:left w:val="single" w:color="000000" w:sz="4" w:space="0"/>
              <w:bottom w:val="single" w:color="000000" w:sz="4" w:space="0"/>
              <w:right w:val="single" w:color="000000" w:sz="4" w:space="0"/>
            </w:tcBorders>
            <w:shd w:val="clear" w:color="auto" w:fill="auto"/>
            <w:vAlign w:val="center"/>
          </w:tcPr>
          <w:p w14:paraId="40F9BDC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其它资本性支出</w:t>
            </w:r>
          </w:p>
        </w:tc>
        <w:tc>
          <w:tcPr>
            <w:tcW w:w="701" w:type="dxa"/>
            <w:tcBorders>
              <w:left w:val="single" w:color="000000" w:sz="4" w:space="0"/>
              <w:bottom w:val="single" w:color="000000" w:sz="4" w:space="0"/>
              <w:right w:val="single" w:color="000000" w:sz="4" w:space="0"/>
            </w:tcBorders>
            <w:shd w:val="clear" w:color="auto" w:fill="auto"/>
            <w:vAlign w:val="center"/>
          </w:tcPr>
          <w:p w14:paraId="19940FAA">
            <w:pPr>
              <w:rPr>
                <w:rFonts w:ascii="宋体" w:hAnsi="宋体" w:cs="宋体"/>
                <w:color w:val="000000"/>
                <w:sz w:val="22"/>
              </w:rPr>
            </w:pPr>
          </w:p>
        </w:tc>
        <w:tc>
          <w:tcPr>
            <w:tcW w:w="692" w:type="dxa"/>
            <w:tcBorders>
              <w:left w:val="single" w:color="000000" w:sz="4" w:space="0"/>
              <w:bottom w:val="single" w:color="000000" w:sz="4" w:space="0"/>
              <w:right w:val="single" w:color="000000" w:sz="4" w:space="0"/>
            </w:tcBorders>
            <w:shd w:val="clear" w:color="auto" w:fill="auto"/>
            <w:vAlign w:val="center"/>
          </w:tcPr>
          <w:p w14:paraId="73CA90A6">
            <w:pPr>
              <w:widowControl/>
              <w:jc w:val="left"/>
              <w:textAlignment w:val="center"/>
              <w:rPr>
                <w:rFonts w:ascii="宋体" w:hAnsi="宋体" w:cs="宋体"/>
                <w:color w:val="000000"/>
                <w:sz w:val="22"/>
              </w:rPr>
            </w:pPr>
            <w:r>
              <w:rPr>
                <w:rFonts w:hint="eastAsia" w:ascii="宋体" w:hAnsi="宋体" w:cs="宋体"/>
                <w:color w:val="000000"/>
                <w:kern w:val="0"/>
                <w:sz w:val="22"/>
              </w:rPr>
              <w:t>742</w:t>
            </w:r>
          </w:p>
        </w:tc>
        <w:tc>
          <w:tcPr>
            <w:tcW w:w="701" w:type="dxa"/>
            <w:tcBorders>
              <w:left w:val="single" w:color="000000" w:sz="4" w:space="0"/>
              <w:bottom w:val="single" w:color="000000" w:sz="4" w:space="0"/>
              <w:right w:val="single" w:color="000000" w:sz="4" w:space="0"/>
            </w:tcBorders>
            <w:shd w:val="clear" w:color="auto" w:fill="auto"/>
            <w:vAlign w:val="center"/>
          </w:tcPr>
          <w:p w14:paraId="089837AF">
            <w:pPr>
              <w:widowControl/>
              <w:jc w:val="left"/>
              <w:textAlignment w:val="center"/>
              <w:rPr>
                <w:rFonts w:ascii="宋体" w:hAnsi="宋体" w:cs="宋体"/>
                <w:color w:val="000000"/>
                <w:sz w:val="22"/>
              </w:rPr>
            </w:pPr>
            <w:r>
              <w:rPr>
                <w:rFonts w:hint="eastAsia" w:ascii="宋体" w:hAnsi="宋体" w:cs="宋体"/>
                <w:color w:val="000000"/>
                <w:kern w:val="0"/>
                <w:sz w:val="22"/>
              </w:rPr>
              <w:t>-742</w:t>
            </w:r>
          </w:p>
        </w:tc>
        <w:tc>
          <w:tcPr>
            <w:tcW w:w="692" w:type="dxa"/>
            <w:tcBorders>
              <w:left w:val="single" w:color="000000" w:sz="4" w:space="0"/>
              <w:bottom w:val="single" w:color="000000" w:sz="4" w:space="0"/>
              <w:right w:val="single" w:color="000000" w:sz="4" w:space="0"/>
            </w:tcBorders>
            <w:shd w:val="clear" w:color="auto" w:fill="auto"/>
            <w:vAlign w:val="center"/>
          </w:tcPr>
          <w:p w14:paraId="1B582FFA">
            <w:pPr>
              <w:rPr>
                <w:rFonts w:ascii="宋体" w:hAnsi="宋体" w:cs="宋体"/>
                <w:color w:val="000000"/>
                <w:sz w:val="22"/>
              </w:rPr>
            </w:pPr>
          </w:p>
        </w:tc>
        <w:tc>
          <w:tcPr>
            <w:tcW w:w="692" w:type="dxa"/>
            <w:tcBorders>
              <w:left w:val="single" w:color="000000" w:sz="4" w:space="0"/>
              <w:bottom w:val="single" w:color="000000" w:sz="4" w:space="0"/>
              <w:right w:val="single" w:color="000000" w:sz="4" w:space="0"/>
            </w:tcBorders>
            <w:shd w:val="clear" w:color="auto" w:fill="auto"/>
            <w:vAlign w:val="center"/>
          </w:tcPr>
          <w:p w14:paraId="6CDEF942">
            <w:pPr>
              <w:rPr>
                <w:rFonts w:ascii="宋体" w:hAnsi="宋体" w:cs="宋体"/>
                <w:color w:val="000000"/>
                <w:sz w:val="22"/>
              </w:rPr>
            </w:pPr>
          </w:p>
        </w:tc>
        <w:tc>
          <w:tcPr>
            <w:tcW w:w="582" w:type="dxa"/>
            <w:tcBorders>
              <w:left w:val="single" w:color="000000" w:sz="4" w:space="0"/>
              <w:bottom w:val="single" w:color="000000" w:sz="4" w:space="0"/>
              <w:right w:val="single" w:color="000000" w:sz="4" w:space="0"/>
            </w:tcBorders>
            <w:shd w:val="clear" w:color="auto" w:fill="auto"/>
            <w:vAlign w:val="center"/>
          </w:tcPr>
          <w:p w14:paraId="612B9B15">
            <w:pPr>
              <w:rPr>
                <w:rFonts w:ascii="宋体" w:hAnsi="宋体" w:cs="宋体"/>
                <w:color w:val="000000"/>
                <w:sz w:val="22"/>
              </w:rPr>
            </w:pPr>
          </w:p>
        </w:tc>
        <w:tc>
          <w:tcPr>
            <w:tcW w:w="555" w:type="dxa"/>
            <w:tcBorders>
              <w:left w:val="single" w:color="000000" w:sz="4" w:space="0"/>
              <w:bottom w:val="single" w:color="000000" w:sz="4" w:space="0"/>
              <w:right w:val="single" w:color="000000" w:sz="4" w:space="0"/>
            </w:tcBorders>
            <w:shd w:val="clear" w:color="auto" w:fill="auto"/>
            <w:vAlign w:val="center"/>
          </w:tcPr>
          <w:p w14:paraId="53DDD445">
            <w:pPr>
              <w:rPr>
                <w:rFonts w:ascii="宋体" w:hAnsi="宋体" w:cs="宋体"/>
                <w:color w:val="000000"/>
                <w:sz w:val="22"/>
              </w:rPr>
            </w:pPr>
          </w:p>
        </w:tc>
        <w:tc>
          <w:tcPr>
            <w:tcW w:w="555" w:type="dxa"/>
            <w:tcBorders>
              <w:left w:val="single" w:color="000000" w:sz="4" w:space="0"/>
              <w:bottom w:val="single" w:color="000000" w:sz="4" w:space="0"/>
              <w:right w:val="single" w:color="000000" w:sz="4" w:space="0"/>
            </w:tcBorders>
            <w:shd w:val="clear" w:color="auto" w:fill="auto"/>
            <w:vAlign w:val="center"/>
          </w:tcPr>
          <w:p w14:paraId="430ABF86">
            <w:pPr>
              <w:rPr>
                <w:rFonts w:ascii="宋体" w:hAnsi="宋体" w:cs="宋体"/>
                <w:color w:val="000000"/>
                <w:sz w:val="22"/>
              </w:rPr>
            </w:pPr>
          </w:p>
        </w:tc>
        <w:tc>
          <w:tcPr>
            <w:tcW w:w="556" w:type="dxa"/>
            <w:tcBorders>
              <w:left w:val="single" w:color="000000" w:sz="4" w:space="0"/>
              <w:bottom w:val="single" w:color="000000" w:sz="4" w:space="0"/>
              <w:right w:val="single" w:color="000000" w:sz="4" w:space="0"/>
            </w:tcBorders>
            <w:shd w:val="clear" w:color="auto" w:fill="auto"/>
            <w:vAlign w:val="center"/>
          </w:tcPr>
          <w:p w14:paraId="424F41A1">
            <w:pPr>
              <w:rPr>
                <w:rFonts w:ascii="宋体" w:hAnsi="宋体" w:cs="宋体"/>
                <w:color w:val="000000"/>
                <w:sz w:val="22"/>
              </w:rPr>
            </w:pPr>
          </w:p>
        </w:tc>
        <w:tc>
          <w:tcPr>
            <w:tcW w:w="535" w:type="dxa"/>
            <w:tcBorders>
              <w:left w:val="single" w:color="000000" w:sz="4" w:space="0"/>
              <w:bottom w:val="single" w:color="000000" w:sz="4" w:space="0"/>
              <w:right w:val="single" w:color="000000" w:sz="4" w:space="0"/>
            </w:tcBorders>
            <w:shd w:val="clear" w:color="auto" w:fill="auto"/>
            <w:vAlign w:val="center"/>
          </w:tcPr>
          <w:p w14:paraId="301D3986">
            <w:pPr>
              <w:rPr>
                <w:rFonts w:ascii="宋体" w:hAnsi="宋体" w:cs="宋体"/>
                <w:color w:val="000000"/>
                <w:sz w:val="22"/>
              </w:rPr>
            </w:pPr>
          </w:p>
        </w:tc>
        <w:tc>
          <w:tcPr>
            <w:tcW w:w="535" w:type="dxa"/>
            <w:tcBorders>
              <w:left w:val="single" w:color="000000" w:sz="4" w:space="0"/>
              <w:bottom w:val="single" w:color="000000" w:sz="4" w:space="0"/>
              <w:right w:val="single" w:color="000000" w:sz="4" w:space="0"/>
            </w:tcBorders>
            <w:shd w:val="clear" w:color="auto" w:fill="auto"/>
            <w:vAlign w:val="center"/>
          </w:tcPr>
          <w:p w14:paraId="20479E89">
            <w:pPr>
              <w:widowControl/>
              <w:jc w:val="left"/>
              <w:textAlignment w:val="center"/>
              <w:rPr>
                <w:rFonts w:ascii="宋体" w:hAnsi="宋体" w:cs="宋体"/>
                <w:color w:val="000000"/>
                <w:sz w:val="22"/>
              </w:rPr>
            </w:pPr>
            <w:r>
              <w:rPr>
                <w:rFonts w:hint="eastAsia" w:ascii="宋体" w:hAnsi="宋体" w:cs="宋体"/>
                <w:color w:val="000000"/>
                <w:kern w:val="0"/>
                <w:sz w:val="22"/>
              </w:rPr>
              <w:t>742</w:t>
            </w:r>
          </w:p>
        </w:tc>
        <w:tc>
          <w:tcPr>
            <w:tcW w:w="548" w:type="dxa"/>
            <w:tcBorders>
              <w:left w:val="single" w:color="000000" w:sz="4" w:space="0"/>
              <w:bottom w:val="single" w:color="000000" w:sz="4" w:space="0"/>
              <w:right w:val="single" w:color="000000" w:sz="4" w:space="0"/>
            </w:tcBorders>
            <w:shd w:val="clear" w:color="auto" w:fill="auto"/>
            <w:vAlign w:val="center"/>
          </w:tcPr>
          <w:p w14:paraId="4BE6CF48">
            <w:pPr>
              <w:widowControl/>
              <w:jc w:val="left"/>
              <w:textAlignment w:val="center"/>
              <w:rPr>
                <w:rFonts w:ascii="宋体" w:hAnsi="宋体" w:cs="宋体"/>
                <w:color w:val="000000"/>
                <w:sz w:val="22"/>
              </w:rPr>
            </w:pPr>
            <w:r>
              <w:rPr>
                <w:rFonts w:hint="eastAsia" w:ascii="宋体" w:hAnsi="宋体" w:cs="宋体"/>
                <w:color w:val="000000"/>
                <w:kern w:val="0"/>
                <w:sz w:val="22"/>
              </w:rPr>
              <w:t>-742</w:t>
            </w:r>
          </w:p>
        </w:tc>
        <w:tc>
          <w:tcPr>
            <w:tcW w:w="329" w:type="dxa"/>
            <w:tcBorders>
              <w:left w:val="single" w:color="000000" w:sz="4" w:space="0"/>
              <w:bottom w:val="single" w:color="000000" w:sz="4" w:space="0"/>
              <w:right w:val="single" w:color="000000" w:sz="4" w:space="0"/>
            </w:tcBorders>
            <w:shd w:val="clear" w:color="auto" w:fill="auto"/>
            <w:vAlign w:val="center"/>
          </w:tcPr>
          <w:p w14:paraId="7D1637EC">
            <w:pPr>
              <w:widowControl/>
              <w:jc w:val="left"/>
              <w:textAlignment w:val="center"/>
              <w:rPr>
                <w:rFonts w:ascii="宋体" w:hAnsi="宋体" w:cs="宋体"/>
                <w:color w:val="000000"/>
                <w:kern w:val="0"/>
                <w:sz w:val="22"/>
              </w:rPr>
            </w:pPr>
          </w:p>
        </w:tc>
      </w:tr>
      <w:tr w14:paraId="369AD281">
        <w:tblPrEx>
          <w:tblCellMar>
            <w:top w:w="15" w:type="dxa"/>
            <w:left w:w="15" w:type="dxa"/>
            <w:bottom w:w="15" w:type="dxa"/>
            <w:right w:w="15" w:type="dxa"/>
          </w:tblCellMar>
        </w:tblPrEx>
        <w:trPr>
          <w:trHeight w:val="330" w:hRule="atLeast"/>
        </w:trPr>
        <w:tc>
          <w:tcPr>
            <w:tcW w:w="667" w:type="dxa"/>
            <w:tcBorders>
              <w:left w:val="single" w:color="000000" w:sz="4" w:space="0"/>
              <w:bottom w:val="single" w:color="000000" w:sz="4" w:space="0"/>
              <w:right w:val="single" w:color="000000" w:sz="4" w:space="0"/>
            </w:tcBorders>
            <w:shd w:val="clear" w:color="auto" w:fill="auto"/>
            <w:vAlign w:val="center"/>
          </w:tcPr>
          <w:p w14:paraId="02D06413">
            <w:pPr>
              <w:widowControl/>
              <w:jc w:val="left"/>
              <w:textAlignment w:val="center"/>
              <w:rPr>
                <w:rFonts w:ascii="宋体" w:hAnsi="宋体" w:cs="宋体"/>
                <w:color w:val="000000"/>
                <w:sz w:val="22"/>
              </w:rPr>
            </w:pPr>
            <w:r>
              <w:rPr>
                <w:rFonts w:hint="eastAsia" w:ascii="宋体" w:hAnsi="宋体" w:cs="宋体"/>
                <w:color w:val="000000"/>
                <w:kern w:val="0"/>
                <w:sz w:val="22"/>
              </w:rPr>
              <w:t>31003</w:t>
            </w:r>
          </w:p>
        </w:tc>
        <w:tc>
          <w:tcPr>
            <w:tcW w:w="616" w:type="dxa"/>
            <w:tcBorders>
              <w:left w:val="single" w:color="000000" w:sz="4" w:space="0"/>
              <w:bottom w:val="single" w:color="000000" w:sz="4" w:space="0"/>
              <w:right w:val="single" w:color="000000" w:sz="4" w:space="0"/>
            </w:tcBorders>
            <w:shd w:val="clear" w:color="auto" w:fill="auto"/>
            <w:vAlign w:val="center"/>
          </w:tcPr>
          <w:p w14:paraId="1A7673E5">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公路养护</w:t>
            </w:r>
          </w:p>
        </w:tc>
        <w:tc>
          <w:tcPr>
            <w:tcW w:w="701" w:type="dxa"/>
            <w:tcBorders>
              <w:left w:val="single" w:color="000000" w:sz="4" w:space="0"/>
              <w:bottom w:val="single" w:color="000000" w:sz="4" w:space="0"/>
              <w:right w:val="single" w:color="000000" w:sz="4" w:space="0"/>
            </w:tcBorders>
            <w:shd w:val="clear" w:color="auto" w:fill="auto"/>
            <w:vAlign w:val="center"/>
          </w:tcPr>
          <w:p w14:paraId="47D1B2E7">
            <w:pPr>
              <w:rPr>
                <w:rFonts w:ascii="宋体" w:hAnsi="宋体" w:cs="宋体"/>
                <w:color w:val="000000"/>
                <w:sz w:val="22"/>
              </w:rPr>
            </w:pPr>
          </w:p>
        </w:tc>
        <w:tc>
          <w:tcPr>
            <w:tcW w:w="692" w:type="dxa"/>
            <w:tcBorders>
              <w:left w:val="single" w:color="000000" w:sz="4" w:space="0"/>
              <w:bottom w:val="single" w:color="000000" w:sz="4" w:space="0"/>
              <w:right w:val="single" w:color="000000" w:sz="4" w:space="0"/>
            </w:tcBorders>
            <w:shd w:val="clear" w:color="auto" w:fill="auto"/>
            <w:vAlign w:val="center"/>
          </w:tcPr>
          <w:p w14:paraId="478244AE">
            <w:pPr>
              <w:widowControl/>
              <w:jc w:val="left"/>
              <w:textAlignment w:val="center"/>
              <w:rPr>
                <w:rFonts w:ascii="宋体" w:hAnsi="宋体" w:cs="宋体"/>
                <w:color w:val="000000"/>
                <w:sz w:val="22"/>
              </w:rPr>
            </w:pPr>
            <w:r>
              <w:rPr>
                <w:rFonts w:hint="eastAsia" w:ascii="宋体" w:hAnsi="宋体" w:cs="宋体"/>
                <w:color w:val="000000"/>
                <w:kern w:val="0"/>
                <w:sz w:val="22"/>
              </w:rPr>
              <w:t>703</w:t>
            </w:r>
          </w:p>
        </w:tc>
        <w:tc>
          <w:tcPr>
            <w:tcW w:w="701" w:type="dxa"/>
            <w:tcBorders>
              <w:left w:val="single" w:color="000000" w:sz="4" w:space="0"/>
              <w:bottom w:val="single" w:color="000000" w:sz="4" w:space="0"/>
              <w:right w:val="single" w:color="000000" w:sz="4" w:space="0"/>
            </w:tcBorders>
            <w:shd w:val="clear" w:color="auto" w:fill="auto"/>
            <w:vAlign w:val="center"/>
          </w:tcPr>
          <w:p w14:paraId="7D1D58B0">
            <w:pPr>
              <w:widowControl/>
              <w:jc w:val="left"/>
              <w:textAlignment w:val="center"/>
              <w:rPr>
                <w:rFonts w:ascii="宋体" w:hAnsi="宋体" w:cs="宋体"/>
                <w:color w:val="000000"/>
                <w:sz w:val="22"/>
              </w:rPr>
            </w:pPr>
            <w:r>
              <w:rPr>
                <w:rFonts w:hint="eastAsia" w:ascii="宋体" w:hAnsi="宋体" w:cs="宋体"/>
                <w:color w:val="000000"/>
                <w:kern w:val="0"/>
                <w:sz w:val="22"/>
              </w:rPr>
              <w:t>-703</w:t>
            </w:r>
          </w:p>
        </w:tc>
        <w:tc>
          <w:tcPr>
            <w:tcW w:w="692" w:type="dxa"/>
            <w:tcBorders>
              <w:left w:val="single" w:color="000000" w:sz="4" w:space="0"/>
              <w:bottom w:val="single" w:color="000000" w:sz="4" w:space="0"/>
              <w:right w:val="single" w:color="000000" w:sz="4" w:space="0"/>
            </w:tcBorders>
            <w:shd w:val="clear" w:color="auto" w:fill="auto"/>
            <w:vAlign w:val="center"/>
          </w:tcPr>
          <w:p w14:paraId="5F47932F">
            <w:pPr>
              <w:rPr>
                <w:rFonts w:ascii="宋体" w:hAnsi="宋体" w:cs="宋体"/>
                <w:color w:val="000000"/>
                <w:sz w:val="22"/>
              </w:rPr>
            </w:pPr>
          </w:p>
        </w:tc>
        <w:tc>
          <w:tcPr>
            <w:tcW w:w="692" w:type="dxa"/>
            <w:tcBorders>
              <w:left w:val="single" w:color="000000" w:sz="4" w:space="0"/>
              <w:bottom w:val="single" w:color="000000" w:sz="4" w:space="0"/>
              <w:right w:val="single" w:color="000000" w:sz="4" w:space="0"/>
            </w:tcBorders>
            <w:shd w:val="clear" w:color="auto" w:fill="auto"/>
            <w:vAlign w:val="center"/>
          </w:tcPr>
          <w:p w14:paraId="389AF273">
            <w:pPr>
              <w:rPr>
                <w:rFonts w:ascii="宋体" w:hAnsi="宋体" w:cs="宋体"/>
                <w:color w:val="000000"/>
                <w:sz w:val="22"/>
              </w:rPr>
            </w:pPr>
          </w:p>
        </w:tc>
        <w:tc>
          <w:tcPr>
            <w:tcW w:w="582" w:type="dxa"/>
            <w:tcBorders>
              <w:left w:val="single" w:color="000000" w:sz="4" w:space="0"/>
              <w:bottom w:val="single" w:color="000000" w:sz="4" w:space="0"/>
              <w:right w:val="single" w:color="000000" w:sz="4" w:space="0"/>
            </w:tcBorders>
            <w:shd w:val="clear" w:color="auto" w:fill="auto"/>
            <w:vAlign w:val="center"/>
          </w:tcPr>
          <w:p w14:paraId="7BF49EB6">
            <w:pPr>
              <w:rPr>
                <w:rFonts w:ascii="宋体" w:hAnsi="宋体" w:cs="宋体"/>
                <w:color w:val="000000"/>
                <w:sz w:val="22"/>
              </w:rPr>
            </w:pPr>
          </w:p>
        </w:tc>
        <w:tc>
          <w:tcPr>
            <w:tcW w:w="555" w:type="dxa"/>
            <w:tcBorders>
              <w:left w:val="single" w:color="000000" w:sz="4" w:space="0"/>
              <w:bottom w:val="single" w:color="000000" w:sz="4" w:space="0"/>
              <w:right w:val="single" w:color="000000" w:sz="4" w:space="0"/>
            </w:tcBorders>
            <w:shd w:val="clear" w:color="auto" w:fill="auto"/>
            <w:vAlign w:val="center"/>
          </w:tcPr>
          <w:p w14:paraId="7DF262CC">
            <w:pPr>
              <w:rPr>
                <w:rFonts w:ascii="宋体" w:hAnsi="宋体" w:cs="宋体"/>
                <w:color w:val="000000"/>
                <w:sz w:val="22"/>
              </w:rPr>
            </w:pPr>
          </w:p>
        </w:tc>
        <w:tc>
          <w:tcPr>
            <w:tcW w:w="555" w:type="dxa"/>
            <w:tcBorders>
              <w:left w:val="single" w:color="000000" w:sz="4" w:space="0"/>
              <w:bottom w:val="single" w:color="000000" w:sz="4" w:space="0"/>
              <w:right w:val="single" w:color="000000" w:sz="4" w:space="0"/>
            </w:tcBorders>
            <w:shd w:val="clear" w:color="auto" w:fill="auto"/>
            <w:vAlign w:val="center"/>
          </w:tcPr>
          <w:p w14:paraId="6DED6FAE">
            <w:pPr>
              <w:rPr>
                <w:rFonts w:ascii="宋体" w:hAnsi="宋体" w:cs="宋体"/>
                <w:color w:val="000000"/>
                <w:sz w:val="22"/>
              </w:rPr>
            </w:pPr>
          </w:p>
        </w:tc>
        <w:tc>
          <w:tcPr>
            <w:tcW w:w="556" w:type="dxa"/>
            <w:tcBorders>
              <w:left w:val="single" w:color="000000" w:sz="4" w:space="0"/>
              <w:bottom w:val="single" w:color="000000" w:sz="4" w:space="0"/>
              <w:right w:val="single" w:color="000000" w:sz="4" w:space="0"/>
            </w:tcBorders>
            <w:shd w:val="clear" w:color="auto" w:fill="auto"/>
            <w:vAlign w:val="center"/>
          </w:tcPr>
          <w:p w14:paraId="27F8A607">
            <w:pPr>
              <w:rPr>
                <w:rFonts w:ascii="宋体" w:hAnsi="宋体" w:cs="宋体"/>
                <w:color w:val="000000"/>
                <w:sz w:val="22"/>
              </w:rPr>
            </w:pPr>
          </w:p>
        </w:tc>
        <w:tc>
          <w:tcPr>
            <w:tcW w:w="535" w:type="dxa"/>
            <w:tcBorders>
              <w:left w:val="single" w:color="000000" w:sz="4" w:space="0"/>
              <w:bottom w:val="single" w:color="000000" w:sz="4" w:space="0"/>
              <w:right w:val="single" w:color="000000" w:sz="4" w:space="0"/>
            </w:tcBorders>
            <w:shd w:val="clear" w:color="auto" w:fill="auto"/>
            <w:vAlign w:val="center"/>
          </w:tcPr>
          <w:p w14:paraId="2A5E74F4">
            <w:pPr>
              <w:rPr>
                <w:rFonts w:ascii="宋体" w:hAnsi="宋体" w:cs="宋体"/>
                <w:color w:val="000000"/>
                <w:sz w:val="22"/>
              </w:rPr>
            </w:pPr>
          </w:p>
        </w:tc>
        <w:tc>
          <w:tcPr>
            <w:tcW w:w="535" w:type="dxa"/>
            <w:tcBorders>
              <w:left w:val="single" w:color="000000" w:sz="4" w:space="0"/>
              <w:bottom w:val="single" w:color="000000" w:sz="4" w:space="0"/>
              <w:right w:val="single" w:color="000000" w:sz="4" w:space="0"/>
            </w:tcBorders>
            <w:shd w:val="clear" w:color="auto" w:fill="auto"/>
            <w:vAlign w:val="center"/>
          </w:tcPr>
          <w:p w14:paraId="77CB38A0">
            <w:pPr>
              <w:widowControl/>
              <w:jc w:val="left"/>
              <w:textAlignment w:val="center"/>
              <w:rPr>
                <w:rFonts w:ascii="宋体" w:hAnsi="宋体" w:cs="宋体"/>
                <w:color w:val="000000"/>
                <w:sz w:val="22"/>
              </w:rPr>
            </w:pPr>
            <w:r>
              <w:rPr>
                <w:rFonts w:hint="eastAsia" w:ascii="宋体" w:hAnsi="宋体" w:cs="宋体"/>
                <w:color w:val="000000"/>
                <w:kern w:val="0"/>
                <w:sz w:val="22"/>
              </w:rPr>
              <w:t>703</w:t>
            </w:r>
          </w:p>
        </w:tc>
        <w:tc>
          <w:tcPr>
            <w:tcW w:w="548" w:type="dxa"/>
            <w:tcBorders>
              <w:left w:val="single" w:color="000000" w:sz="4" w:space="0"/>
              <w:bottom w:val="single" w:color="000000" w:sz="4" w:space="0"/>
              <w:right w:val="single" w:color="000000" w:sz="4" w:space="0"/>
            </w:tcBorders>
            <w:shd w:val="clear" w:color="auto" w:fill="auto"/>
            <w:vAlign w:val="center"/>
          </w:tcPr>
          <w:p w14:paraId="624CD520">
            <w:pPr>
              <w:widowControl/>
              <w:jc w:val="left"/>
              <w:textAlignment w:val="center"/>
              <w:rPr>
                <w:rFonts w:ascii="宋体" w:hAnsi="宋体" w:cs="宋体"/>
                <w:color w:val="000000"/>
                <w:sz w:val="22"/>
              </w:rPr>
            </w:pPr>
            <w:r>
              <w:rPr>
                <w:rFonts w:hint="eastAsia" w:ascii="宋体" w:hAnsi="宋体" w:cs="宋体"/>
                <w:color w:val="000000"/>
                <w:kern w:val="0"/>
                <w:sz w:val="22"/>
              </w:rPr>
              <w:t>-703</w:t>
            </w:r>
          </w:p>
        </w:tc>
        <w:tc>
          <w:tcPr>
            <w:tcW w:w="329" w:type="dxa"/>
            <w:tcBorders>
              <w:left w:val="single" w:color="000000" w:sz="4" w:space="0"/>
              <w:bottom w:val="single" w:color="000000" w:sz="4" w:space="0"/>
              <w:right w:val="single" w:color="000000" w:sz="4" w:space="0"/>
            </w:tcBorders>
            <w:shd w:val="clear" w:color="auto" w:fill="auto"/>
            <w:vAlign w:val="center"/>
          </w:tcPr>
          <w:p w14:paraId="7F8FE5B6">
            <w:pPr>
              <w:widowControl/>
              <w:jc w:val="left"/>
              <w:textAlignment w:val="center"/>
              <w:rPr>
                <w:rFonts w:ascii="宋体" w:hAnsi="宋体" w:cs="宋体"/>
                <w:color w:val="000000"/>
                <w:kern w:val="0"/>
                <w:sz w:val="22"/>
              </w:rPr>
            </w:pPr>
          </w:p>
        </w:tc>
      </w:tr>
      <w:tr w14:paraId="0DC493DD">
        <w:tblPrEx>
          <w:tblCellMar>
            <w:top w:w="15" w:type="dxa"/>
            <w:left w:w="15" w:type="dxa"/>
            <w:bottom w:w="15" w:type="dxa"/>
            <w:right w:w="15" w:type="dxa"/>
          </w:tblCellMar>
        </w:tblPrEx>
        <w:trPr>
          <w:trHeight w:val="435" w:hRule="atLeast"/>
        </w:trPr>
        <w:tc>
          <w:tcPr>
            <w:tcW w:w="667" w:type="dxa"/>
            <w:tcBorders>
              <w:left w:val="single" w:color="000000" w:sz="4" w:space="0"/>
              <w:bottom w:val="single" w:color="000000" w:sz="4" w:space="0"/>
              <w:right w:val="single" w:color="000000" w:sz="4" w:space="0"/>
            </w:tcBorders>
            <w:shd w:val="clear" w:color="auto" w:fill="auto"/>
            <w:vAlign w:val="center"/>
          </w:tcPr>
          <w:p w14:paraId="26E2F572">
            <w:pPr>
              <w:widowControl/>
              <w:jc w:val="left"/>
              <w:textAlignment w:val="center"/>
              <w:rPr>
                <w:rFonts w:ascii="宋体" w:hAnsi="宋体" w:cs="宋体"/>
                <w:color w:val="000000"/>
                <w:sz w:val="22"/>
              </w:rPr>
            </w:pPr>
            <w:r>
              <w:rPr>
                <w:rFonts w:hint="eastAsia" w:ascii="宋体" w:hAnsi="宋体" w:cs="宋体"/>
                <w:color w:val="000000"/>
                <w:kern w:val="0"/>
                <w:sz w:val="22"/>
              </w:rPr>
              <w:t>31004</w:t>
            </w:r>
          </w:p>
        </w:tc>
        <w:tc>
          <w:tcPr>
            <w:tcW w:w="616" w:type="dxa"/>
            <w:tcBorders>
              <w:left w:val="single" w:color="000000" w:sz="4" w:space="0"/>
              <w:bottom w:val="single" w:color="000000" w:sz="4" w:space="0"/>
              <w:right w:val="single" w:color="000000" w:sz="4" w:space="0"/>
            </w:tcBorders>
            <w:shd w:val="clear" w:color="auto" w:fill="auto"/>
            <w:vAlign w:val="center"/>
          </w:tcPr>
          <w:p w14:paraId="2ECE5CD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其它交通支出监督费</w:t>
            </w:r>
          </w:p>
        </w:tc>
        <w:tc>
          <w:tcPr>
            <w:tcW w:w="701" w:type="dxa"/>
            <w:tcBorders>
              <w:left w:val="single" w:color="000000" w:sz="4" w:space="0"/>
              <w:bottom w:val="single" w:color="000000" w:sz="4" w:space="0"/>
              <w:right w:val="single" w:color="000000" w:sz="4" w:space="0"/>
            </w:tcBorders>
            <w:shd w:val="clear" w:color="auto" w:fill="auto"/>
            <w:vAlign w:val="center"/>
          </w:tcPr>
          <w:p w14:paraId="5B46392B">
            <w:pPr>
              <w:rPr>
                <w:rFonts w:ascii="宋体" w:hAnsi="宋体" w:cs="宋体"/>
                <w:color w:val="000000"/>
                <w:sz w:val="22"/>
              </w:rPr>
            </w:pPr>
          </w:p>
        </w:tc>
        <w:tc>
          <w:tcPr>
            <w:tcW w:w="692" w:type="dxa"/>
            <w:tcBorders>
              <w:left w:val="single" w:color="000000" w:sz="4" w:space="0"/>
              <w:bottom w:val="single" w:color="000000" w:sz="4" w:space="0"/>
              <w:right w:val="single" w:color="000000" w:sz="4" w:space="0"/>
            </w:tcBorders>
            <w:shd w:val="clear" w:color="auto" w:fill="auto"/>
            <w:vAlign w:val="center"/>
          </w:tcPr>
          <w:p w14:paraId="53582BB7">
            <w:pPr>
              <w:widowControl/>
              <w:jc w:val="left"/>
              <w:textAlignment w:val="center"/>
              <w:rPr>
                <w:rFonts w:ascii="宋体" w:hAnsi="宋体" w:cs="宋体"/>
                <w:color w:val="000000"/>
                <w:sz w:val="22"/>
              </w:rPr>
            </w:pPr>
            <w:r>
              <w:rPr>
                <w:rFonts w:hint="eastAsia" w:ascii="宋体" w:hAnsi="宋体" w:cs="宋体"/>
                <w:color w:val="000000"/>
                <w:kern w:val="0"/>
                <w:sz w:val="22"/>
              </w:rPr>
              <w:t>15</w:t>
            </w:r>
          </w:p>
        </w:tc>
        <w:tc>
          <w:tcPr>
            <w:tcW w:w="701" w:type="dxa"/>
            <w:shd w:val="clear" w:color="auto" w:fill="auto"/>
            <w:vAlign w:val="center"/>
          </w:tcPr>
          <w:p w14:paraId="3EE0F1B5">
            <w:pPr>
              <w:widowControl/>
              <w:jc w:val="left"/>
              <w:textAlignment w:val="center"/>
              <w:rPr>
                <w:rFonts w:ascii="宋体" w:hAnsi="宋体" w:cs="宋体"/>
                <w:color w:val="000000"/>
                <w:sz w:val="22"/>
              </w:rPr>
            </w:pPr>
            <w:r>
              <w:rPr>
                <w:rFonts w:hint="eastAsia" w:ascii="宋体" w:hAnsi="宋体" w:cs="宋体"/>
                <w:color w:val="000000"/>
                <w:kern w:val="0"/>
                <w:sz w:val="22"/>
              </w:rPr>
              <w:t>-15</w:t>
            </w:r>
          </w:p>
        </w:tc>
        <w:tc>
          <w:tcPr>
            <w:tcW w:w="692" w:type="dxa"/>
            <w:tcBorders>
              <w:left w:val="single" w:color="000000" w:sz="4" w:space="0"/>
              <w:bottom w:val="single" w:color="000000" w:sz="4" w:space="0"/>
              <w:right w:val="single" w:color="000000" w:sz="4" w:space="0"/>
            </w:tcBorders>
            <w:shd w:val="clear" w:color="auto" w:fill="auto"/>
            <w:vAlign w:val="center"/>
          </w:tcPr>
          <w:p w14:paraId="57B2CB73">
            <w:pPr>
              <w:rPr>
                <w:rFonts w:ascii="宋体" w:hAnsi="宋体" w:cs="宋体"/>
                <w:color w:val="000000"/>
                <w:sz w:val="22"/>
              </w:rPr>
            </w:pPr>
          </w:p>
        </w:tc>
        <w:tc>
          <w:tcPr>
            <w:tcW w:w="692" w:type="dxa"/>
            <w:tcBorders>
              <w:left w:val="single" w:color="000000" w:sz="4" w:space="0"/>
              <w:bottom w:val="single" w:color="000000" w:sz="4" w:space="0"/>
              <w:right w:val="single" w:color="000000" w:sz="4" w:space="0"/>
            </w:tcBorders>
            <w:shd w:val="clear" w:color="auto" w:fill="auto"/>
            <w:vAlign w:val="center"/>
          </w:tcPr>
          <w:p w14:paraId="6FA43D3D">
            <w:pPr>
              <w:rPr>
                <w:rFonts w:ascii="宋体" w:hAnsi="宋体" w:cs="宋体"/>
                <w:color w:val="000000"/>
                <w:sz w:val="22"/>
              </w:rPr>
            </w:pPr>
          </w:p>
        </w:tc>
        <w:tc>
          <w:tcPr>
            <w:tcW w:w="582" w:type="dxa"/>
            <w:tcBorders>
              <w:left w:val="single" w:color="000000" w:sz="4" w:space="0"/>
              <w:bottom w:val="single" w:color="000000" w:sz="4" w:space="0"/>
              <w:right w:val="single" w:color="000000" w:sz="4" w:space="0"/>
            </w:tcBorders>
            <w:shd w:val="clear" w:color="auto" w:fill="auto"/>
            <w:vAlign w:val="center"/>
          </w:tcPr>
          <w:p w14:paraId="399F29C4">
            <w:pPr>
              <w:rPr>
                <w:rFonts w:ascii="宋体" w:hAnsi="宋体" w:cs="宋体"/>
                <w:color w:val="000000"/>
                <w:sz w:val="22"/>
              </w:rPr>
            </w:pPr>
          </w:p>
        </w:tc>
        <w:tc>
          <w:tcPr>
            <w:tcW w:w="555" w:type="dxa"/>
            <w:tcBorders>
              <w:left w:val="single" w:color="000000" w:sz="4" w:space="0"/>
              <w:bottom w:val="single" w:color="000000" w:sz="4" w:space="0"/>
              <w:right w:val="single" w:color="000000" w:sz="4" w:space="0"/>
            </w:tcBorders>
            <w:shd w:val="clear" w:color="auto" w:fill="auto"/>
            <w:vAlign w:val="center"/>
          </w:tcPr>
          <w:p w14:paraId="6C9E62C0">
            <w:pPr>
              <w:rPr>
                <w:rFonts w:ascii="宋体" w:hAnsi="宋体" w:cs="宋体"/>
                <w:color w:val="000000"/>
                <w:sz w:val="22"/>
              </w:rPr>
            </w:pPr>
          </w:p>
        </w:tc>
        <w:tc>
          <w:tcPr>
            <w:tcW w:w="555" w:type="dxa"/>
            <w:tcBorders>
              <w:left w:val="single" w:color="000000" w:sz="4" w:space="0"/>
              <w:bottom w:val="single" w:color="000000" w:sz="4" w:space="0"/>
              <w:right w:val="single" w:color="000000" w:sz="4" w:space="0"/>
            </w:tcBorders>
            <w:shd w:val="clear" w:color="auto" w:fill="auto"/>
            <w:vAlign w:val="center"/>
          </w:tcPr>
          <w:p w14:paraId="48268952">
            <w:pPr>
              <w:rPr>
                <w:rFonts w:ascii="宋体" w:hAnsi="宋体" w:cs="宋体"/>
                <w:color w:val="000000"/>
                <w:sz w:val="22"/>
              </w:rPr>
            </w:pPr>
          </w:p>
        </w:tc>
        <w:tc>
          <w:tcPr>
            <w:tcW w:w="556" w:type="dxa"/>
            <w:tcBorders>
              <w:left w:val="single" w:color="000000" w:sz="4" w:space="0"/>
              <w:bottom w:val="single" w:color="000000" w:sz="4" w:space="0"/>
              <w:right w:val="single" w:color="000000" w:sz="4" w:space="0"/>
            </w:tcBorders>
            <w:shd w:val="clear" w:color="auto" w:fill="auto"/>
            <w:vAlign w:val="center"/>
          </w:tcPr>
          <w:p w14:paraId="50A122AA">
            <w:pPr>
              <w:rPr>
                <w:rFonts w:ascii="宋体" w:hAnsi="宋体" w:cs="宋体"/>
                <w:color w:val="000000"/>
                <w:sz w:val="22"/>
              </w:rPr>
            </w:pPr>
          </w:p>
        </w:tc>
        <w:tc>
          <w:tcPr>
            <w:tcW w:w="535" w:type="dxa"/>
            <w:tcBorders>
              <w:left w:val="single" w:color="000000" w:sz="4" w:space="0"/>
              <w:bottom w:val="single" w:color="000000" w:sz="4" w:space="0"/>
              <w:right w:val="single" w:color="000000" w:sz="4" w:space="0"/>
            </w:tcBorders>
            <w:shd w:val="clear" w:color="auto" w:fill="auto"/>
            <w:vAlign w:val="center"/>
          </w:tcPr>
          <w:p w14:paraId="392FAF14">
            <w:pPr>
              <w:rPr>
                <w:rFonts w:ascii="宋体" w:hAnsi="宋体" w:cs="宋体"/>
                <w:color w:val="000000"/>
                <w:sz w:val="22"/>
              </w:rPr>
            </w:pPr>
          </w:p>
        </w:tc>
        <w:tc>
          <w:tcPr>
            <w:tcW w:w="535" w:type="dxa"/>
            <w:tcBorders>
              <w:left w:val="single" w:color="000000" w:sz="4" w:space="0"/>
              <w:bottom w:val="single" w:color="000000" w:sz="4" w:space="0"/>
              <w:right w:val="single" w:color="000000" w:sz="4" w:space="0"/>
            </w:tcBorders>
            <w:shd w:val="clear" w:color="auto" w:fill="auto"/>
            <w:vAlign w:val="center"/>
          </w:tcPr>
          <w:p w14:paraId="351B4854">
            <w:pPr>
              <w:widowControl/>
              <w:jc w:val="left"/>
              <w:textAlignment w:val="center"/>
              <w:rPr>
                <w:rFonts w:ascii="宋体" w:hAnsi="宋体" w:cs="宋体"/>
                <w:color w:val="000000"/>
                <w:sz w:val="22"/>
              </w:rPr>
            </w:pPr>
            <w:r>
              <w:rPr>
                <w:rFonts w:hint="eastAsia" w:ascii="宋体" w:hAnsi="宋体" w:cs="宋体"/>
                <w:color w:val="000000"/>
                <w:kern w:val="0"/>
                <w:sz w:val="22"/>
              </w:rPr>
              <w:t>15</w:t>
            </w:r>
          </w:p>
        </w:tc>
        <w:tc>
          <w:tcPr>
            <w:tcW w:w="548" w:type="dxa"/>
            <w:tcBorders>
              <w:left w:val="single" w:color="000000" w:sz="4" w:space="0"/>
              <w:bottom w:val="single" w:color="000000" w:sz="4" w:space="0"/>
              <w:right w:val="single" w:color="000000" w:sz="4" w:space="0"/>
            </w:tcBorders>
            <w:shd w:val="clear" w:color="auto" w:fill="auto"/>
            <w:vAlign w:val="center"/>
          </w:tcPr>
          <w:p w14:paraId="6F4C18AE">
            <w:pPr>
              <w:widowControl/>
              <w:jc w:val="left"/>
              <w:textAlignment w:val="center"/>
              <w:rPr>
                <w:rFonts w:ascii="宋体" w:hAnsi="宋体" w:cs="宋体"/>
                <w:color w:val="000000"/>
                <w:sz w:val="22"/>
              </w:rPr>
            </w:pPr>
            <w:r>
              <w:rPr>
                <w:rFonts w:hint="eastAsia" w:ascii="宋体" w:hAnsi="宋体" w:cs="宋体"/>
                <w:color w:val="000000"/>
                <w:kern w:val="0"/>
                <w:sz w:val="22"/>
              </w:rPr>
              <w:t>-15</w:t>
            </w:r>
          </w:p>
        </w:tc>
        <w:tc>
          <w:tcPr>
            <w:tcW w:w="329" w:type="dxa"/>
            <w:tcBorders>
              <w:left w:val="single" w:color="000000" w:sz="4" w:space="0"/>
              <w:bottom w:val="single" w:color="000000" w:sz="4" w:space="0"/>
              <w:right w:val="single" w:color="000000" w:sz="4" w:space="0"/>
            </w:tcBorders>
            <w:shd w:val="clear" w:color="auto" w:fill="auto"/>
            <w:vAlign w:val="center"/>
          </w:tcPr>
          <w:p w14:paraId="6DCDA96E">
            <w:pPr>
              <w:widowControl/>
              <w:jc w:val="left"/>
              <w:textAlignment w:val="center"/>
              <w:rPr>
                <w:rFonts w:ascii="宋体" w:hAnsi="宋体" w:cs="宋体"/>
                <w:color w:val="000000"/>
                <w:kern w:val="0"/>
                <w:sz w:val="22"/>
              </w:rPr>
            </w:pPr>
          </w:p>
        </w:tc>
      </w:tr>
      <w:tr w14:paraId="7968E55F">
        <w:tblPrEx>
          <w:tblCellMar>
            <w:top w:w="15" w:type="dxa"/>
            <w:left w:w="15" w:type="dxa"/>
            <w:bottom w:w="15" w:type="dxa"/>
            <w:right w:w="15" w:type="dxa"/>
          </w:tblCellMar>
        </w:tblPrEx>
        <w:trPr>
          <w:trHeight w:val="300" w:hRule="atLeast"/>
        </w:trPr>
        <w:tc>
          <w:tcPr>
            <w:tcW w:w="667" w:type="dxa"/>
            <w:tcBorders>
              <w:left w:val="single" w:color="000000" w:sz="4" w:space="0"/>
              <w:bottom w:val="single" w:color="000000" w:sz="4" w:space="0"/>
              <w:right w:val="single" w:color="000000" w:sz="4" w:space="0"/>
            </w:tcBorders>
            <w:shd w:val="clear" w:color="auto" w:fill="auto"/>
            <w:vAlign w:val="center"/>
          </w:tcPr>
          <w:p w14:paraId="39F9A69E">
            <w:pPr>
              <w:widowControl/>
              <w:jc w:val="left"/>
              <w:textAlignment w:val="center"/>
              <w:rPr>
                <w:rFonts w:ascii="宋体" w:hAnsi="宋体" w:cs="宋体"/>
                <w:color w:val="000000"/>
                <w:sz w:val="22"/>
              </w:rPr>
            </w:pPr>
            <w:r>
              <w:rPr>
                <w:rFonts w:hint="eastAsia" w:ascii="宋体" w:hAnsi="宋体" w:cs="宋体"/>
                <w:color w:val="000000"/>
                <w:kern w:val="0"/>
                <w:sz w:val="22"/>
              </w:rPr>
              <w:t>31005</w:t>
            </w:r>
          </w:p>
        </w:tc>
        <w:tc>
          <w:tcPr>
            <w:tcW w:w="616" w:type="dxa"/>
            <w:tcBorders>
              <w:left w:val="single" w:color="000000" w:sz="4" w:space="0"/>
              <w:bottom w:val="single" w:color="000000" w:sz="4" w:space="0"/>
              <w:right w:val="single" w:color="000000" w:sz="4" w:space="0"/>
            </w:tcBorders>
            <w:shd w:val="clear" w:color="auto" w:fill="auto"/>
            <w:vAlign w:val="center"/>
          </w:tcPr>
          <w:p w14:paraId="1C4873A9">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隧道养护费</w:t>
            </w:r>
          </w:p>
        </w:tc>
        <w:tc>
          <w:tcPr>
            <w:tcW w:w="701" w:type="dxa"/>
            <w:tcBorders>
              <w:left w:val="single" w:color="000000" w:sz="4" w:space="0"/>
              <w:bottom w:val="single" w:color="000000" w:sz="4" w:space="0"/>
              <w:right w:val="single" w:color="000000" w:sz="4" w:space="0"/>
            </w:tcBorders>
            <w:shd w:val="clear" w:color="auto" w:fill="auto"/>
            <w:vAlign w:val="center"/>
          </w:tcPr>
          <w:p w14:paraId="54CE09DE">
            <w:pPr>
              <w:rPr>
                <w:rFonts w:ascii="宋体" w:hAnsi="宋体" w:cs="宋体"/>
                <w:color w:val="000000"/>
                <w:sz w:val="22"/>
              </w:rPr>
            </w:pPr>
          </w:p>
        </w:tc>
        <w:tc>
          <w:tcPr>
            <w:tcW w:w="692" w:type="dxa"/>
            <w:tcBorders>
              <w:left w:val="single" w:color="000000" w:sz="4" w:space="0"/>
              <w:bottom w:val="single" w:color="000000" w:sz="4" w:space="0"/>
              <w:right w:val="single" w:color="000000" w:sz="4" w:space="0"/>
            </w:tcBorders>
            <w:shd w:val="clear" w:color="auto" w:fill="auto"/>
            <w:vAlign w:val="center"/>
          </w:tcPr>
          <w:p w14:paraId="35FF3333">
            <w:pPr>
              <w:widowControl/>
              <w:jc w:val="left"/>
              <w:textAlignment w:val="center"/>
              <w:rPr>
                <w:rFonts w:ascii="宋体" w:hAnsi="宋体" w:cs="宋体"/>
                <w:color w:val="000000"/>
                <w:sz w:val="22"/>
              </w:rPr>
            </w:pPr>
            <w:r>
              <w:rPr>
                <w:rFonts w:hint="eastAsia" w:ascii="宋体" w:hAnsi="宋体" w:cs="宋体"/>
                <w:color w:val="000000"/>
                <w:kern w:val="0"/>
                <w:sz w:val="22"/>
              </w:rPr>
              <w:t>24</w:t>
            </w:r>
          </w:p>
        </w:tc>
        <w:tc>
          <w:tcPr>
            <w:tcW w:w="701" w:type="dxa"/>
            <w:tcBorders>
              <w:left w:val="single" w:color="000000" w:sz="4" w:space="0"/>
              <w:bottom w:val="single" w:color="000000" w:sz="4" w:space="0"/>
              <w:right w:val="single" w:color="000000" w:sz="4" w:space="0"/>
            </w:tcBorders>
            <w:shd w:val="clear" w:color="auto" w:fill="auto"/>
            <w:vAlign w:val="center"/>
          </w:tcPr>
          <w:p w14:paraId="10BBD9CD">
            <w:pPr>
              <w:widowControl/>
              <w:jc w:val="left"/>
              <w:textAlignment w:val="center"/>
              <w:rPr>
                <w:rFonts w:ascii="宋体" w:hAnsi="宋体" w:cs="宋体"/>
                <w:color w:val="000000"/>
                <w:sz w:val="22"/>
              </w:rPr>
            </w:pPr>
            <w:r>
              <w:rPr>
                <w:rFonts w:hint="eastAsia" w:ascii="宋体" w:hAnsi="宋体" w:cs="宋体"/>
                <w:color w:val="000000"/>
                <w:kern w:val="0"/>
                <w:sz w:val="22"/>
              </w:rPr>
              <w:t>-24</w:t>
            </w:r>
          </w:p>
        </w:tc>
        <w:tc>
          <w:tcPr>
            <w:tcW w:w="692" w:type="dxa"/>
            <w:tcBorders>
              <w:left w:val="single" w:color="000000" w:sz="4" w:space="0"/>
              <w:bottom w:val="single" w:color="000000" w:sz="4" w:space="0"/>
              <w:right w:val="single" w:color="000000" w:sz="4" w:space="0"/>
            </w:tcBorders>
            <w:shd w:val="clear" w:color="auto" w:fill="auto"/>
            <w:vAlign w:val="center"/>
          </w:tcPr>
          <w:p w14:paraId="07260698">
            <w:pPr>
              <w:rPr>
                <w:rFonts w:ascii="宋体" w:hAnsi="宋体" w:cs="宋体"/>
                <w:color w:val="000000"/>
                <w:sz w:val="22"/>
              </w:rPr>
            </w:pPr>
          </w:p>
        </w:tc>
        <w:tc>
          <w:tcPr>
            <w:tcW w:w="692" w:type="dxa"/>
            <w:tcBorders>
              <w:left w:val="single" w:color="000000" w:sz="4" w:space="0"/>
              <w:bottom w:val="single" w:color="000000" w:sz="4" w:space="0"/>
              <w:right w:val="single" w:color="000000" w:sz="4" w:space="0"/>
            </w:tcBorders>
            <w:shd w:val="clear" w:color="auto" w:fill="auto"/>
            <w:vAlign w:val="center"/>
          </w:tcPr>
          <w:p w14:paraId="66BAFD08">
            <w:pPr>
              <w:rPr>
                <w:rFonts w:ascii="宋体" w:hAnsi="宋体" w:cs="宋体"/>
                <w:color w:val="000000"/>
                <w:sz w:val="22"/>
              </w:rPr>
            </w:pPr>
          </w:p>
        </w:tc>
        <w:tc>
          <w:tcPr>
            <w:tcW w:w="582" w:type="dxa"/>
            <w:tcBorders>
              <w:left w:val="single" w:color="000000" w:sz="4" w:space="0"/>
              <w:bottom w:val="single" w:color="000000" w:sz="4" w:space="0"/>
              <w:right w:val="single" w:color="000000" w:sz="4" w:space="0"/>
            </w:tcBorders>
            <w:shd w:val="clear" w:color="auto" w:fill="auto"/>
            <w:vAlign w:val="center"/>
          </w:tcPr>
          <w:p w14:paraId="1B1CB342">
            <w:pPr>
              <w:rPr>
                <w:rFonts w:ascii="宋体" w:hAnsi="宋体" w:cs="宋体"/>
                <w:color w:val="000000"/>
                <w:sz w:val="22"/>
              </w:rPr>
            </w:pPr>
          </w:p>
        </w:tc>
        <w:tc>
          <w:tcPr>
            <w:tcW w:w="555" w:type="dxa"/>
            <w:tcBorders>
              <w:left w:val="single" w:color="000000" w:sz="4" w:space="0"/>
              <w:bottom w:val="single" w:color="000000" w:sz="4" w:space="0"/>
              <w:right w:val="single" w:color="000000" w:sz="4" w:space="0"/>
            </w:tcBorders>
            <w:shd w:val="clear" w:color="auto" w:fill="auto"/>
            <w:vAlign w:val="center"/>
          </w:tcPr>
          <w:p w14:paraId="589CF6D9">
            <w:pPr>
              <w:rPr>
                <w:rFonts w:ascii="宋体" w:hAnsi="宋体" w:cs="宋体"/>
                <w:color w:val="000000"/>
                <w:sz w:val="22"/>
              </w:rPr>
            </w:pPr>
          </w:p>
        </w:tc>
        <w:tc>
          <w:tcPr>
            <w:tcW w:w="555" w:type="dxa"/>
            <w:tcBorders>
              <w:left w:val="single" w:color="000000" w:sz="4" w:space="0"/>
              <w:bottom w:val="single" w:color="000000" w:sz="4" w:space="0"/>
              <w:right w:val="single" w:color="000000" w:sz="4" w:space="0"/>
            </w:tcBorders>
            <w:shd w:val="clear" w:color="auto" w:fill="auto"/>
            <w:vAlign w:val="center"/>
          </w:tcPr>
          <w:p w14:paraId="1FA97E0E">
            <w:pPr>
              <w:rPr>
                <w:rFonts w:ascii="宋体" w:hAnsi="宋体" w:cs="宋体"/>
                <w:color w:val="000000"/>
                <w:sz w:val="22"/>
              </w:rPr>
            </w:pPr>
          </w:p>
        </w:tc>
        <w:tc>
          <w:tcPr>
            <w:tcW w:w="556" w:type="dxa"/>
            <w:tcBorders>
              <w:left w:val="single" w:color="000000" w:sz="4" w:space="0"/>
              <w:bottom w:val="single" w:color="000000" w:sz="4" w:space="0"/>
              <w:right w:val="single" w:color="000000" w:sz="4" w:space="0"/>
            </w:tcBorders>
            <w:shd w:val="clear" w:color="auto" w:fill="auto"/>
            <w:vAlign w:val="center"/>
          </w:tcPr>
          <w:p w14:paraId="5FF3042E">
            <w:pPr>
              <w:rPr>
                <w:rFonts w:ascii="宋体" w:hAnsi="宋体" w:cs="宋体"/>
                <w:color w:val="000000"/>
                <w:sz w:val="22"/>
              </w:rPr>
            </w:pPr>
          </w:p>
        </w:tc>
        <w:tc>
          <w:tcPr>
            <w:tcW w:w="535" w:type="dxa"/>
            <w:tcBorders>
              <w:left w:val="single" w:color="000000" w:sz="4" w:space="0"/>
              <w:bottom w:val="single" w:color="000000" w:sz="4" w:space="0"/>
              <w:right w:val="single" w:color="000000" w:sz="4" w:space="0"/>
            </w:tcBorders>
            <w:shd w:val="clear" w:color="auto" w:fill="auto"/>
            <w:vAlign w:val="center"/>
          </w:tcPr>
          <w:p w14:paraId="347AF4D2">
            <w:pPr>
              <w:rPr>
                <w:rFonts w:ascii="宋体" w:hAnsi="宋体" w:cs="宋体"/>
                <w:color w:val="000000"/>
                <w:sz w:val="22"/>
              </w:rPr>
            </w:pPr>
          </w:p>
        </w:tc>
        <w:tc>
          <w:tcPr>
            <w:tcW w:w="535" w:type="dxa"/>
            <w:tcBorders>
              <w:left w:val="single" w:color="000000" w:sz="4" w:space="0"/>
              <w:bottom w:val="single" w:color="000000" w:sz="4" w:space="0"/>
              <w:right w:val="single" w:color="000000" w:sz="4" w:space="0"/>
            </w:tcBorders>
            <w:shd w:val="clear" w:color="auto" w:fill="auto"/>
            <w:vAlign w:val="center"/>
          </w:tcPr>
          <w:p w14:paraId="56D936B1">
            <w:pPr>
              <w:widowControl/>
              <w:jc w:val="left"/>
              <w:textAlignment w:val="center"/>
              <w:rPr>
                <w:rFonts w:ascii="宋体" w:hAnsi="宋体" w:cs="宋体"/>
                <w:color w:val="000000"/>
                <w:sz w:val="22"/>
              </w:rPr>
            </w:pPr>
            <w:r>
              <w:rPr>
                <w:rFonts w:hint="eastAsia" w:ascii="宋体" w:hAnsi="宋体" w:cs="宋体"/>
                <w:color w:val="000000"/>
                <w:kern w:val="0"/>
                <w:sz w:val="22"/>
              </w:rPr>
              <w:t>24</w:t>
            </w:r>
          </w:p>
        </w:tc>
        <w:tc>
          <w:tcPr>
            <w:tcW w:w="548" w:type="dxa"/>
            <w:tcBorders>
              <w:left w:val="single" w:color="000000" w:sz="4" w:space="0"/>
              <w:bottom w:val="single" w:color="000000" w:sz="4" w:space="0"/>
              <w:right w:val="single" w:color="000000" w:sz="4" w:space="0"/>
            </w:tcBorders>
            <w:shd w:val="clear" w:color="auto" w:fill="auto"/>
            <w:vAlign w:val="center"/>
          </w:tcPr>
          <w:p w14:paraId="4104C349">
            <w:pPr>
              <w:widowControl/>
              <w:jc w:val="left"/>
              <w:textAlignment w:val="center"/>
              <w:rPr>
                <w:rFonts w:ascii="宋体" w:hAnsi="宋体" w:cs="宋体"/>
                <w:color w:val="000000"/>
                <w:sz w:val="22"/>
              </w:rPr>
            </w:pPr>
            <w:r>
              <w:rPr>
                <w:rFonts w:hint="eastAsia" w:ascii="宋体" w:hAnsi="宋体" w:cs="宋体"/>
                <w:color w:val="000000"/>
                <w:kern w:val="0"/>
                <w:sz w:val="22"/>
              </w:rPr>
              <w:t>-24</w:t>
            </w:r>
          </w:p>
        </w:tc>
        <w:tc>
          <w:tcPr>
            <w:tcW w:w="329" w:type="dxa"/>
            <w:tcBorders>
              <w:left w:val="single" w:color="000000" w:sz="4" w:space="0"/>
              <w:bottom w:val="single" w:color="000000" w:sz="4" w:space="0"/>
              <w:right w:val="single" w:color="000000" w:sz="4" w:space="0"/>
            </w:tcBorders>
            <w:shd w:val="clear" w:color="auto" w:fill="auto"/>
            <w:vAlign w:val="center"/>
          </w:tcPr>
          <w:p w14:paraId="392101C5">
            <w:pPr>
              <w:widowControl/>
              <w:jc w:val="left"/>
              <w:textAlignment w:val="center"/>
              <w:rPr>
                <w:rFonts w:ascii="宋体" w:hAnsi="宋体" w:cs="宋体"/>
                <w:color w:val="000000"/>
                <w:kern w:val="0"/>
                <w:sz w:val="22"/>
              </w:rPr>
            </w:pPr>
          </w:p>
        </w:tc>
      </w:tr>
    </w:tbl>
    <w:p w14:paraId="7A4301FF">
      <w:pPr>
        <w:ind w:firstLine="640" w:firstLineChars="200"/>
        <w:rPr>
          <w:rFonts w:ascii="仿宋" w:hAnsi="仿宋" w:eastAsia="仿宋"/>
          <w:sz w:val="32"/>
          <w:szCs w:val="32"/>
        </w:rPr>
      </w:pPr>
      <w:r>
        <w:rPr>
          <w:rFonts w:hint="eastAsia" w:ascii="仿宋" w:hAnsi="仿宋" w:eastAsia="仿宋"/>
          <w:sz w:val="32"/>
          <w:szCs w:val="32"/>
        </w:rPr>
        <w:t>按照</w:t>
      </w:r>
      <w:r>
        <w:rPr>
          <w:rFonts w:ascii="仿宋" w:hAnsi="仿宋" w:eastAsia="仿宋"/>
          <w:sz w:val="32"/>
          <w:szCs w:val="32"/>
        </w:rPr>
        <w:t>部门支出经济分类的</w:t>
      </w:r>
      <w:r>
        <w:rPr>
          <w:rFonts w:hint="eastAsia" w:ascii="仿宋" w:hAnsi="仿宋" w:eastAsia="仿宋"/>
          <w:sz w:val="32"/>
          <w:szCs w:val="32"/>
        </w:rPr>
        <w:t>类</w:t>
      </w:r>
      <w:r>
        <w:rPr>
          <w:rFonts w:ascii="仿宋" w:hAnsi="仿宋" w:eastAsia="仿宋"/>
          <w:sz w:val="32"/>
          <w:szCs w:val="32"/>
        </w:rPr>
        <w:t>级科目</w:t>
      </w:r>
      <w:r>
        <w:rPr>
          <w:rFonts w:hint="eastAsia" w:ascii="仿宋" w:hAnsi="仿宋" w:eastAsia="仿宋"/>
          <w:sz w:val="32"/>
          <w:szCs w:val="32"/>
        </w:rPr>
        <w:t>，增减原因是：1是2018年人员工资902.64万元，较2017年的825.01万元增长了77.63</w:t>
      </w:r>
    </w:p>
    <w:p w14:paraId="638D276B">
      <w:pPr>
        <w:rPr>
          <w:rFonts w:ascii="仿宋" w:hAnsi="仿宋" w:eastAsia="仿宋"/>
          <w:sz w:val="32"/>
          <w:szCs w:val="32"/>
        </w:rPr>
      </w:pPr>
      <w:r>
        <w:rPr>
          <w:rFonts w:hint="eastAsia" w:ascii="仿宋" w:hAnsi="仿宋" w:eastAsia="仿宋"/>
          <w:sz w:val="32"/>
          <w:szCs w:val="32"/>
        </w:rPr>
        <w:t>万元，增长了9.4%,增长的原因一是职工工资正常调整，二是因增加退休职工，减少养老缴费2.22万元。2是2018年商品服务支出11.5万元，2017年支出10.4万元，较上年同期2018年增加预算费用1.1万元，增长10.5%，增长的原因是新增隧道所单位，调整正常日常公务经费。3是专项费用，2018年预算专项费用742万元。其中农管局日常养护经费703万元，隧道所日常养护费24万元，监督站交通项目专项监督检查费用15万元，2017年专项费用预算742万元，上下年预算数据一致，虽然随公路里程的延长，费用因物价的上涨，但遵循国家有关节约的原则，控制费用开支，故预算零增长。</w:t>
      </w:r>
    </w:p>
    <w:p w14:paraId="2C27B2D3">
      <w:pPr>
        <w:ind w:firstLine="640" w:firstLineChars="200"/>
        <w:rPr>
          <w:rFonts w:ascii="仿宋" w:hAnsi="仿宋" w:eastAsia="仿宋"/>
          <w:sz w:val="32"/>
          <w:szCs w:val="32"/>
        </w:rPr>
      </w:pPr>
      <w:r>
        <w:rPr>
          <w:rFonts w:hint="eastAsia" w:ascii="仿宋" w:hAnsi="仿宋" w:eastAsia="仿宋"/>
          <w:sz w:val="32"/>
          <w:szCs w:val="32"/>
        </w:rPr>
        <w:t>（四）政府</w:t>
      </w:r>
      <w:r>
        <w:rPr>
          <w:rFonts w:ascii="仿宋" w:hAnsi="仿宋" w:eastAsia="仿宋"/>
          <w:sz w:val="32"/>
          <w:szCs w:val="32"/>
        </w:rPr>
        <w:t>性基金预算支出情况</w:t>
      </w:r>
      <w:r>
        <w:rPr>
          <w:rFonts w:hint="eastAsia" w:ascii="仿宋" w:hAnsi="仿宋" w:eastAsia="仿宋"/>
          <w:sz w:val="32"/>
          <w:szCs w:val="32"/>
        </w:rPr>
        <w:t>。</w:t>
      </w:r>
    </w:p>
    <w:p w14:paraId="6D2D4A19">
      <w:pPr>
        <w:ind w:firstLine="640" w:firstLineChars="200"/>
        <w:rPr>
          <w:rFonts w:ascii="仿宋" w:hAnsi="仿宋" w:eastAsia="仿宋"/>
          <w:sz w:val="32"/>
          <w:szCs w:val="32"/>
        </w:rPr>
      </w:pPr>
      <w:r>
        <w:rPr>
          <w:rFonts w:hint="eastAsia" w:ascii="仿宋" w:hAnsi="仿宋" w:eastAsia="仿宋"/>
          <w:sz w:val="32"/>
          <w:szCs w:val="32"/>
        </w:rPr>
        <w:t>本</w:t>
      </w:r>
      <w:r>
        <w:rPr>
          <w:rFonts w:ascii="仿宋" w:hAnsi="仿宋" w:eastAsia="仿宋"/>
          <w:sz w:val="32"/>
          <w:szCs w:val="32"/>
        </w:rPr>
        <w:t>部门无政府性基金预算收支</w:t>
      </w:r>
      <w:r>
        <w:rPr>
          <w:rFonts w:hint="eastAsia" w:ascii="仿宋" w:hAnsi="仿宋" w:eastAsia="仿宋"/>
          <w:sz w:val="32"/>
          <w:szCs w:val="32"/>
        </w:rPr>
        <w:t>，并</w:t>
      </w:r>
      <w:r>
        <w:rPr>
          <w:rFonts w:ascii="仿宋" w:hAnsi="仿宋" w:eastAsia="仿宋"/>
          <w:sz w:val="32"/>
          <w:szCs w:val="32"/>
        </w:rPr>
        <w:t>已</w:t>
      </w:r>
      <w:r>
        <w:rPr>
          <w:rFonts w:hint="eastAsia" w:ascii="仿宋" w:hAnsi="仿宋" w:eastAsia="仿宋"/>
          <w:sz w:val="32"/>
          <w:szCs w:val="32"/>
        </w:rPr>
        <w:t>公开</w:t>
      </w:r>
      <w:r>
        <w:rPr>
          <w:rFonts w:ascii="仿宋" w:hAnsi="仿宋" w:eastAsia="仿宋"/>
          <w:sz w:val="32"/>
          <w:szCs w:val="32"/>
        </w:rPr>
        <w:t>空</w:t>
      </w:r>
      <w:r>
        <w:rPr>
          <w:rFonts w:hint="eastAsia" w:ascii="仿宋" w:hAnsi="仿宋" w:eastAsia="仿宋"/>
          <w:sz w:val="32"/>
          <w:szCs w:val="32"/>
        </w:rPr>
        <w:t>表。</w:t>
      </w:r>
    </w:p>
    <w:p w14:paraId="0B0C4BC4">
      <w:pPr>
        <w:ind w:firstLine="640" w:firstLineChars="200"/>
        <w:rPr>
          <w:rFonts w:ascii="仿宋" w:hAnsi="仿宋" w:eastAsia="仿宋"/>
          <w:sz w:val="32"/>
          <w:szCs w:val="32"/>
        </w:rPr>
      </w:pPr>
      <w:r>
        <w:rPr>
          <w:rFonts w:hint="eastAsia" w:ascii="仿宋" w:hAnsi="仿宋" w:eastAsia="仿宋"/>
          <w:sz w:val="32"/>
          <w:szCs w:val="32"/>
        </w:rPr>
        <w:t>（五）国</w:t>
      </w:r>
      <w:r>
        <w:rPr>
          <w:rFonts w:ascii="仿宋" w:hAnsi="仿宋" w:eastAsia="仿宋"/>
          <w:sz w:val="32"/>
          <w:szCs w:val="32"/>
        </w:rPr>
        <w:t>有</w:t>
      </w:r>
      <w:r>
        <w:rPr>
          <w:rFonts w:hint="eastAsia" w:ascii="仿宋" w:hAnsi="仿宋" w:eastAsia="仿宋"/>
          <w:sz w:val="32"/>
          <w:szCs w:val="32"/>
        </w:rPr>
        <w:t>资本</w:t>
      </w:r>
      <w:r>
        <w:rPr>
          <w:rFonts w:ascii="仿宋" w:hAnsi="仿宋" w:eastAsia="仿宋"/>
          <w:sz w:val="32"/>
          <w:szCs w:val="32"/>
        </w:rPr>
        <w:t>经营预算拨款收支情况</w:t>
      </w:r>
      <w:r>
        <w:rPr>
          <w:rFonts w:hint="eastAsia" w:ascii="仿宋" w:hAnsi="仿宋" w:eastAsia="仿宋"/>
          <w:sz w:val="32"/>
          <w:szCs w:val="32"/>
        </w:rPr>
        <w:t>。</w:t>
      </w:r>
    </w:p>
    <w:p w14:paraId="54F9DE5C">
      <w:pPr>
        <w:ind w:firstLine="640" w:firstLineChars="200"/>
        <w:rPr>
          <w:rFonts w:ascii="仿宋" w:hAnsi="仿宋" w:eastAsia="仿宋"/>
          <w:sz w:val="32"/>
          <w:szCs w:val="32"/>
        </w:rPr>
      </w:pPr>
      <w:r>
        <w:rPr>
          <w:rFonts w:hint="eastAsia" w:ascii="仿宋" w:hAnsi="仿宋" w:eastAsia="仿宋"/>
          <w:sz w:val="32"/>
          <w:szCs w:val="32"/>
        </w:rPr>
        <w:t>本</w:t>
      </w:r>
      <w:r>
        <w:rPr>
          <w:rFonts w:ascii="仿宋" w:hAnsi="仿宋" w:eastAsia="仿宋"/>
          <w:sz w:val="32"/>
          <w:szCs w:val="32"/>
        </w:rPr>
        <w:t>部门</w:t>
      </w:r>
      <w:r>
        <w:rPr>
          <w:rFonts w:hint="eastAsia" w:ascii="仿宋" w:hAnsi="仿宋" w:eastAsia="仿宋"/>
          <w:sz w:val="32"/>
          <w:szCs w:val="32"/>
        </w:rPr>
        <w:t>无国</w:t>
      </w:r>
      <w:r>
        <w:rPr>
          <w:rFonts w:ascii="仿宋" w:hAnsi="仿宋" w:eastAsia="仿宋"/>
          <w:sz w:val="32"/>
          <w:szCs w:val="32"/>
        </w:rPr>
        <w:t>有</w:t>
      </w:r>
      <w:r>
        <w:rPr>
          <w:rFonts w:hint="eastAsia" w:ascii="仿宋" w:hAnsi="仿宋" w:eastAsia="仿宋"/>
          <w:sz w:val="32"/>
          <w:szCs w:val="32"/>
        </w:rPr>
        <w:t>资本</w:t>
      </w:r>
      <w:r>
        <w:rPr>
          <w:rFonts w:ascii="仿宋" w:hAnsi="仿宋" w:eastAsia="仿宋"/>
          <w:sz w:val="32"/>
          <w:szCs w:val="32"/>
        </w:rPr>
        <w:t>经营预算拨款收支</w:t>
      </w:r>
      <w:r>
        <w:rPr>
          <w:rFonts w:hint="eastAsia" w:ascii="仿宋" w:hAnsi="仿宋" w:eastAsia="仿宋"/>
          <w:sz w:val="32"/>
          <w:szCs w:val="32"/>
        </w:rPr>
        <w:t>。</w:t>
      </w:r>
    </w:p>
    <w:p w14:paraId="5398D308">
      <w:pPr>
        <w:ind w:firstLine="640" w:firstLineChars="200"/>
        <w:rPr>
          <w:rFonts w:ascii="仿宋" w:hAnsi="仿宋" w:eastAsia="仿宋"/>
          <w:sz w:val="32"/>
          <w:szCs w:val="32"/>
        </w:rPr>
      </w:pPr>
      <w:r>
        <w:rPr>
          <w:rFonts w:hint="eastAsia" w:ascii="仿宋" w:hAnsi="仿宋" w:eastAsia="仿宋"/>
          <w:sz w:val="32"/>
          <w:szCs w:val="32"/>
        </w:rPr>
        <w:t>（六）部门“三公”经费等预算情况。</w:t>
      </w:r>
    </w:p>
    <w:p w14:paraId="6FED8601">
      <w:pPr>
        <w:ind w:firstLine="640" w:firstLineChars="200"/>
        <w:rPr>
          <w:rFonts w:ascii="仿宋" w:hAnsi="仿宋" w:eastAsia="仿宋"/>
          <w:sz w:val="32"/>
          <w:szCs w:val="32"/>
        </w:rPr>
      </w:pPr>
      <w:r>
        <w:rPr>
          <w:rFonts w:hint="eastAsia" w:ascii="仿宋" w:hAnsi="仿宋" w:eastAsia="仿宋"/>
          <w:sz w:val="32"/>
          <w:szCs w:val="32"/>
        </w:rPr>
        <w:t>1、2018年“三公”经费预算0.2万元，较2017年0.9万元下降0.7万元，降低77.8%。其中出国费零万元；公务接待费0.2万元，比去年减少0.7万元；因公务车改革无公务用车，运行费零万元。三公经费降低的原因是单位严格执行中央八项规定，减少不必要的开支等。</w:t>
      </w:r>
    </w:p>
    <w:p w14:paraId="0690304E">
      <w:pPr>
        <w:ind w:firstLine="640" w:firstLineChars="200"/>
        <w:rPr>
          <w:rFonts w:ascii="仿宋" w:hAnsi="仿宋" w:eastAsia="仿宋"/>
          <w:sz w:val="32"/>
          <w:szCs w:val="32"/>
        </w:rPr>
      </w:pPr>
      <w:r>
        <w:rPr>
          <w:rFonts w:hint="eastAsia" w:ascii="仿宋" w:hAnsi="仿宋" w:eastAsia="仿宋"/>
          <w:sz w:val="32"/>
          <w:szCs w:val="32"/>
        </w:rPr>
        <w:t>2、2018年会议费预算0.1万元，2017年预算0.2万元，2018年比上年减少0.1万元，下降50%，下降的原因是执行有关政策，减少不必要的会议，降低了费用。</w:t>
      </w:r>
    </w:p>
    <w:p w14:paraId="2D74A5CB">
      <w:pPr>
        <w:ind w:firstLine="640" w:firstLineChars="200"/>
        <w:rPr>
          <w:rFonts w:ascii="仿宋" w:hAnsi="仿宋" w:eastAsia="仿宋"/>
          <w:sz w:val="32"/>
          <w:szCs w:val="32"/>
        </w:rPr>
      </w:pPr>
      <w:r>
        <w:rPr>
          <w:rFonts w:hint="eastAsia" w:ascii="仿宋" w:hAnsi="仿宋" w:eastAsia="仿宋"/>
          <w:sz w:val="32"/>
          <w:szCs w:val="32"/>
        </w:rPr>
        <w:t>3、2018年培训费预算0.3万元，2017年培训费预算0.5万元，2018年较上年减少0.2万元，降低40%，减少的原因是单位按照有关规定，节约费用，减少开支。</w:t>
      </w:r>
    </w:p>
    <w:p w14:paraId="4E69D084">
      <w:pPr>
        <w:ind w:firstLine="640" w:firstLineChars="200"/>
        <w:rPr>
          <w:rFonts w:ascii="仿宋" w:hAnsi="仿宋" w:eastAsia="仿宋"/>
          <w:sz w:val="32"/>
          <w:szCs w:val="32"/>
        </w:rPr>
      </w:pPr>
      <w:r>
        <w:rPr>
          <w:rFonts w:hint="eastAsia" w:ascii="仿宋" w:hAnsi="仿宋" w:eastAsia="仿宋"/>
          <w:sz w:val="32"/>
          <w:szCs w:val="32"/>
        </w:rPr>
        <w:t>（七）机</w:t>
      </w:r>
      <w:r>
        <w:rPr>
          <w:rFonts w:ascii="仿宋" w:hAnsi="仿宋" w:eastAsia="仿宋"/>
          <w:sz w:val="32"/>
          <w:szCs w:val="32"/>
        </w:rPr>
        <w:t>关运行经费安排情况</w:t>
      </w:r>
      <w:r>
        <w:rPr>
          <w:rFonts w:hint="eastAsia" w:ascii="仿宋" w:hAnsi="仿宋" w:eastAsia="仿宋"/>
          <w:sz w:val="32"/>
          <w:szCs w:val="32"/>
        </w:rPr>
        <w:t>。2018机关运行经费117.6   万元，2017年机关运行经费 131.81 万元，2018年较上年减少14.21万元，较上年降低10.8%；减少的原因一是商品服务支出减少0.4万元，减少的原因是退休1名职工减少0.4万元公务预算费用，降低商品及服务支出的7.14%。二是增加一名退休人员，减少养老保险费2.22万元；2018年养老保险较2017年降低了10.05%。三是退休职工交养老保险机构发工资，2018年预算为零，较2017年退休费的39.22万元减少39.22万元，减少原因因2018年无数据，上下年不可比。四是降低三公经费0.7万元，会议费0.1万元，培训费0.2万元，和2017年同期相比分别降低了77.8%和40%及50%，节约了开支，同时根据业务需要调整其它开支。五是机关工资增加了工资11.59万元，属职工正常工资调整。</w:t>
      </w:r>
    </w:p>
    <w:p w14:paraId="43B885C8">
      <w:pPr>
        <w:ind w:firstLine="640" w:firstLineChars="200"/>
        <w:rPr>
          <w:rFonts w:ascii="仿宋" w:hAnsi="仿宋" w:eastAsia="仿宋"/>
          <w:sz w:val="32"/>
          <w:szCs w:val="32"/>
        </w:rPr>
      </w:pPr>
      <w:r>
        <w:rPr>
          <w:rFonts w:hint="eastAsia" w:ascii="仿宋" w:hAnsi="仿宋" w:eastAsia="仿宋"/>
          <w:sz w:val="32"/>
          <w:szCs w:val="32"/>
        </w:rPr>
        <w:t>（八）政府</w:t>
      </w:r>
      <w:r>
        <w:rPr>
          <w:rFonts w:ascii="仿宋" w:hAnsi="仿宋" w:eastAsia="仿宋"/>
          <w:sz w:val="32"/>
          <w:szCs w:val="32"/>
        </w:rPr>
        <w:t>采购情况</w:t>
      </w:r>
      <w:r>
        <w:rPr>
          <w:rFonts w:hint="eastAsia" w:ascii="仿宋" w:hAnsi="仿宋" w:eastAsia="仿宋"/>
          <w:sz w:val="32"/>
          <w:szCs w:val="32"/>
        </w:rPr>
        <w:t>。</w:t>
      </w:r>
    </w:p>
    <w:p w14:paraId="24D9E271">
      <w:pPr>
        <w:ind w:firstLine="640" w:firstLineChars="200"/>
        <w:rPr>
          <w:rFonts w:ascii="仿宋" w:hAnsi="仿宋" w:eastAsia="仿宋"/>
          <w:sz w:val="32"/>
          <w:szCs w:val="32"/>
        </w:rPr>
      </w:pPr>
      <w:r>
        <w:rPr>
          <w:rFonts w:hint="eastAsia" w:ascii="仿宋" w:hAnsi="仿宋" w:eastAsia="仿宋"/>
          <w:sz w:val="32"/>
          <w:szCs w:val="32"/>
        </w:rPr>
        <w:t>本</w:t>
      </w:r>
      <w:r>
        <w:rPr>
          <w:rFonts w:ascii="仿宋" w:hAnsi="仿宋" w:eastAsia="仿宋"/>
          <w:sz w:val="32"/>
          <w:szCs w:val="32"/>
        </w:rPr>
        <w:t>部门</w:t>
      </w:r>
      <w:r>
        <w:rPr>
          <w:rFonts w:hint="eastAsia" w:ascii="仿宋" w:hAnsi="仿宋" w:eastAsia="仿宋"/>
          <w:sz w:val="32"/>
          <w:szCs w:val="32"/>
        </w:rPr>
        <w:t>2018年</w:t>
      </w:r>
      <w:r>
        <w:rPr>
          <w:rFonts w:ascii="仿宋" w:hAnsi="仿宋" w:eastAsia="仿宋"/>
          <w:sz w:val="32"/>
          <w:szCs w:val="32"/>
        </w:rPr>
        <w:t>无政府采购预算</w:t>
      </w:r>
      <w:r>
        <w:rPr>
          <w:rFonts w:hint="eastAsia" w:ascii="仿宋" w:hAnsi="仿宋" w:eastAsia="仿宋"/>
          <w:sz w:val="32"/>
          <w:szCs w:val="32"/>
        </w:rPr>
        <w:t>，并</w:t>
      </w:r>
      <w:r>
        <w:rPr>
          <w:rFonts w:ascii="仿宋" w:hAnsi="仿宋" w:eastAsia="仿宋"/>
          <w:sz w:val="32"/>
          <w:szCs w:val="32"/>
        </w:rPr>
        <w:t>已公开空表</w:t>
      </w:r>
      <w:r>
        <w:rPr>
          <w:rFonts w:hint="eastAsia" w:ascii="仿宋" w:hAnsi="仿宋" w:eastAsia="仿宋"/>
          <w:sz w:val="32"/>
          <w:szCs w:val="32"/>
        </w:rPr>
        <w:t>。</w:t>
      </w:r>
    </w:p>
    <w:p w14:paraId="618DE83B">
      <w:pPr>
        <w:ind w:firstLine="640" w:firstLineChars="200"/>
        <w:rPr>
          <w:rFonts w:ascii="黑体" w:hAnsi="黑体" w:eastAsia="黑体"/>
          <w:sz w:val="32"/>
          <w:szCs w:val="32"/>
        </w:rPr>
      </w:pPr>
      <w:r>
        <w:rPr>
          <w:rFonts w:hint="eastAsia" w:ascii="黑体" w:hAnsi="黑体" w:eastAsia="黑体"/>
          <w:sz w:val="32"/>
          <w:szCs w:val="32"/>
        </w:rPr>
        <w:t>八、专业</w:t>
      </w:r>
      <w:r>
        <w:rPr>
          <w:rFonts w:ascii="黑体" w:hAnsi="黑体" w:eastAsia="黑体"/>
          <w:sz w:val="32"/>
          <w:szCs w:val="32"/>
        </w:rPr>
        <w:t>名词解释</w:t>
      </w:r>
    </w:p>
    <w:p w14:paraId="4AD6F0DE">
      <w:pPr>
        <w:ind w:firstLine="640" w:firstLineChars="200"/>
        <w:rPr>
          <w:rFonts w:ascii="仿宋" w:hAnsi="仿宋" w:eastAsia="仿宋"/>
          <w:sz w:val="32"/>
          <w:szCs w:val="32"/>
        </w:rPr>
      </w:pPr>
      <w:r>
        <w:rPr>
          <w:rFonts w:hint="eastAsia" w:ascii="仿宋" w:hAnsi="仿宋" w:eastAsia="仿宋"/>
          <w:sz w:val="32"/>
          <w:szCs w:val="32"/>
        </w:rPr>
        <w:t>1、行政运行经费：指</w:t>
      </w:r>
      <w:r>
        <w:rPr>
          <w:rFonts w:hint="eastAsia" w:ascii="仿宋" w:hAnsi="仿宋" w:eastAsia="仿宋"/>
          <w:color w:val="000000" w:themeColor="text1"/>
          <w:sz w:val="32"/>
          <w:szCs w:val="32"/>
        </w:rPr>
        <w:t>机关运行经费指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14:paraId="3B294CE7">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三公经费：是指用财政拨款安排的因公出国（境）费用，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68A1D20A">
      <w:pPr>
        <w:rPr>
          <w:rFonts w:ascii="仿宋" w:hAnsi="仿宋" w:eastAsia="仿宋"/>
          <w:sz w:val="32"/>
          <w:szCs w:val="32"/>
        </w:rPr>
      </w:pPr>
    </w:p>
    <w:p w14:paraId="49DF68CC">
      <w:pPr>
        <w:rPr>
          <w:rFonts w:ascii="仿宋" w:hAnsi="仿宋" w:eastAsia="仿宋"/>
          <w:sz w:val="32"/>
          <w:szCs w:val="32"/>
        </w:rPr>
      </w:pPr>
    </w:p>
    <w:p w14:paraId="0D61EE8E">
      <w:pPr>
        <w:ind w:firstLine="5440" w:firstLineChars="1700"/>
        <w:rPr>
          <w:rFonts w:ascii="仿宋" w:hAnsi="仿宋" w:eastAsia="仿宋"/>
          <w:sz w:val="32"/>
          <w:szCs w:val="32"/>
        </w:rPr>
      </w:pPr>
      <w:r>
        <w:rPr>
          <w:rFonts w:hint="eastAsia" w:ascii="仿宋" w:hAnsi="仿宋" w:eastAsia="仿宋"/>
          <w:sz w:val="32"/>
          <w:szCs w:val="32"/>
        </w:rPr>
        <w:t>镇</w:t>
      </w:r>
      <w:r>
        <w:rPr>
          <w:rFonts w:ascii="仿宋" w:hAnsi="仿宋" w:eastAsia="仿宋"/>
          <w:sz w:val="32"/>
          <w:szCs w:val="32"/>
        </w:rPr>
        <w:t>安县</w:t>
      </w:r>
      <w:r>
        <w:rPr>
          <w:rFonts w:hint="eastAsia" w:ascii="仿宋" w:hAnsi="仿宋" w:eastAsia="仿宋"/>
          <w:sz w:val="32"/>
          <w:szCs w:val="32"/>
        </w:rPr>
        <w:t>交通运输局</w:t>
      </w:r>
    </w:p>
    <w:p w14:paraId="24454A26">
      <w:pPr>
        <w:ind w:firstLine="640" w:firstLineChars="200"/>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2018年</w:t>
      </w:r>
      <w:r>
        <w:rPr>
          <w:rFonts w:ascii="仿宋" w:hAnsi="仿宋" w:eastAsia="仿宋"/>
          <w:sz w:val="32"/>
          <w:szCs w:val="32"/>
        </w:rPr>
        <w:t>3</w:t>
      </w:r>
      <w:r>
        <w:rPr>
          <w:rFonts w:hint="eastAsia" w:ascii="仿宋" w:hAnsi="仿宋" w:eastAsia="仿宋"/>
          <w:sz w:val="32"/>
          <w:szCs w:val="32"/>
        </w:rPr>
        <w:t>月19日</w:t>
      </w: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8B8AF3"/>
    <w:multiLevelType w:val="singleLevel"/>
    <w:tmpl w:val="D48B8AF3"/>
    <w:lvl w:ilvl="0" w:tentative="0">
      <w:start w:val="2"/>
      <w:numFmt w:val="decimal"/>
      <w:suff w:val="nothing"/>
      <w:lvlText w:val="（%1）"/>
      <w:lvlJc w:val="left"/>
    </w:lvl>
  </w:abstractNum>
  <w:abstractNum w:abstractNumId="1">
    <w:nsid w:val="0E0889F4"/>
    <w:multiLevelType w:val="singleLevel"/>
    <w:tmpl w:val="0E0889F4"/>
    <w:lvl w:ilvl="0" w:tentative="0">
      <w:start w:val="1"/>
      <w:numFmt w:val="chineseCounting"/>
      <w:suff w:val="nothing"/>
      <w:lvlText w:val="%1、"/>
      <w:lvlJc w:val="left"/>
      <w:rPr>
        <w:rFonts w:hint="eastAsia"/>
      </w:rPr>
    </w:lvl>
  </w:abstractNum>
  <w:abstractNum w:abstractNumId="2">
    <w:nsid w:val="1CDCB82E"/>
    <w:multiLevelType w:val="singleLevel"/>
    <w:tmpl w:val="1CDCB82E"/>
    <w:lvl w:ilvl="0" w:tentative="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07128"/>
    <w:rsid w:val="000837EA"/>
    <w:rsid w:val="001D74F6"/>
    <w:rsid w:val="00223C15"/>
    <w:rsid w:val="002943FE"/>
    <w:rsid w:val="002B6256"/>
    <w:rsid w:val="002C0F4A"/>
    <w:rsid w:val="0030745F"/>
    <w:rsid w:val="003B536E"/>
    <w:rsid w:val="003C166A"/>
    <w:rsid w:val="00407128"/>
    <w:rsid w:val="00451DCC"/>
    <w:rsid w:val="004675FB"/>
    <w:rsid w:val="005343AF"/>
    <w:rsid w:val="0057762E"/>
    <w:rsid w:val="00766187"/>
    <w:rsid w:val="007878E2"/>
    <w:rsid w:val="007F0518"/>
    <w:rsid w:val="007F2A5D"/>
    <w:rsid w:val="0084325B"/>
    <w:rsid w:val="00887C32"/>
    <w:rsid w:val="008D5151"/>
    <w:rsid w:val="00925C29"/>
    <w:rsid w:val="00937C87"/>
    <w:rsid w:val="00982F6B"/>
    <w:rsid w:val="00995645"/>
    <w:rsid w:val="00997D05"/>
    <w:rsid w:val="009B69B8"/>
    <w:rsid w:val="009E5533"/>
    <w:rsid w:val="00A66EF5"/>
    <w:rsid w:val="00AC2797"/>
    <w:rsid w:val="00B31D31"/>
    <w:rsid w:val="00B341C0"/>
    <w:rsid w:val="00B5324B"/>
    <w:rsid w:val="00B835F9"/>
    <w:rsid w:val="00BA0C7F"/>
    <w:rsid w:val="00BB4B6B"/>
    <w:rsid w:val="00BC3389"/>
    <w:rsid w:val="00BC51C8"/>
    <w:rsid w:val="00BC7E0B"/>
    <w:rsid w:val="00C0239A"/>
    <w:rsid w:val="00C4393F"/>
    <w:rsid w:val="00CE6AE2"/>
    <w:rsid w:val="00CF5736"/>
    <w:rsid w:val="00D11853"/>
    <w:rsid w:val="00E1638F"/>
    <w:rsid w:val="00E17997"/>
    <w:rsid w:val="00E8464F"/>
    <w:rsid w:val="00EB264B"/>
    <w:rsid w:val="00FA52FE"/>
    <w:rsid w:val="00FB3186"/>
    <w:rsid w:val="00FB4FE2"/>
    <w:rsid w:val="00FD668B"/>
    <w:rsid w:val="01D404E5"/>
    <w:rsid w:val="03C455C7"/>
    <w:rsid w:val="03E825C3"/>
    <w:rsid w:val="0680165C"/>
    <w:rsid w:val="06966F5B"/>
    <w:rsid w:val="06C6310B"/>
    <w:rsid w:val="09C02D7C"/>
    <w:rsid w:val="09E43984"/>
    <w:rsid w:val="0C326625"/>
    <w:rsid w:val="0CB959F6"/>
    <w:rsid w:val="0EB33484"/>
    <w:rsid w:val="13474960"/>
    <w:rsid w:val="136F54C7"/>
    <w:rsid w:val="16E833AF"/>
    <w:rsid w:val="1A802130"/>
    <w:rsid w:val="1A890023"/>
    <w:rsid w:val="1A8A494C"/>
    <w:rsid w:val="1AEC7B90"/>
    <w:rsid w:val="1C8F4F90"/>
    <w:rsid w:val="1FD6587B"/>
    <w:rsid w:val="232A1367"/>
    <w:rsid w:val="234C40B6"/>
    <w:rsid w:val="238E6E54"/>
    <w:rsid w:val="265565F2"/>
    <w:rsid w:val="2B164F82"/>
    <w:rsid w:val="2B2A3A9C"/>
    <w:rsid w:val="2B390574"/>
    <w:rsid w:val="2C6271CE"/>
    <w:rsid w:val="2D25780F"/>
    <w:rsid w:val="2EC11F7D"/>
    <w:rsid w:val="2FD41BAE"/>
    <w:rsid w:val="356D514B"/>
    <w:rsid w:val="37EB38C7"/>
    <w:rsid w:val="391E6B05"/>
    <w:rsid w:val="3A985B08"/>
    <w:rsid w:val="3AC526FA"/>
    <w:rsid w:val="3C400A7B"/>
    <w:rsid w:val="40A42500"/>
    <w:rsid w:val="43C07F4A"/>
    <w:rsid w:val="44AD5C7B"/>
    <w:rsid w:val="46B955EF"/>
    <w:rsid w:val="480628C3"/>
    <w:rsid w:val="49693FA4"/>
    <w:rsid w:val="4D085AA0"/>
    <w:rsid w:val="4E1E5E37"/>
    <w:rsid w:val="4E2A4D3A"/>
    <w:rsid w:val="4F5D73F4"/>
    <w:rsid w:val="500766F0"/>
    <w:rsid w:val="522134B9"/>
    <w:rsid w:val="53312FB9"/>
    <w:rsid w:val="54AA6F59"/>
    <w:rsid w:val="54FC4B37"/>
    <w:rsid w:val="554B7D81"/>
    <w:rsid w:val="555037D6"/>
    <w:rsid w:val="59D02701"/>
    <w:rsid w:val="5E731DE4"/>
    <w:rsid w:val="61331827"/>
    <w:rsid w:val="61AE0096"/>
    <w:rsid w:val="625A62B9"/>
    <w:rsid w:val="62E2666A"/>
    <w:rsid w:val="649F5CFC"/>
    <w:rsid w:val="652450D2"/>
    <w:rsid w:val="65CF0B91"/>
    <w:rsid w:val="66196B80"/>
    <w:rsid w:val="67EA0769"/>
    <w:rsid w:val="710554A7"/>
    <w:rsid w:val="7193230C"/>
    <w:rsid w:val="71B272E0"/>
    <w:rsid w:val="738450EE"/>
    <w:rsid w:val="74D95753"/>
    <w:rsid w:val="78A53E17"/>
    <w:rsid w:val="78A57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rPr>
      <w:rFonts w:asciiTheme="minorHAnsi" w:hAnsiTheme="minorHAnsi" w:eastAsiaTheme="minorEastAsia" w:cstheme="minorBidi"/>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20"/>
    <w:basedOn w:val="7"/>
    <w:qFormat/>
    <w:uiPriority w:val="0"/>
    <w:rPr>
      <w:rFonts w:hint="default" w:ascii="Calibri" w:hAnsi="Calibri" w:cs="Calibri"/>
    </w:rPr>
  </w:style>
  <w:style w:type="character" w:customStyle="1" w:styleId="12">
    <w:name w:val="批注框文本 Char"/>
    <w:basedOn w:val="7"/>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explosion val="3"/>
          </c:dPt>
          <c:dLbls>
            <c:delete val="1"/>
          </c:dLbls>
          <c:cat>
            <c:strRef>
              <c:f>'Sheet1'!$A$2:$A$3</c:f>
              <c:strCache>
                <c:ptCount val="2"/>
                <c:pt idx="0">
                  <c:v>行政编</c:v>
                </c:pt>
                <c:pt idx="1">
                  <c:v>事业编</c:v>
                </c:pt>
              </c:strCache>
            </c:strRef>
          </c:cat>
          <c:val>
            <c:numRef>
              <c:f>'Sheet1'!$B$2:$B$3</c:f>
              <c:numCache>
                <c:formatCode>General</c:formatCode>
                <c:ptCount val="2"/>
                <c:pt idx="0">
                  <c:v>10</c:v>
                </c:pt>
                <c:pt idx="1">
                  <c:v>48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6c50a234-17dc-4585-baf0-fd7457c9367b}"/>
      </c:ext>
    </c:extLst>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Pt>
            <c:idx val="2"/>
            <c:bubble3D val="0"/>
          </c:dPt>
          <c:dPt>
            <c:idx val="3"/>
            <c:bubble3D val="0"/>
          </c:dPt>
          <c:dPt>
            <c:idx val="4"/>
            <c:bubble3D val="0"/>
          </c:dPt>
          <c:dPt>
            <c:idx val="5"/>
            <c:bubble3D val="0"/>
          </c:dPt>
          <c:dLbls>
            <c:delete val="1"/>
          </c:dLbls>
          <c:cat>
            <c:strRef>
              <c:f>'Sheet1'!$A$2:$A$7</c:f>
              <c:strCache>
                <c:ptCount val="6"/>
                <c:pt idx="0">
                  <c:v>行政人员</c:v>
                </c:pt>
                <c:pt idx="1">
                  <c:v>全额事业拨款人员</c:v>
                </c:pt>
                <c:pt idx="2">
                  <c:v>差额拨款人员</c:v>
                </c:pt>
                <c:pt idx="3">
                  <c:v>自收自支人员</c:v>
                </c:pt>
                <c:pt idx="4">
                  <c:v>离退休人员</c:v>
                </c:pt>
                <c:pt idx="5">
                  <c:v>遗属人员</c:v>
                </c:pt>
              </c:strCache>
            </c:strRef>
          </c:cat>
          <c:val>
            <c:numRef>
              <c:f>'Sheet1'!$B$2:$B$7</c:f>
              <c:numCache>
                <c:formatCode>General</c:formatCode>
                <c:ptCount val="6"/>
                <c:pt idx="0">
                  <c:v>13</c:v>
                </c:pt>
                <c:pt idx="1">
                  <c:v>21</c:v>
                </c:pt>
                <c:pt idx="2">
                  <c:v>37</c:v>
                </c:pt>
                <c:pt idx="3">
                  <c:v>52</c:v>
                </c:pt>
                <c:pt idx="4">
                  <c:v>37</c:v>
                </c:pt>
                <c:pt idx="5">
                  <c:v>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a91f752c-34ab-4939-87f8-5c6c41bdd377}"/>
      </c:ext>
    </c:extLst>
  </c:chart>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0.4216</cdr:x>
      <cdr:y>0.1992</cdr:y>
    </cdr:from>
    <cdr:to>
      <cdr:x>0.59582</cdr:x>
      <cdr:y>0.32669</cdr:y>
    </cdr:to>
    <cdr:sp>
      <cdr:nvSpPr>
        <cdr:cNvPr id="2" name="矩形 1"/>
        <cdr:cNvSpPr/>
      </cdr:nvSpPr>
      <cdr:spPr xmlns:a="http://schemas.openxmlformats.org/drawingml/2006/main">
        <a:xfrm xmlns:a="http://schemas.openxmlformats.org/drawingml/2006/main">
          <a:off x="1152525" y="476250"/>
          <a:ext cx="476250" cy="3048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1100"/>
            <a:t>10</a:t>
          </a:r>
          <a:endParaRPr lang="zh-CN" altLang="en-US" sz="1100"/>
        </a:p>
      </cdr:txBody>
    </cdr:sp>
  </cdr:relSizeAnchor>
  <cdr:relSizeAnchor xmlns:cdr="http://schemas.openxmlformats.org/drawingml/2006/chartDrawing">
    <cdr:from>
      <cdr:x>0.18118</cdr:x>
      <cdr:y>0.5259</cdr:y>
    </cdr:from>
    <cdr:to>
      <cdr:x>0.43902</cdr:x>
      <cdr:y>0.66534</cdr:y>
    </cdr:to>
    <cdr:sp>
      <cdr:nvSpPr>
        <cdr:cNvPr id="3" name="矩形 2"/>
        <cdr:cNvSpPr/>
      </cdr:nvSpPr>
      <cdr:spPr xmlns:a="http://schemas.openxmlformats.org/drawingml/2006/main">
        <a:xfrm xmlns:a="http://schemas.openxmlformats.org/drawingml/2006/main">
          <a:off x="495300" y="1257300"/>
          <a:ext cx="704850" cy="333375"/>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1100"/>
            <a:t>48</a:t>
          </a:r>
          <a:endParaRPr lang="zh-CN"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0.24042</cdr:x>
      <cdr:y>0.14</cdr:y>
    </cdr:from>
    <cdr:to>
      <cdr:x>0.33635</cdr:x>
      <cdr:y>0.24</cdr:y>
    </cdr:to>
    <cdr:sp>
      <cdr:nvSpPr>
        <cdr:cNvPr id="2" name="矩形 1"/>
        <cdr:cNvSpPr/>
      </cdr:nvSpPr>
      <cdr:spPr xmlns:a="http://schemas.openxmlformats.org/drawingml/2006/main">
        <a:xfrm xmlns:a="http://schemas.openxmlformats.org/drawingml/2006/main">
          <a:off x="657225" y="333375"/>
          <a:ext cx="262255" cy="238125"/>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1100"/>
            <a:t>8</a:t>
          </a:r>
          <a:endParaRPr lang="zh-CN" altLang="en-US" sz="1100"/>
        </a:p>
      </cdr:txBody>
    </cdr:sp>
  </cdr:relSizeAnchor>
  <cdr:relSizeAnchor xmlns:cdr="http://schemas.openxmlformats.org/drawingml/2006/chartDrawing">
    <cdr:from>
      <cdr:x>0.33101</cdr:x>
      <cdr:y>0.172</cdr:y>
    </cdr:from>
    <cdr:to>
      <cdr:x>0.48084</cdr:x>
      <cdr:y>0.268</cdr:y>
    </cdr:to>
    <cdr:sp>
      <cdr:nvSpPr>
        <cdr:cNvPr id="3" name="矩形 2"/>
        <cdr:cNvSpPr/>
      </cdr:nvSpPr>
      <cdr:spPr xmlns:a="http://schemas.openxmlformats.org/drawingml/2006/main">
        <a:xfrm xmlns:a="http://schemas.openxmlformats.org/drawingml/2006/main">
          <a:off x="904875" y="409575"/>
          <a:ext cx="409575" cy="2286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1100"/>
            <a:t>13</a:t>
          </a:r>
          <a:endParaRPr lang="zh-CN" altLang="en-US" sz="1100"/>
        </a:p>
      </cdr:txBody>
    </cdr:sp>
  </cdr:relSizeAnchor>
  <cdr:relSizeAnchor xmlns:cdr="http://schemas.openxmlformats.org/drawingml/2006/chartDrawing">
    <cdr:from>
      <cdr:x>0.44948</cdr:x>
      <cdr:y>0.28</cdr:y>
    </cdr:from>
    <cdr:to>
      <cdr:x>0.60627</cdr:x>
      <cdr:y>0.392</cdr:y>
    </cdr:to>
    <cdr:sp>
      <cdr:nvSpPr>
        <cdr:cNvPr id="4" name="矩形 3"/>
        <cdr:cNvSpPr/>
      </cdr:nvSpPr>
      <cdr:spPr xmlns:a="http://schemas.openxmlformats.org/drawingml/2006/main">
        <a:xfrm xmlns:a="http://schemas.openxmlformats.org/drawingml/2006/main">
          <a:off x="1228724" y="666751"/>
          <a:ext cx="428625" cy="26670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1100"/>
            <a:t>21</a:t>
          </a:r>
          <a:endParaRPr lang="zh-CN" altLang="en-US" sz="1100"/>
        </a:p>
      </cdr:txBody>
    </cdr:sp>
  </cdr:relSizeAnchor>
  <cdr:relSizeAnchor xmlns:cdr="http://schemas.openxmlformats.org/drawingml/2006/chartDrawing">
    <cdr:from>
      <cdr:x>0.15331</cdr:x>
      <cdr:y>0.344</cdr:y>
    </cdr:from>
    <cdr:to>
      <cdr:x>0.27526</cdr:x>
      <cdr:y>0.448</cdr:y>
    </cdr:to>
    <cdr:sp>
      <cdr:nvSpPr>
        <cdr:cNvPr id="5" name="矩形 4"/>
        <cdr:cNvSpPr/>
      </cdr:nvSpPr>
      <cdr:spPr xmlns:a="http://schemas.openxmlformats.org/drawingml/2006/main">
        <a:xfrm xmlns:a="http://schemas.openxmlformats.org/drawingml/2006/main">
          <a:off x="419100" y="819150"/>
          <a:ext cx="333375" cy="24765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1100"/>
            <a:t>37</a:t>
          </a:r>
          <a:endParaRPr lang="zh-CN" altLang="en-US" sz="1100"/>
        </a:p>
      </cdr:txBody>
    </cdr:sp>
  </cdr:relSizeAnchor>
  <cdr:relSizeAnchor xmlns:cdr="http://schemas.openxmlformats.org/drawingml/2006/chartDrawing">
    <cdr:from>
      <cdr:x>0.41812</cdr:x>
      <cdr:y>0.496</cdr:y>
    </cdr:from>
    <cdr:to>
      <cdr:x>0.54704</cdr:x>
      <cdr:y>0.58</cdr:y>
    </cdr:to>
    <cdr:sp>
      <cdr:nvSpPr>
        <cdr:cNvPr id="6" name="矩形 5"/>
        <cdr:cNvSpPr/>
      </cdr:nvSpPr>
      <cdr:spPr xmlns:a="http://schemas.openxmlformats.org/drawingml/2006/main">
        <a:xfrm xmlns:a="http://schemas.openxmlformats.org/drawingml/2006/main">
          <a:off x="1143000" y="1181100"/>
          <a:ext cx="352425" cy="200025"/>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1100"/>
            <a:t>37</a:t>
          </a:r>
          <a:endParaRPr lang="zh-CN" altLang="en-US" sz="1100"/>
        </a:p>
      </cdr:txBody>
    </cdr:sp>
  </cdr:relSizeAnchor>
  <cdr:relSizeAnchor xmlns:cdr="http://schemas.openxmlformats.org/drawingml/2006/chartDrawing">
    <cdr:from>
      <cdr:x>0.15331</cdr:x>
      <cdr:y>0.568</cdr:y>
    </cdr:from>
    <cdr:to>
      <cdr:x>0.32056</cdr:x>
      <cdr:y>0.684</cdr:y>
    </cdr:to>
    <cdr:sp>
      <cdr:nvSpPr>
        <cdr:cNvPr id="7" name="矩形 6"/>
        <cdr:cNvSpPr/>
      </cdr:nvSpPr>
      <cdr:spPr xmlns:a="http://schemas.openxmlformats.org/drawingml/2006/main">
        <a:xfrm xmlns:a="http://schemas.openxmlformats.org/drawingml/2006/main">
          <a:off x="419100" y="1352550"/>
          <a:ext cx="457200" cy="276225"/>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US" altLang="zh-CN" sz="1100"/>
            <a:t>52</a:t>
          </a:r>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A5CABE-2276-4E5C-B047-4E778F44FA34}">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12</Pages>
  <Words>4623</Words>
  <Characters>5812</Characters>
  <Lines>47</Lines>
  <Paragraphs>13</Paragraphs>
  <TotalTime>46</TotalTime>
  <ScaleCrop>false</ScaleCrop>
  <LinksUpToDate>false</LinksUpToDate>
  <CharactersWithSpaces>5919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2018-02-12T02:12:00Z</dcterms:created>
  <dc:creator>User</dc:creator>
  <cp:lastModifiedBy>飘移●青春              </cp:lastModifiedBy>
  <cp:lastPrinted>2018-03-15T00:29:00Z</cp:lastPrinted>
  <dcterms:modified xsi:type="dcterms:W3CDTF">2025-01-09T01:20:17Z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eyJoZGlkIjoiNTlkZjhlNWQ0ZmQ3MWUyNzVhM2YyZDA1YzkzYTA3ZWUiLCJ1c2VySWQiOiIyODYwODM3NDcifQ==</vt:lpwstr>
  </property>
  <property fmtid="{D5CDD505-2E9C-101B-9397-08002B2CF9AE}" pid="4" name="ICV">
    <vt:lpwstr>381F599F76094B44A121349A4C099011_12</vt:lpwstr>
  </property>
</Properties>
</file>