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E3" w:rsidRDefault="008B28E3" w:rsidP="00AF58F9">
      <w:pPr>
        <w:ind w:firstLineChars="300" w:firstLine="964"/>
        <w:jc w:val="center"/>
        <w:rPr>
          <w:rFonts w:ascii="黑体" w:eastAsia="黑体" w:hAnsi="黑体"/>
          <w:b/>
          <w:sz w:val="32"/>
          <w:szCs w:val="32"/>
        </w:rPr>
      </w:pPr>
      <w:r>
        <w:rPr>
          <w:rFonts w:ascii="黑体" w:eastAsia="黑体" w:hAnsi="黑体" w:hint="eastAsia"/>
          <w:b/>
          <w:sz w:val="32"/>
          <w:szCs w:val="32"/>
        </w:rPr>
        <w:t>镇安县</w:t>
      </w:r>
      <w:r w:rsidRPr="00A55B26">
        <w:rPr>
          <w:rFonts w:ascii="黑体" w:eastAsia="黑体" w:hAnsi="黑体" w:hint="eastAsia"/>
          <w:b/>
          <w:sz w:val="32"/>
          <w:szCs w:val="32"/>
        </w:rPr>
        <w:t>社会保障事业管理局</w:t>
      </w:r>
    </w:p>
    <w:p w:rsidR="008B28E3" w:rsidRDefault="008B28E3" w:rsidP="00AF58F9">
      <w:pPr>
        <w:ind w:firstLineChars="300" w:firstLine="964"/>
        <w:jc w:val="center"/>
        <w:rPr>
          <w:rFonts w:ascii="黑体" w:eastAsia="黑体" w:hAnsi="黑体"/>
          <w:b/>
        </w:rPr>
      </w:pPr>
      <w:r>
        <w:rPr>
          <w:rFonts w:ascii="黑体" w:eastAsia="黑体" w:hAnsi="黑体"/>
          <w:b/>
          <w:sz w:val="32"/>
          <w:szCs w:val="32"/>
        </w:rPr>
        <w:t>2017</w:t>
      </w:r>
      <w:r>
        <w:rPr>
          <w:rFonts w:ascii="黑体" w:eastAsia="黑体" w:hAnsi="黑体" w:hint="eastAsia"/>
          <w:b/>
          <w:sz w:val="32"/>
          <w:szCs w:val="32"/>
        </w:rPr>
        <w:t>年部门决算公开情况说明</w:t>
      </w:r>
    </w:p>
    <w:p w:rsidR="008B28E3" w:rsidRDefault="008B28E3">
      <w:pPr>
        <w:jc w:val="center"/>
        <w:rPr>
          <w:rFonts w:ascii="仿宋" w:eastAsia="仿宋" w:hAnsi="仿宋"/>
          <w:b/>
        </w:rPr>
      </w:pPr>
    </w:p>
    <w:p w:rsidR="008B28E3" w:rsidRDefault="008B28E3">
      <w:pPr>
        <w:spacing w:line="460" w:lineRule="exact"/>
        <w:ind w:firstLine="640"/>
        <w:rPr>
          <w:rFonts w:ascii="方正小标宋简体" w:eastAsia="方正小标宋简体" w:hAnsi="仿宋" w:cs="??_GB2312"/>
          <w:b/>
          <w:bCs/>
          <w:sz w:val="28"/>
          <w:szCs w:val="28"/>
        </w:rPr>
      </w:pPr>
      <w:r>
        <w:rPr>
          <w:rFonts w:ascii="方正小标宋简体" w:eastAsia="方正小标宋简体" w:hAnsi="仿宋" w:cs="??_GB2312" w:hint="eastAsia"/>
          <w:b/>
          <w:bCs/>
          <w:sz w:val="28"/>
          <w:szCs w:val="28"/>
        </w:rPr>
        <w:t>一、部门主要职责</w:t>
      </w:r>
    </w:p>
    <w:p w:rsidR="008B28E3" w:rsidRDefault="008B28E3" w:rsidP="00AF58F9">
      <w:pPr>
        <w:widowControl/>
        <w:spacing w:line="460" w:lineRule="exact"/>
        <w:ind w:firstLineChars="200" w:firstLine="560"/>
        <w:jc w:val="left"/>
        <w:rPr>
          <w:rFonts w:ascii="??_GB2312" w:eastAsia="Times New Roman" w:hAnsi="宋体" w:cs="宋体"/>
          <w:color w:val="353535"/>
          <w:kern w:val="0"/>
          <w:sz w:val="28"/>
          <w:szCs w:val="28"/>
        </w:rPr>
      </w:pPr>
      <w:r>
        <w:rPr>
          <w:rFonts w:ascii="??_GB2312" w:eastAsia="Times New Roman" w:hAnsi="宋体" w:cs="宋体"/>
          <w:color w:val="353535"/>
          <w:kern w:val="0"/>
          <w:sz w:val="28"/>
          <w:szCs w:val="28"/>
        </w:rPr>
        <w:t>1.</w:t>
      </w:r>
      <w:r>
        <w:rPr>
          <w:rFonts w:ascii="??_GB2312" w:eastAsia="Times New Roman" w:hAnsi="宋体" w:cs="宋体"/>
          <w:color w:val="353535"/>
          <w:kern w:val="0"/>
          <w:sz w:val="28"/>
          <w:szCs w:val="28"/>
        </w:rPr>
        <w:t>贯彻执行国家路线、方针</w:t>
      </w:r>
      <w:r>
        <w:rPr>
          <w:rFonts w:ascii="??_GB2312" w:eastAsia="Times New Roman" w:hAnsi="宋体" w:cs="宋体"/>
          <w:color w:val="353535"/>
          <w:kern w:val="0"/>
          <w:sz w:val="28"/>
          <w:szCs w:val="28"/>
        </w:rPr>
        <w:t xml:space="preserve"> </w:t>
      </w:r>
      <w:r>
        <w:rPr>
          <w:rFonts w:ascii="??_GB2312" w:eastAsia="Times New Roman" w:hAnsi="宋体" w:cs="宋体"/>
          <w:color w:val="353535"/>
          <w:kern w:val="0"/>
          <w:sz w:val="28"/>
          <w:szCs w:val="28"/>
        </w:rPr>
        <w:t>政策和法律法规。</w:t>
      </w:r>
    </w:p>
    <w:p w:rsidR="008B28E3" w:rsidRDefault="008B28E3" w:rsidP="00AF58F9">
      <w:pPr>
        <w:widowControl/>
        <w:spacing w:line="460" w:lineRule="exact"/>
        <w:ind w:firstLineChars="200" w:firstLine="560"/>
        <w:jc w:val="left"/>
        <w:rPr>
          <w:rFonts w:ascii="??_GB2312" w:eastAsia="Times New Roman" w:hAnsi="宋体"/>
          <w:sz w:val="28"/>
          <w:szCs w:val="28"/>
        </w:rPr>
      </w:pPr>
      <w:r>
        <w:rPr>
          <w:rFonts w:ascii="??_GB2312" w:eastAsia="Times New Roman" w:hAnsi="宋体" w:cs="宋体"/>
          <w:color w:val="353535"/>
          <w:kern w:val="0"/>
          <w:sz w:val="28"/>
          <w:szCs w:val="28"/>
        </w:rPr>
        <w:t>2.</w:t>
      </w:r>
      <w:r>
        <w:rPr>
          <w:rFonts w:ascii="??_GB2312" w:eastAsia="Times New Roman" w:hAnsi="宋体"/>
          <w:sz w:val="28"/>
          <w:szCs w:val="28"/>
        </w:rPr>
        <w:t xml:space="preserve"> </w:t>
      </w:r>
      <w:r>
        <w:rPr>
          <w:rFonts w:ascii="??_GB2312" w:eastAsia="Times New Roman" w:hAnsi="宋体"/>
          <w:sz w:val="28"/>
          <w:szCs w:val="28"/>
        </w:rPr>
        <w:t>承担全县城镇职工基本医疗保险、生育保险、失业保险、工伤保险、城镇居民基本医疗保险等五项市级统筹社会保险业务经办与管理工作，负责全县参保单位注册、登记、扩面、基金征缴、医保待遇审核、兑现、参保单位及</w:t>
      </w:r>
      <w:r>
        <w:rPr>
          <w:rFonts w:ascii="??_GB2312" w:eastAsia="Times New Roman" w:hAnsi="宋体"/>
          <w:sz w:val="28"/>
          <w:szCs w:val="28"/>
        </w:rPr>
        <w:t>“</w:t>
      </w:r>
      <w:r>
        <w:rPr>
          <w:rFonts w:ascii="??_GB2312" w:eastAsia="Times New Roman" w:hAnsi="宋体"/>
          <w:sz w:val="28"/>
          <w:szCs w:val="28"/>
        </w:rPr>
        <w:t>两定</w:t>
      </w:r>
      <w:r>
        <w:rPr>
          <w:rFonts w:ascii="??_GB2312" w:eastAsia="Times New Roman" w:hAnsi="宋体"/>
          <w:sz w:val="28"/>
          <w:szCs w:val="28"/>
        </w:rPr>
        <w:t>”</w:t>
      </w:r>
      <w:r>
        <w:rPr>
          <w:rFonts w:ascii="??_GB2312" w:eastAsia="Times New Roman" w:hAnsi="宋体"/>
          <w:sz w:val="28"/>
          <w:szCs w:val="28"/>
        </w:rPr>
        <w:t>机构稽核等具体工作。</w:t>
      </w:r>
    </w:p>
    <w:p w:rsidR="008B28E3" w:rsidRDefault="008B28E3" w:rsidP="00AF58F9">
      <w:pPr>
        <w:widowControl/>
        <w:spacing w:line="460" w:lineRule="exact"/>
        <w:ind w:firstLineChars="200" w:firstLine="560"/>
        <w:jc w:val="left"/>
        <w:rPr>
          <w:rFonts w:ascii="??_GB2312" w:eastAsia="Times New Roman" w:hAnsi="宋体" w:cs="宋体"/>
          <w:color w:val="353535"/>
          <w:kern w:val="0"/>
          <w:sz w:val="28"/>
          <w:szCs w:val="28"/>
        </w:rPr>
      </w:pPr>
      <w:r>
        <w:rPr>
          <w:rFonts w:ascii="??_GB2312" w:eastAsia="Times New Roman" w:hAnsi="宋体" w:cs="宋体"/>
          <w:color w:val="353535"/>
          <w:kern w:val="0"/>
          <w:sz w:val="28"/>
          <w:szCs w:val="28"/>
        </w:rPr>
        <w:t>3.</w:t>
      </w:r>
      <w:r>
        <w:rPr>
          <w:rFonts w:ascii="??_GB2312" w:eastAsia="Times New Roman" w:hAnsi="宋体" w:cs="宋体"/>
          <w:color w:val="353535"/>
          <w:kern w:val="0"/>
          <w:sz w:val="28"/>
          <w:szCs w:val="28"/>
        </w:rPr>
        <w:t>负责全县财政拨款人员健康体检工作。</w:t>
      </w:r>
    </w:p>
    <w:p w:rsidR="008B28E3" w:rsidRDefault="008B28E3" w:rsidP="00AF58F9">
      <w:pPr>
        <w:widowControl/>
        <w:spacing w:line="460" w:lineRule="exact"/>
        <w:ind w:firstLineChars="200" w:firstLine="560"/>
        <w:jc w:val="left"/>
        <w:rPr>
          <w:rFonts w:ascii="??_GB2312" w:eastAsia="Times New Roman" w:hAnsi="宋体" w:cs="宋体"/>
          <w:color w:val="353535"/>
          <w:kern w:val="0"/>
          <w:sz w:val="28"/>
          <w:szCs w:val="28"/>
        </w:rPr>
      </w:pPr>
      <w:r>
        <w:rPr>
          <w:rFonts w:ascii="??_GB2312" w:eastAsia="Times New Roman" w:hAnsi="宋体" w:cs="宋体"/>
          <w:color w:val="353535"/>
          <w:kern w:val="0"/>
          <w:sz w:val="28"/>
          <w:szCs w:val="28"/>
        </w:rPr>
        <w:t>4.</w:t>
      </w:r>
      <w:r>
        <w:rPr>
          <w:rFonts w:ascii="??_GB2312" w:eastAsia="Times New Roman" w:hAnsi="宋体" w:cs="宋体"/>
          <w:color w:val="353535"/>
          <w:kern w:val="0"/>
          <w:sz w:val="28"/>
          <w:szCs w:val="28"/>
        </w:rPr>
        <w:t>为参保单位和个人提供相关的保险政策宣传咨询服务。</w:t>
      </w:r>
    </w:p>
    <w:p w:rsidR="008B28E3" w:rsidRDefault="008B28E3" w:rsidP="00AF58F9">
      <w:pPr>
        <w:widowControl/>
        <w:spacing w:line="460" w:lineRule="exact"/>
        <w:ind w:firstLineChars="200" w:firstLine="560"/>
        <w:jc w:val="left"/>
        <w:rPr>
          <w:rFonts w:ascii="??_GB2312" w:eastAsia="Times New Roman" w:hAnsi="宋体" w:cs="宋体"/>
          <w:color w:val="353535"/>
          <w:kern w:val="0"/>
          <w:sz w:val="28"/>
          <w:szCs w:val="28"/>
        </w:rPr>
      </w:pPr>
      <w:r>
        <w:rPr>
          <w:rFonts w:ascii="??_GB2312" w:eastAsia="Times New Roman" w:hAnsi="宋体" w:cs="宋体"/>
          <w:color w:val="353535"/>
          <w:kern w:val="0"/>
          <w:sz w:val="28"/>
          <w:szCs w:val="28"/>
        </w:rPr>
        <w:t>5.</w:t>
      </w:r>
      <w:r>
        <w:rPr>
          <w:rFonts w:ascii="??_GB2312" w:eastAsia="Times New Roman" w:hAnsi="宋体" w:cs="宋体"/>
          <w:color w:val="353535"/>
          <w:kern w:val="0"/>
          <w:sz w:val="28"/>
          <w:szCs w:val="28"/>
        </w:rPr>
        <w:t>完成县委县政府和上级其它部门交办的工作事宜。</w:t>
      </w:r>
    </w:p>
    <w:p w:rsidR="008B28E3" w:rsidRDefault="008B28E3" w:rsidP="00AF58F9">
      <w:pPr>
        <w:spacing w:line="460" w:lineRule="exact"/>
        <w:ind w:firstLineChars="200" w:firstLine="562"/>
        <w:rPr>
          <w:rFonts w:ascii="方正小标宋简体" w:eastAsia="方正小标宋简体" w:hAnsi="仿宋" w:cs="??_GB2312"/>
          <w:b/>
          <w:bCs/>
          <w:sz w:val="28"/>
          <w:szCs w:val="28"/>
        </w:rPr>
      </w:pPr>
      <w:r>
        <w:rPr>
          <w:rFonts w:ascii="方正小标宋简体" w:eastAsia="方正小标宋简体" w:hAnsi="仿宋" w:cs="??_GB2312" w:hint="eastAsia"/>
          <w:b/>
          <w:bCs/>
          <w:sz w:val="28"/>
          <w:szCs w:val="28"/>
        </w:rPr>
        <w:t>二、</w:t>
      </w:r>
      <w:r>
        <w:rPr>
          <w:rFonts w:ascii="方正小标宋简体" w:eastAsia="方正小标宋简体" w:hAnsi="仿宋" w:cs="??_GB2312"/>
          <w:b/>
          <w:bCs/>
          <w:sz w:val="28"/>
          <w:szCs w:val="28"/>
        </w:rPr>
        <w:t>2017</w:t>
      </w:r>
      <w:r>
        <w:rPr>
          <w:rFonts w:ascii="方正小标宋简体" w:eastAsia="方正小标宋简体" w:hAnsi="仿宋" w:cs="??_GB2312" w:hint="eastAsia"/>
          <w:b/>
          <w:bCs/>
          <w:sz w:val="28"/>
          <w:szCs w:val="28"/>
        </w:rPr>
        <w:t>年度部门工作完成情况</w:t>
      </w:r>
    </w:p>
    <w:p w:rsidR="008B28E3" w:rsidRDefault="008B28E3" w:rsidP="00AF58F9">
      <w:pPr>
        <w:spacing w:line="460" w:lineRule="exact"/>
        <w:ind w:firstLineChars="200" w:firstLine="560"/>
        <w:rPr>
          <w:rFonts w:ascii="??_GB2312" w:eastAsia="Times New Roman" w:hAnsi="宋体"/>
          <w:sz w:val="28"/>
          <w:szCs w:val="28"/>
        </w:rPr>
      </w:pPr>
      <w:r>
        <w:rPr>
          <w:rFonts w:ascii="??_GB2312" w:eastAsia="Times New Roman" w:hAnsi="宋体"/>
          <w:sz w:val="28"/>
          <w:szCs w:val="28"/>
        </w:rPr>
        <w:t>2017</w:t>
      </w:r>
      <w:r>
        <w:rPr>
          <w:rFonts w:ascii="??_GB2312" w:eastAsia="Times New Roman" w:hAnsi="宋体"/>
          <w:sz w:val="28"/>
          <w:szCs w:val="28"/>
        </w:rPr>
        <w:t>年，县社会保障事业管理局按照县委、县政府的决策部署，重点抓好以下几方面工作：一是城镇职工基本医疗保险、生育保险、失业保险、工伤保险、城镇居民基本医疗保险等五项市级统筹社会保险年度扩面和征缴任务。二是参保职工、城镇居民享受待遇支付工作。三是脱贫攻坚工作。四是机关党建、维稳、意识形态等工作。</w:t>
      </w:r>
    </w:p>
    <w:p w:rsidR="008B28E3" w:rsidRDefault="008B28E3" w:rsidP="00AF58F9">
      <w:pPr>
        <w:spacing w:line="460" w:lineRule="exact"/>
        <w:ind w:firstLineChars="200" w:firstLine="562"/>
        <w:rPr>
          <w:rFonts w:ascii="方正小标宋简体" w:eastAsia="方正小标宋简体" w:hAnsi="仿宋" w:cs="??_GB2312"/>
          <w:b/>
          <w:bCs/>
          <w:sz w:val="28"/>
          <w:szCs w:val="28"/>
        </w:rPr>
      </w:pPr>
      <w:r>
        <w:rPr>
          <w:rFonts w:ascii="方正小标宋简体" w:eastAsia="方正小标宋简体" w:hAnsi="仿宋" w:cs="??_GB2312" w:hint="eastAsia"/>
          <w:b/>
          <w:bCs/>
          <w:sz w:val="28"/>
          <w:szCs w:val="28"/>
        </w:rPr>
        <w:t>三、部门决算单位构成</w:t>
      </w:r>
    </w:p>
    <w:p w:rsidR="008B28E3" w:rsidRDefault="008B28E3">
      <w:pPr>
        <w:spacing w:line="460" w:lineRule="exact"/>
        <w:ind w:firstLine="640"/>
        <w:rPr>
          <w:rFonts w:ascii="仿宋" w:eastAsia="仿宋" w:hAnsi="仿宋" w:cs="??_GB2312"/>
          <w:sz w:val="28"/>
          <w:szCs w:val="28"/>
        </w:rPr>
      </w:pPr>
      <w:r>
        <w:rPr>
          <w:rFonts w:ascii="仿宋" w:eastAsia="仿宋" w:hAnsi="仿宋" w:cs="??_GB2312" w:hint="eastAsia"/>
          <w:sz w:val="28"/>
          <w:szCs w:val="28"/>
        </w:rPr>
        <w:t>本次公开的部门决算包括部门本级（机关）决算和所属单位决算。</w:t>
      </w:r>
    </w:p>
    <w:p w:rsidR="008B28E3" w:rsidRDefault="008B28E3">
      <w:pPr>
        <w:spacing w:line="460" w:lineRule="exact"/>
        <w:ind w:firstLine="640"/>
        <w:rPr>
          <w:rFonts w:ascii="仿宋" w:eastAsia="仿宋" w:hAnsi="仿宋" w:cs="??_GB2312"/>
          <w:sz w:val="28"/>
          <w:szCs w:val="28"/>
        </w:rPr>
      </w:pPr>
      <w:r>
        <w:rPr>
          <w:rFonts w:ascii="仿宋" w:eastAsia="仿宋" w:hAnsi="仿宋" w:cs="??_GB2312" w:hint="eastAsia"/>
          <w:sz w:val="28"/>
          <w:szCs w:val="28"/>
        </w:rPr>
        <w:t>纳入本部门</w:t>
      </w:r>
      <w:r>
        <w:rPr>
          <w:rFonts w:ascii="仿宋" w:eastAsia="仿宋" w:hAnsi="仿宋" w:cs="??_GB2312"/>
          <w:sz w:val="28"/>
          <w:szCs w:val="28"/>
        </w:rPr>
        <w:t>2017</w:t>
      </w:r>
      <w:r>
        <w:rPr>
          <w:rFonts w:ascii="仿宋" w:eastAsia="仿宋" w:hAnsi="仿宋" w:cs="??_GB2312" w:hint="eastAsia"/>
          <w:sz w:val="28"/>
          <w:szCs w:val="28"/>
        </w:rPr>
        <w:t>年部门决算公开范围的单位共有</w:t>
      </w:r>
      <w:r>
        <w:rPr>
          <w:rFonts w:ascii="仿宋" w:eastAsia="仿宋" w:hAnsi="仿宋" w:cs="??_GB2312"/>
          <w:sz w:val="28"/>
          <w:szCs w:val="28"/>
        </w:rPr>
        <w:t>1</w:t>
      </w:r>
      <w:r>
        <w:rPr>
          <w:rFonts w:ascii="仿宋" w:eastAsia="仿宋" w:hAnsi="仿宋" w:cs="??_GB2312" w:hint="eastAsia"/>
          <w:sz w:val="28"/>
          <w:szCs w:val="28"/>
        </w:rPr>
        <w:t>个，包括：</w:t>
      </w:r>
    </w:p>
    <w:tbl>
      <w:tblPr>
        <w:tblW w:w="8126"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3"/>
        <w:gridCol w:w="6923"/>
      </w:tblGrid>
      <w:tr w:rsidR="008B28E3">
        <w:tc>
          <w:tcPr>
            <w:tcW w:w="1203" w:type="dxa"/>
          </w:tcPr>
          <w:p w:rsidR="008B28E3" w:rsidRDefault="008B28E3">
            <w:pPr>
              <w:spacing w:line="460" w:lineRule="exact"/>
              <w:jc w:val="center"/>
              <w:rPr>
                <w:rFonts w:ascii="仿宋" w:eastAsia="仿宋" w:hAnsi="仿宋" w:cs="??_GB2312"/>
                <w:sz w:val="28"/>
                <w:szCs w:val="28"/>
              </w:rPr>
            </w:pPr>
            <w:r>
              <w:rPr>
                <w:rFonts w:ascii="仿宋" w:eastAsia="仿宋" w:hAnsi="仿宋" w:cs="??_GB2312" w:hint="eastAsia"/>
                <w:sz w:val="28"/>
                <w:szCs w:val="28"/>
              </w:rPr>
              <w:t>序号</w:t>
            </w:r>
          </w:p>
        </w:tc>
        <w:tc>
          <w:tcPr>
            <w:tcW w:w="6923" w:type="dxa"/>
          </w:tcPr>
          <w:p w:rsidR="008B28E3" w:rsidRDefault="008B28E3">
            <w:pPr>
              <w:spacing w:line="460" w:lineRule="exact"/>
              <w:jc w:val="center"/>
              <w:rPr>
                <w:rFonts w:ascii="仿宋" w:eastAsia="仿宋" w:hAnsi="仿宋" w:cs="??_GB2312"/>
                <w:sz w:val="28"/>
                <w:szCs w:val="28"/>
              </w:rPr>
            </w:pPr>
            <w:r>
              <w:rPr>
                <w:rFonts w:ascii="仿宋" w:eastAsia="仿宋" w:hAnsi="仿宋" w:cs="??_GB2312" w:hint="eastAsia"/>
                <w:sz w:val="28"/>
                <w:szCs w:val="28"/>
              </w:rPr>
              <w:t>单位名称</w:t>
            </w:r>
          </w:p>
        </w:tc>
      </w:tr>
      <w:tr w:rsidR="008B28E3">
        <w:tc>
          <w:tcPr>
            <w:tcW w:w="1203" w:type="dxa"/>
          </w:tcPr>
          <w:p w:rsidR="008B28E3" w:rsidRDefault="008B28E3">
            <w:pPr>
              <w:spacing w:line="460" w:lineRule="exact"/>
              <w:jc w:val="center"/>
              <w:rPr>
                <w:rFonts w:ascii="仿宋" w:eastAsia="仿宋" w:hAnsi="仿宋" w:cs="??_GB2312"/>
                <w:sz w:val="28"/>
                <w:szCs w:val="28"/>
              </w:rPr>
            </w:pPr>
            <w:r>
              <w:rPr>
                <w:rFonts w:ascii="仿宋" w:eastAsia="仿宋" w:hAnsi="仿宋" w:cs="??_GB2312"/>
                <w:sz w:val="28"/>
                <w:szCs w:val="28"/>
              </w:rPr>
              <w:t>1</w:t>
            </w:r>
          </w:p>
        </w:tc>
        <w:tc>
          <w:tcPr>
            <w:tcW w:w="6923" w:type="dxa"/>
          </w:tcPr>
          <w:p w:rsidR="008B28E3" w:rsidRDefault="008B28E3">
            <w:pPr>
              <w:spacing w:line="460" w:lineRule="exact"/>
              <w:rPr>
                <w:rFonts w:ascii="仿宋" w:eastAsia="仿宋" w:hAnsi="仿宋" w:cs="??_GB2312"/>
                <w:sz w:val="28"/>
                <w:szCs w:val="28"/>
              </w:rPr>
            </w:pPr>
            <w:r>
              <w:rPr>
                <w:rFonts w:ascii="仿宋" w:eastAsia="仿宋" w:hAnsi="仿宋" w:cs="??_GB2312" w:hint="eastAsia"/>
                <w:sz w:val="28"/>
                <w:szCs w:val="28"/>
              </w:rPr>
              <w:t>镇安县社会保障事业管理局</w:t>
            </w:r>
          </w:p>
        </w:tc>
      </w:tr>
    </w:tbl>
    <w:p w:rsidR="008B28E3" w:rsidRDefault="008B28E3">
      <w:pPr>
        <w:spacing w:line="460" w:lineRule="exact"/>
        <w:rPr>
          <w:rFonts w:ascii="仿宋" w:eastAsia="仿宋" w:hAnsi="仿宋" w:cs="??_GB2312"/>
          <w:sz w:val="28"/>
          <w:szCs w:val="28"/>
        </w:rPr>
      </w:pPr>
    </w:p>
    <w:p w:rsidR="008B28E3" w:rsidRDefault="008B28E3">
      <w:pPr>
        <w:spacing w:line="460" w:lineRule="exact"/>
        <w:ind w:firstLine="640"/>
        <w:rPr>
          <w:rFonts w:ascii="方正小标宋简体" w:eastAsia="方正小标宋简体" w:hAnsi="仿宋" w:cs="??_GB2312"/>
          <w:b/>
          <w:bCs/>
          <w:sz w:val="28"/>
          <w:szCs w:val="28"/>
        </w:rPr>
      </w:pPr>
      <w:bookmarkStart w:id="0" w:name="_GoBack"/>
      <w:bookmarkEnd w:id="0"/>
      <w:r>
        <w:rPr>
          <w:rFonts w:ascii="方正小标宋简体" w:eastAsia="方正小标宋简体" w:hAnsi="仿宋" w:cs="??_GB2312" w:hint="eastAsia"/>
          <w:b/>
          <w:bCs/>
          <w:sz w:val="28"/>
          <w:szCs w:val="28"/>
        </w:rPr>
        <w:t>四、部门人员情况说明</w:t>
      </w:r>
    </w:p>
    <w:p w:rsidR="008B28E3" w:rsidRDefault="008B28E3" w:rsidP="00AF58F9">
      <w:pPr>
        <w:spacing w:line="460" w:lineRule="exact"/>
        <w:ind w:firstLineChars="200" w:firstLine="560"/>
        <w:rPr>
          <w:rFonts w:ascii="仿宋" w:eastAsia="仿宋" w:hAnsi="仿宋" w:cs="??_GB2312"/>
          <w:sz w:val="28"/>
          <w:szCs w:val="28"/>
        </w:rPr>
      </w:pPr>
      <w:r>
        <w:rPr>
          <w:rFonts w:ascii="仿宋" w:eastAsia="仿宋" w:hAnsi="仿宋" w:cs="??_GB2312" w:hint="eastAsia"/>
          <w:sz w:val="28"/>
          <w:szCs w:val="28"/>
        </w:rPr>
        <w:t>截止</w:t>
      </w:r>
      <w:r>
        <w:rPr>
          <w:rFonts w:ascii="仿宋" w:eastAsia="仿宋" w:hAnsi="仿宋" w:cs="??_GB2312"/>
          <w:sz w:val="28"/>
          <w:szCs w:val="28"/>
        </w:rPr>
        <w:t>2017</w:t>
      </w:r>
      <w:r>
        <w:rPr>
          <w:rFonts w:ascii="仿宋" w:eastAsia="仿宋" w:hAnsi="仿宋" w:cs="??_GB2312" w:hint="eastAsia"/>
          <w:sz w:val="28"/>
          <w:szCs w:val="28"/>
        </w:rPr>
        <w:t>年底，本部门人员编制</w:t>
      </w:r>
      <w:r>
        <w:rPr>
          <w:rFonts w:ascii="仿宋" w:eastAsia="仿宋" w:hAnsi="仿宋" w:cs="??_GB2312"/>
          <w:sz w:val="28"/>
          <w:szCs w:val="28"/>
        </w:rPr>
        <w:t>16</w:t>
      </w:r>
      <w:r>
        <w:rPr>
          <w:rFonts w:ascii="仿宋" w:eastAsia="仿宋" w:hAnsi="仿宋" w:cs="??_GB2312" w:hint="eastAsia"/>
          <w:sz w:val="28"/>
          <w:szCs w:val="28"/>
        </w:rPr>
        <w:t>人，其中行政编制</w:t>
      </w:r>
      <w:r>
        <w:rPr>
          <w:rFonts w:ascii="仿宋" w:eastAsia="仿宋" w:hAnsi="仿宋" w:cs="??_GB2312"/>
          <w:sz w:val="28"/>
          <w:szCs w:val="28"/>
        </w:rPr>
        <w:t>0</w:t>
      </w:r>
      <w:r>
        <w:rPr>
          <w:rFonts w:ascii="仿宋" w:eastAsia="仿宋" w:hAnsi="仿宋" w:cs="??_GB2312" w:hint="eastAsia"/>
          <w:sz w:val="28"/>
          <w:szCs w:val="28"/>
        </w:rPr>
        <w:t>人、事业编制</w:t>
      </w:r>
      <w:r>
        <w:rPr>
          <w:rFonts w:ascii="仿宋" w:eastAsia="仿宋" w:hAnsi="仿宋" w:cs="??_GB2312"/>
          <w:sz w:val="28"/>
          <w:szCs w:val="28"/>
        </w:rPr>
        <w:t>16</w:t>
      </w:r>
      <w:r>
        <w:rPr>
          <w:rFonts w:ascii="仿宋" w:eastAsia="仿宋" w:hAnsi="仿宋" w:cs="??_GB2312" w:hint="eastAsia"/>
          <w:sz w:val="28"/>
          <w:szCs w:val="28"/>
        </w:rPr>
        <w:t>人。实有人员</w:t>
      </w:r>
      <w:r>
        <w:rPr>
          <w:rFonts w:ascii="仿宋" w:eastAsia="仿宋" w:hAnsi="仿宋" w:cs="??_GB2312"/>
          <w:sz w:val="28"/>
          <w:szCs w:val="28"/>
        </w:rPr>
        <w:t xml:space="preserve"> 24</w:t>
      </w:r>
      <w:r>
        <w:rPr>
          <w:rFonts w:ascii="仿宋" w:eastAsia="仿宋" w:hAnsi="仿宋" w:cs="??_GB2312" w:hint="eastAsia"/>
          <w:sz w:val="28"/>
          <w:szCs w:val="28"/>
        </w:rPr>
        <w:t>人，其中行政</w:t>
      </w:r>
      <w:r>
        <w:rPr>
          <w:rFonts w:ascii="仿宋" w:eastAsia="仿宋" w:hAnsi="仿宋" w:cs="??_GB2312"/>
          <w:sz w:val="28"/>
          <w:szCs w:val="28"/>
        </w:rPr>
        <w:t xml:space="preserve"> 0</w:t>
      </w:r>
      <w:r>
        <w:rPr>
          <w:rFonts w:ascii="仿宋" w:eastAsia="仿宋" w:hAnsi="仿宋" w:cs="??_GB2312" w:hint="eastAsia"/>
          <w:sz w:val="28"/>
          <w:szCs w:val="28"/>
        </w:rPr>
        <w:t>人、事业</w:t>
      </w:r>
      <w:r>
        <w:rPr>
          <w:rFonts w:ascii="仿宋" w:eastAsia="仿宋" w:hAnsi="仿宋" w:cs="??_GB2312"/>
          <w:sz w:val="28"/>
          <w:szCs w:val="28"/>
        </w:rPr>
        <w:t xml:space="preserve"> 15</w:t>
      </w:r>
      <w:r>
        <w:rPr>
          <w:rFonts w:ascii="仿宋" w:eastAsia="仿宋" w:hAnsi="仿宋" w:cs="??_GB2312" w:hint="eastAsia"/>
          <w:sz w:val="28"/>
          <w:szCs w:val="28"/>
        </w:rPr>
        <w:t>人，借调</w:t>
      </w:r>
      <w:r>
        <w:rPr>
          <w:rFonts w:ascii="仿宋" w:eastAsia="仿宋" w:hAnsi="仿宋" w:cs="??_GB2312"/>
          <w:sz w:val="28"/>
          <w:szCs w:val="28"/>
        </w:rPr>
        <w:t>2</w:t>
      </w:r>
      <w:r>
        <w:rPr>
          <w:rFonts w:ascii="仿宋" w:eastAsia="仿宋" w:hAnsi="仿宋" w:cs="??_GB2312" w:hint="eastAsia"/>
          <w:sz w:val="28"/>
          <w:szCs w:val="28"/>
        </w:rPr>
        <w:t>人，工勤岗位</w:t>
      </w:r>
      <w:r>
        <w:rPr>
          <w:rFonts w:ascii="仿宋" w:eastAsia="仿宋" w:hAnsi="仿宋" w:cs="??_GB2312"/>
          <w:sz w:val="28"/>
          <w:szCs w:val="28"/>
        </w:rPr>
        <w:t>2</w:t>
      </w:r>
      <w:r>
        <w:rPr>
          <w:rFonts w:ascii="仿宋" w:eastAsia="仿宋" w:hAnsi="仿宋" w:cs="??_GB2312" w:hint="eastAsia"/>
          <w:sz w:val="28"/>
          <w:szCs w:val="28"/>
        </w:rPr>
        <w:t>人，公益性岗位</w:t>
      </w:r>
      <w:r>
        <w:rPr>
          <w:rFonts w:ascii="仿宋" w:eastAsia="仿宋" w:hAnsi="仿宋" w:cs="??_GB2312"/>
          <w:sz w:val="28"/>
          <w:szCs w:val="28"/>
        </w:rPr>
        <w:t>3</w:t>
      </w:r>
      <w:r>
        <w:rPr>
          <w:rFonts w:ascii="仿宋" w:eastAsia="仿宋" w:hAnsi="仿宋" w:cs="??_GB2312" w:hint="eastAsia"/>
          <w:sz w:val="28"/>
          <w:szCs w:val="28"/>
        </w:rPr>
        <w:t>人，劳动保障协理员</w:t>
      </w:r>
      <w:r>
        <w:rPr>
          <w:rFonts w:ascii="仿宋" w:eastAsia="仿宋" w:hAnsi="仿宋" w:cs="??_GB2312"/>
          <w:sz w:val="28"/>
          <w:szCs w:val="28"/>
        </w:rPr>
        <w:t>2</w:t>
      </w:r>
      <w:r>
        <w:rPr>
          <w:rFonts w:ascii="仿宋" w:eastAsia="仿宋" w:hAnsi="仿宋" w:cs="??_GB2312" w:hint="eastAsia"/>
          <w:sz w:val="28"/>
          <w:szCs w:val="28"/>
        </w:rPr>
        <w:t>人。单位管理的离退休人员</w:t>
      </w:r>
      <w:r>
        <w:rPr>
          <w:rFonts w:ascii="仿宋" w:eastAsia="仿宋" w:hAnsi="仿宋" w:cs="??_GB2312"/>
          <w:sz w:val="28"/>
          <w:szCs w:val="28"/>
        </w:rPr>
        <w:t>3</w:t>
      </w:r>
      <w:r>
        <w:rPr>
          <w:rFonts w:ascii="仿宋" w:eastAsia="仿宋" w:hAnsi="仿宋" w:cs="??_GB2312" w:hint="eastAsia"/>
          <w:sz w:val="28"/>
          <w:szCs w:val="28"/>
        </w:rPr>
        <w:t>人。</w:t>
      </w:r>
    </w:p>
    <w:p w:rsidR="008B28E3" w:rsidRDefault="008B28E3">
      <w:pPr>
        <w:spacing w:line="460" w:lineRule="exact"/>
        <w:ind w:firstLine="640"/>
        <w:rPr>
          <w:rFonts w:ascii="方正小标宋简体" w:eastAsia="方正小标宋简体" w:hAnsi="仿宋" w:cs="??_GB2312"/>
          <w:b/>
          <w:bCs/>
          <w:sz w:val="28"/>
          <w:szCs w:val="28"/>
        </w:rPr>
      </w:pPr>
    </w:p>
    <w:p w:rsidR="008B28E3" w:rsidRDefault="008B28E3">
      <w:pPr>
        <w:spacing w:line="460" w:lineRule="exact"/>
        <w:ind w:firstLine="640"/>
        <w:rPr>
          <w:rFonts w:ascii="方正小标宋简体" w:eastAsia="方正小标宋简体" w:hAnsi="仿宋" w:cs="??_GB2312"/>
          <w:b/>
          <w:bCs/>
          <w:sz w:val="28"/>
          <w:szCs w:val="28"/>
        </w:rPr>
      </w:pPr>
      <w:r>
        <w:rPr>
          <w:rFonts w:ascii="方正小标宋简体" w:eastAsia="方正小标宋简体" w:hAnsi="仿宋" w:cs="??_GB2312" w:hint="eastAsia"/>
          <w:b/>
          <w:bCs/>
          <w:sz w:val="28"/>
          <w:szCs w:val="28"/>
        </w:rPr>
        <w:t>五、部门决算收支情况说明</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2017</w:t>
      </w:r>
      <w:r>
        <w:rPr>
          <w:rFonts w:ascii="仿宋" w:eastAsia="仿宋" w:hAnsi="仿宋" w:hint="eastAsia"/>
          <w:sz w:val="28"/>
          <w:szCs w:val="28"/>
        </w:rPr>
        <w:t>年度收入支出总体情况说明</w:t>
      </w:r>
    </w:p>
    <w:p w:rsidR="008B28E3" w:rsidRDefault="008B28E3" w:rsidP="00AF58F9">
      <w:pPr>
        <w:spacing w:line="460" w:lineRule="exact"/>
        <w:ind w:firstLineChars="300" w:firstLine="84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、本年度收入</w:t>
      </w:r>
      <w:r>
        <w:rPr>
          <w:rFonts w:ascii="仿宋" w:eastAsia="仿宋" w:hAnsi="仿宋"/>
          <w:sz w:val="28"/>
          <w:szCs w:val="28"/>
        </w:rPr>
        <w:t>:</w:t>
      </w:r>
    </w:p>
    <w:p w:rsidR="008B28E3" w:rsidRDefault="008B28E3" w:rsidP="00AF58F9">
      <w:pPr>
        <w:spacing w:line="460" w:lineRule="exact"/>
        <w:ind w:firstLineChars="300" w:firstLine="84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年度收入</w:t>
      </w:r>
      <w:r>
        <w:rPr>
          <w:rFonts w:ascii="仿宋" w:eastAsia="仿宋" w:hAnsi="仿宋"/>
          <w:sz w:val="28"/>
          <w:szCs w:val="28"/>
        </w:rPr>
        <w:t>514.2</w:t>
      </w:r>
      <w:r>
        <w:rPr>
          <w:rFonts w:ascii="仿宋" w:eastAsia="仿宋" w:hAnsi="仿宋" w:hint="eastAsia"/>
          <w:sz w:val="28"/>
          <w:szCs w:val="28"/>
        </w:rPr>
        <w:t>万元比上年增加</w:t>
      </w:r>
      <w:r>
        <w:rPr>
          <w:rFonts w:ascii="仿宋" w:eastAsia="仿宋" w:hAnsi="仿宋"/>
          <w:sz w:val="28"/>
          <w:szCs w:val="28"/>
        </w:rPr>
        <w:t>6.6</w:t>
      </w:r>
      <w:r>
        <w:rPr>
          <w:rFonts w:ascii="仿宋" w:eastAsia="仿宋" w:hAnsi="仿宋" w:hint="eastAsia"/>
          <w:sz w:val="28"/>
          <w:szCs w:val="28"/>
        </w:rPr>
        <w:t>万元，主要原因是上年度结余结转本年度支出；</w:t>
      </w:r>
      <w:r>
        <w:rPr>
          <w:rFonts w:ascii="仿宋" w:eastAsia="仿宋" w:hAnsi="仿宋"/>
          <w:sz w:val="28"/>
          <w:szCs w:val="28"/>
        </w:rPr>
        <w:t>2017</w:t>
      </w:r>
      <w:r>
        <w:rPr>
          <w:rFonts w:ascii="仿宋" w:eastAsia="仿宋" w:hAnsi="仿宋" w:hint="eastAsia"/>
          <w:sz w:val="28"/>
          <w:szCs w:val="28"/>
        </w:rPr>
        <w:t>年度支出</w:t>
      </w:r>
      <w:r>
        <w:rPr>
          <w:rFonts w:ascii="仿宋" w:eastAsia="仿宋" w:hAnsi="仿宋"/>
          <w:sz w:val="28"/>
          <w:szCs w:val="28"/>
        </w:rPr>
        <w:t>506.5</w:t>
      </w:r>
      <w:r>
        <w:rPr>
          <w:rFonts w:ascii="仿宋" w:eastAsia="仿宋" w:hAnsi="仿宋" w:hint="eastAsia"/>
          <w:sz w:val="28"/>
          <w:szCs w:val="28"/>
        </w:rPr>
        <w:t>万元，比上年度减少</w:t>
      </w:r>
      <w:r>
        <w:rPr>
          <w:rFonts w:ascii="仿宋" w:eastAsia="仿宋" w:hAnsi="仿宋"/>
          <w:sz w:val="28"/>
          <w:szCs w:val="28"/>
        </w:rPr>
        <w:t>4.2</w:t>
      </w:r>
      <w:r>
        <w:rPr>
          <w:rFonts w:ascii="仿宋" w:eastAsia="仿宋" w:hAnsi="仿宋" w:hint="eastAsia"/>
          <w:sz w:val="28"/>
          <w:szCs w:val="28"/>
        </w:rPr>
        <w:t>万元，下降率为</w:t>
      </w:r>
      <w:r>
        <w:rPr>
          <w:rFonts w:ascii="仿宋" w:eastAsia="仿宋" w:hAnsi="仿宋"/>
          <w:sz w:val="28"/>
          <w:szCs w:val="28"/>
        </w:rPr>
        <w:t>0.82%</w:t>
      </w:r>
      <w:r>
        <w:rPr>
          <w:rFonts w:ascii="仿宋" w:eastAsia="仿宋" w:hAnsi="仿宋" w:hint="eastAsia"/>
          <w:sz w:val="28"/>
          <w:szCs w:val="28"/>
        </w:rPr>
        <w:t>，主要原因是办公开支减少。</w:t>
      </w:r>
    </w:p>
    <w:p w:rsidR="008B28E3" w:rsidRDefault="008B28E3" w:rsidP="00AF58F9">
      <w:pPr>
        <w:spacing w:line="460" w:lineRule="exact"/>
        <w:ind w:firstLineChars="300" w:firstLine="84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、本年度收入构成情况</w:t>
      </w:r>
    </w:p>
    <w:p w:rsidR="008B28E3" w:rsidRDefault="008B28E3" w:rsidP="00AF58F9">
      <w:pPr>
        <w:spacing w:line="460" w:lineRule="exact"/>
        <w:ind w:firstLineChars="200" w:firstLine="560"/>
        <w:rPr>
          <w:rFonts w:ascii="??_GB2312" w:eastAsia="Times New Roman"/>
          <w:sz w:val="28"/>
          <w:szCs w:val="28"/>
        </w:rPr>
      </w:pPr>
      <w:r>
        <w:rPr>
          <w:rFonts w:ascii="??_GB2312" w:eastAsia="Times New Roman"/>
          <w:sz w:val="28"/>
          <w:szCs w:val="28"/>
        </w:rPr>
        <w:t>（</w:t>
      </w:r>
      <w:r>
        <w:rPr>
          <w:rFonts w:ascii="??_GB2312" w:eastAsia="Times New Roman"/>
          <w:sz w:val="28"/>
          <w:szCs w:val="28"/>
        </w:rPr>
        <w:t>1</w:t>
      </w:r>
      <w:r>
        <w:rPr>
          <w:rFonts w:ascii="??_GB2312" w:eastAsia="Times New Roman"/>
          <w:sz w:val="28"/>
          <w:szCs w:val="28"/>
        </w:rPr>
        <w:t>）公共预算财政拨款收入</w:t>
      </w:r>
      <w:r>
        <w:rPr>
          <w:rFonts w:ascii="??_GB2312" w:eastAsia="Times New Roman"/>
          <w:sz w:val="28"/>
          <w:szCs w:val="28"/>
        </w:rPr>
        <w:t>472.67</w:t>
      </w:r>
      <w:r>
        <w:rPr>
          <w:rFonts w:ascii="??_GB2312" w:eastAsia="Times New Roman"/>
          <w:sz w:val="28"/>
          <w:szCs w:val="28"/>
        </w:rPr>
        <w:t>万元，为县级财政当年拨付的公共预算资金财政拨款。</w:t>
      </w:r>
    </w:p>
    <w:p w:rsidR="008B28E3" w:rsidRDefault="008B28E3" w:rsidP="00AF58F9">
      <w:pPr>
        <w:spacing w:line="460" w:lineRule="exact"/>
        <w:ind w:firstLineChars="200" w:firstLine="560"/>
        <w:rPr>
          <w:rFonts w:ascii="??_GB2312" w:eastAsia="Times New Roman"/>
          <w:sz w:val="28"/>
          <w:szCs w:val="28"/>
        </w:rPr>
      </w:pPr>
      <w:r>
        <w:rPr>
          <w:rFonts w:ascii="??_GB2312" w:eastAsia="Times New Roman"/>
          <w:sz w:val="28"/>
          <w:szCs w:val="28"/>
        </w:rPr>
        <w:t>（</w:t>
      </w:r>
      <w:r>
        <w:rPr>
          <w:rFonts w:ascii="??_GB2312" w:eastAsia="Times New Roman"/>
          <w:sz w:val="28"/>
          <w:szCs w:val="28"/>
        </w:rPr>
        <w:t>2</w:t>
      </w:r>
      <w:r>
        <w:rPr>
          <w:rFonts w:ascii="??_GB2312" w:eastAsia="Times New Roman"/>
          <w:sz w:val="28"/>
          <w:szCs w:val="28"/>
        </w:rPr>
        <w:t>）</w:t>
      </w:r>
      <w:r>
        <w:rPr>
          <w:rFonts w:ascii="??_GB2312" w:eastAsia="Times New Roman"/>
          <w:sz w:val="28"/>
          <w:szCs w:val="28"/>
        </w:rPr>
        <w:t>2016</w:t>
      </w:r>
      <w:r>
        <w:rPr>
          <w:rFonts w:ascii="??_GB2312" w:eastAsia="Times New Roman"/>
          <w:sz w:val="28"/>
          <w:szCs w:val="28"/>
        </w:rPr>
        <w:t>年度</w:t>
      </w:r>
      <w:r>
        <w:rPr>
          <w:rFonts w:ascii="??_GB2312" w:eastAsia="Times New Roman"/>
          <w:color w:val="000000"/>
          <w:sz w:val="28"/>
          <w:szCs w:val="28"/>
        </w:rPr>
        <w:t>结转和结余</w:t>
      </w:r>
      <w:r>
        <w:rPr>
          <w:rFonts w:ascii="??_GB2312" w:eastAsia="Times New Roman"/>
          <w:sz w:val="28"/>
          <w:szCs w:val="28"/>
        </w:rPr>
        <w:t>41.53</w:t>
      </w:r>
      <w:r>
        <w:rPr>
          <w:rFonts w:ascii="??_GB2312" w:eastAsia="Times New Roman"/>
          <w:sz w:val="28"/>
          <w:szCs w:val="28"/>
        </w:rPr>
        <w:t>万元，为</w:t>
      </w:r>
      <w:r>
        <w:rPr>
          <w:rFonts w:ascii="??_GB2312" w:eastAsia="Times New Roman"/>
          <w:sz w:val="28"/>
          <w:szCs w:val="28"/>
        </w:rPr>
        <w:t>2016</w:t>
      </w:r>
      <w:r>
        <w:rPr>
          <w:rFonts w:ascii="??_GB2312" w:eastAsia="Times New Roman"/>
          <w:sz w:val="28"/>
          <w:szCs w:val="28"/>
        </w:rPr>
        <w:t xml:space="preserve">年度尚未列支，结转到本年仍按原规定用途继续使用的资金。　</w:t>
      </w:r>
    </w:p>
    <w:p w:rsidR="008B28E3" w:rsidRDefault="008B28E3" w:rsidP="00AF58F9">
      <w:pPr>
        <w:spacing w:line="460" w:lineRule="exact"/>
        <w:ind w:firstLineChars="300" w:firstLine="84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、本年度支出构成情况</w:t>
      </w:r>
    </w:p>
    <w:p w:rsidR="008B28E3" w:rsidRDefault="008B28E3" w:rsidP="00AF58F9">
      <w:pPr>
        <w:spacing w:line="460" w:lineRule="exact"/>
        <w:ind w:firstLineChars="200" w:firstLine="560"/>
        <w:rPr>
          <w:rFonts w:ascii="??_GB2312" w:eastAsia="Times New Roman"/>
          <w:sz w:val="28"/>
          <w:szCs w:val="28"/>
        </w:rPr>
      </w:pPr>
      <w:r>
        <w:rPr>
          <w:rFonts w:ascii="??_GB2312" w:eastAsia="Times New Roman"/>
          <w:sz w:val="28"/>
          <w:szCs w:val="28"/>
        </w:rPr>
        <w:t>（</w:t>
      </w:r>
      <w:r>
        <w:rPr>
          <w:rFonts w:ascii="??_GB2312" w:eastAsia="Times New Roman"/>
          <w:sz w:val="28"/>
          <w:szCs w:val="28"/>
        </w:rPr>
        <w:t>1</w:t>
      </w:r>
      <w:r>
        <w:rPr>
          <w:rFonts w:ascii="??_GB2312" w:eastAsia="Times New Roman"/>
          <w:sz w:val="28"/>
          <w:szCs w:val="28"/>
        </w:rPr>
        <w:t>）基本支出</w:t>
      </w:r>
      <w:r>
        <w:rPr>
          <w:rFonts w:ascii="??_GB2312" w:eastAsia="Times New Roman"/>
          <w:sz w:val="28"/>
          <w:szCs w:val="28"/>
        </w:rPr>
        <w:t>148.26</w:t>
      </w:r>
      <w:r>
        <w:rPr>
          <w:rFonts w:ascii="??_GB2312" w:eastAsia="Times New Roman"/>
          <w:sz w:val="28"/>
          <w:szCs w:val="28"/>
        </w:rPr>
        <w:t>万元，其中：工资福利支出</w:t>
      </w:r>
      <w:r>
        <w:rPr>
          <w:rFonts w:ascii="??_GB2312" w:eastAsia="Times New Roman"/>
          <w:sz w:val="28"/>
          <w:szCs w:val="28"/>
        </w:rPr>
        <w:t>120.58</w:t>
      </w:r>
      <w:r>
        <w:rPr>
          <w:rFonts w:ascii="??_GB2312" w:eastAsia="Times New Roman"/>
          <w:sz w:val="28"/>
          <w:szCs w:val="28"/>
        </w:rPr>
        <w:t>万元，对个人和家庭的补助支出</w:t>
      </w:r>
      <w:r>
        <w:rPr>
          <w:rFonts w:ascii="??_GB2312" w:eastAsia="Times New Roman"/>
          <w:sz w:val="28"/>
          <w:szCs w:val="28"/>
        </w:rPr>
        <w:t>4.45</w:t>
      </w:r>
      <w:r>
        <w:rPr>
          <w:rFonts w:ascii="??_GB2312" w:eastAsia="Times New Roman"/>
          <w:sz w:val="28"/>
          <w:szCs w:val="28"/>
        </w:rPr>
        <w:t>万元，商品和服务支出</w:t>
      </w:r>
      <w:r>
        <w:rPr>
          <w:rFonts w:ascii="??_GB2312" w:eastAsia="Times New Roman"/>
          <w:sz w:val="28"/>
          <w:szCs w:val="28"/>
        </w:rPr>
        <w:t>23.22</w:t>
      </w:r>
      <w:r>
        <w:rPr>
          <w:rFonts w:ascii="??_GB2312" w:eastAsia="Times New Roman"/>
          <w:sz w:val="28"/>
          <w:szCs w:val="28"/>
        </w:rPr>
        <w:t>万元。主要是为保障社会保障事业管理局机构正常运转、完成日常工作任务而发生的各项支出。</w:t>
      </w:r>
    </w:p>
    <w:p w:rsidR="008B28E3" w:rsidRDefault="008B28E3">
      <w:pPr>
        <w:spacing w:line="460" w:lineRule="exact"/>
        <w:rPr>
          <w:rFonts w:ascii="??_GB2312" w:eastAsia="Times New Roman"/>
          <w:sz w:val="28"/>
          <w:szCs w:val="28"/>
        </w:rPr>
      </w:pPr>
      <w:r>
        <w:rPr>
          <w:rFonts w:ascii="??_GB2312" w:eastAsia="Times New Roman"/>
          <w:sz w:val="28"/>
          <w:szCs w:val="28"/>
        </w:rPr>
        <w:t xml:space="preserve">　　（</w:t>
      </w:r>
      <w:r>
        <w:rPr>
          <w:rFonts w:ascii="??_GB2312" w:eastAsia="Times New Roman"/>
          <w:sz w:val="28"/>
          <w:szCs w:val="28"/>
        </w:rPr>
        <w:t>2</w:t>
      </w:r>
      <w:r>
        <w:rPr>
          <w:rFonts w:ascii="??_GB2312" w:eastAsia="Times New Roman"/>
          <w:sz w:val="28"/>
          <w:szCs w:val="28"/>
        </w:rPr>
        <w:t>）项目支出</w:t>
      </w:r>
      <w:r>
        <w:rPr>
          <w:rFonts w:ascii="??_GB2312" w:eastAsia="Times New Roman"/>
          <w:sz w:val="28"/>
          <w:szCs w:val="28"/>
        </w:rPr>
        <w:t>358.24</w:t>
      </w:r>
      <w:r>
        <w:rPr>
          <w:rFonts w:ascii="??_GB2312" w:eastAsia="Times New Roman"/>
          <w:sz w:val="28"/>
          <w:szCs w:val="28"/>
        </w:rPr>
        <w:t>万元，主要是为完成特定工作任务或事业发展目标，在基本支出之外发生的支出，该项支出为其他医疗保障支出。</w:t>
      </w:r>
    </w:p>
    <w:p w:rsidR="008B28E3" w:rsidRDefault="008B28E3">
      <w:pPr>
        <w:spacing w:line="460" w:lineRule="exact"/>
        <w:ind w:firstLine="645"/>
        <w:rPr>
          <w:rFonts w:ascii="??_GB2312" w:eastAsia="Times New Roman"/>
          <w:sz w:val="28"/>
          <w:szCs w:val="28"/>
        </w:rPr>
      </w:pPr>
      <w:r>
        <w:rPr>
          <w:rFonts w:ascii="??_GB2312" w:eastAsia="Times New Roman"/>
          <w:sz w:val="28"/>
          <w:szCs w:val="28"/>
        </w:rPr>
        <w:t>（</w:t>
      </w:r>
      <w:r>
        <w:rPr>
          <w:rFonts w:ascii="??_GB2312" w:eastAsia="Times New Roman"/>
          <w:sz w:val="28"/>
          <w:szCs w:val="28"/>
        </w:rPr>
        <w:t>3</w:t>
      </w:r>
      <w:r>
        <w:rPr>
          <w:rFonts w:ascii="??_GB2312" w:eastAsia="Times New Roman"/>
          <w:sz w:val="28"/>
          <w:szCs w:val="28"/>
        </w:rPr>
        <w:t>）年末结转和结余</w:t>
      </w:r>
      <w:r>
        <w:rPr>
          <w:rFonts w:ascii="??_GB2312" w:eastAsia="Times New Roman"/>
          <w:sz w:val="28"/>
          <w:szCs w:val="28"/>
        </w:rPr>
        <w:t>7.7</w:t>
      </w:r>
      <w:r>
        <w:rPr>
          <w:rFonts w:ascii="??_GB2312" w:eastAsia="Times New Roman"/>
          <w:sz w:val="28"/>
          <w:szCs w:val="28"/>
        </w:rPr>
        <w:t>万元，主要是本年度及以前年度预算安排、因客观条件发生变化无法按原计划实施，需延迟到下年度按原规定用途继续使用的资金。</w:t>
      </w:r>
      <w:r>
        <w:rPr>
          <w:rFonts w:ascii="??_GB2312" w:eastAsia="Times New Roman"/>
          <w:sz w:val="28"/>
          <w:szCs w:val="28"/>
        </w:rPr>
        <w:t xml:space="preserve"> </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2017</w:t>
      </w:r>
      <w:r>
        <w:rPr>
          <w:rFonts w:ascii="仿宋" w:eastAsia="仿宋" w:hAnsi="仿宋" w:hint="eastAsia"/>
          <w:sz w:val="28"/>
          <w:szCs w:val="28"/>
        </w:rPr>
        <w:t>年度财政拨款收入支出总体情况</w:t>
      </w:r>
    </w:p>
    <w:p w:rsidR="008B28E3" w:rsidRDefault="008B28E3" w:rsidP="00AF58F9">
      <w:pPr>
        <w:spacing w:line="460" w:lineRule="exact"/>
        <w:ind w:firstLineChars="225" w:firstLine="63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、财政拨款支出总体</w:t>
      </w:r>
      <w:r>
        <w:rPr>
          <w:rFonts w:ascii="仿宋" w:eastAsia="仿宋" w:hAnsi="仿宋"/>
          <w:sz w:val="28"/>
          <w:szCs w:val="28"/>
        </w:rPr>
        <w:t>506.5</w:t>
      </w:r>
      <w:r>
        <w:rPr>
          <w:rFonts w:ascii="仿宋" w:eastAsia="仿宋" w:hAnsi="仿宋" w:hint="eastAsia"/>
          <w:sz w:val="28"/>
          <w:szCs w:val="28"/>
        </w:rPr>
        <w:t>万元比上年度减少</w:t>
      </w:r>
      <w:r>
        <w:rPr>
          <w:rFonts w:ascii="仿宋" w:eastAsia="仿宋" w:hAnsi="仿宋"/>
          <w:sz w:val="28"/>
          <w:szCs w:val="28"/>
        </w:rPr>
        <w:t>4.2</w:t>
      </w:r>
      <w:r>
        <w:rPr>
          <w:rFonts w:ascii="仿宋" w:eastAsia="仿宋" w:hAnsi="仿宋" w:hint="eastAsia"/>
          <w:sz w:val="28"/>
          <w:szCs w:val="28"/>
        </w:rPr>
        <w:t>万元主要原因是减少办公开支。</w:t>
      </w:r>
    </w:p>
    <w:p w:rsidR="008B28E3" w:rsidRDefault="008B28E3" w:rsidP="00AF58F9">
      <w:pPr>
        <w:spacing w:line="460" w:lineRule="exact"/>
        <w:ind w:firstLineChars="225" w:firstLine="63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cs="宋体" w:hint="eastAsia"/>
          <w:sz w:val="28"/>
          <w:szCs w:val="28"/>
        </w:rPr>
        <w:t>一般</w:t>
      </w:r>
      <w:r>
        <w:rPr>
          <w:rFonts w:ascii="仿宋" w:eastAsia="仿宋" w:hAnsi="仿宋" w:hint="eastAsia"/>
          <w:sz w:val="28"/>
          <w:szCs w:val="28"/>
        </w:rPr>
        <w:t>公共预算财政拨款支出</w:t>
      </w:r>
      <w:r>
        <w:rPr>
          <w:rFonts w:ascii="仿宋" w:eastAsia="仿宋" w:hAnsi="仿宋"/>
          <w:sz w:val="28"/>
          <w:szCs w:val="28"/>
        </w:rPr>
        <w:t>324.41</w:t>
      </w:r>
      <w:r>
        <w:rPr>
          <w:rFonts w:ascii="仿宋" w:eastAsia="仿宋" w:hAnsi="仿宋" w:hint="eastAsia"/>
          <w:sz w:val="28"/>
          <w:szCs w:val="28"/>
        </w:rPr>
        <w:t>万元情况</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2101101</w:t>
      </w:r>
      <w:r>
        <w:rPr>
          <w:rFonts w:ascii="仿宋" w:eastAsia="仿宋" w:hAnsi="仿宋" w:hint="eastAsia"/>
          <w:sz w:val="28"/>
          <w:szCs w:val="28"/>
        </w:rPr>
        <w:t>行政单位医疗</w:t>
      </w:r>
      <w:r>
        <w:rPr>
          <w:rFonts w:ascii="仿宋" w:eastAsia="仿宋" w:hAnsi="仿宋"/>
          <w:sz w:val="28"/>
          <w:szCs w:val="28"/>
        </w:rPr>
        <w:t>107.04</w:t>
      </w:r>
      <w:r>
        <w:rPr>
          <w:rFonts w:ascii="仿宋" w:eastAsia="仿宋" w:hAnsi="仿宋" w:hint="eastAsia"/>
          <w:sz w:val="28"/>
          <w:szCs w:val="28"/>
        </w:rPr>
        <w:t>万元用于离退休老干部医疗费支出；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2101199</w:t>
      </w:r>
      <w:r>
        <w:rPr>
          <w:rFonts w:ascii="仿宋" w:eastAsia="仿宋" w:hAnsi="仿宋" w:hint="eastAsia"/>
          <w:sz w:val="28"/>
          <w:szCs w:val="28"/>
        </w:rPr>
        <w:t>其他行政事业单位医疗支出</w:t>
      </w:r>
      <w:r>
        <w:rPr>
          <w:rFonts w:ascii="仿宋" w:eastAsia="仿宋" w:hAnsi="仿宋"/>
          <w:sz w:val="28"/>
          <w:szCs w:val="28"/>
        </w:rPr>
        <w:t>210</w:t>
      </w:r>
      <w:r>
        <w:rPr>
          <w:rFonts w:ascii="仿宋" w:eastAsia="仿宋" w:hAnsi="仿宋" w:hint="eastAsia"/>
          <w:sz w:val="28"/>
          <w:szCs w:val="28"/>
        </w:rPr>
        <w:t>万元用于财政拨</w:t>
      </w:r>
      <w:r>
        <w:rPr>
          <w:rFonts w:ascii="仿宋" w:eastAsia="仿宋" w:hAnsi="仿宋" w:hint="eastAsia"/>
          <w:sz w:val="28"/>
          <w:szCs w:val="28"/>
        </w:rPr>
        <w:lastRenderedPageBreak/>
        <w:t>款单位职工体检等费用支出</w:t>
      </w:r>
      <w:r>
        <w:rPr>
          <w:rFonts w:ascii="仿宋" w:eastAsia="仿宋" w:hAnsi="仿宋"/>
          <w:sz w:val="28"/>
          <w:szCs w:val="28"/>
        </w:rPr>
        <w:t>;</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2101201</w:t>
      </w:r>
      <w:r>
        <w:rPr>
          <w:rFonts w:ascii="仿宋" w:eastAsia="仿宋" w:hAnsi="仿宋" w:hint="eastAsia"/>
          <w:sz w:val="28"/>
          <w:szCs w:val="28"/>
        </w:rPr>
        <w:t>财政对城镇职工基本医疗保险基金的补助</w:t>
      </w:r>
      <w:r>
        <w:rPr>
          <w:rFonts w:ascii="仿宋" w:eastAsia="仿宋" w:hAnsi="仿宋"/>
          <w:sz w:val="28"/>
          <w:szCs w:val="28"/>
        </w:rPr>
        <w:t>7.37</w:t>
      </w:r>
      <w:r>
        <w:rPr>
          <w:rFonts w:ascii="仿宋" w:eastAsia="仿宋" w:hAnsi="仿宋" w:hint="eastAsia"/>
          <w:sz w:val="28"/>
          <w:szCs w:val="28"/>
        </w:rPr>
        <w:t>万元用于民政局残疾军人的基本医疗保险基金支出。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、一般公共预算财政拨款基本支出</w:t>
      </w:r>
      <w:r>
        <w:rPr>
          <w:rFonts w:ascii="仿宋" w:eastAsia="仿宋" w:hAnsi="仿宋"/>
          <w:sz w:val="28"/>
          <w:szCs w:val="28"/>
        </w:rPr>
        <w:t>148.26</w:t>
      </w:r>
      <w:r>
        <w:rPr>
          <w:rFonts w:ascii="仿宋" w:eastAsia="仿宋" w:hAnsi="仿宋" w:hint="eastAsia"/>
          <w:sz w:val="28"/>
          <w:szCs w:val="28"/>
        </w:rPr>
        <w:t>万元情</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62.39</w:t>
      </w:r>
      <w:r>
        <w:rPr>
          <w:rFonts w:ascii="仿宋" w:eastAsia="仿宋" w:hAnsi="仿宋" w:hint="eastAsia"/>
          <w:sz w:val="28"/>
          <w:szCs w:val="28"/>
        </w:rPr>
        <w:t>万元用于人员经费的基本工资支出；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51.23</w:t>
      </w:r>
      <w:r>
        <w:rPr>
          <w:rFonts w:ascii="仿宋" w:eastAsia="仿宋" w:hAnsi="仿宋" w:hint="eastAsia"/>
          <w:sz w:val="28"/>
          <w:szCs w:val="28"/>
        </w:rPr>
        <w:t>万元用于人员经费的津贴补贴支出；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4.8</w:t>
      </w:r>
      <w:r>
        <w:rPr>
          <w:rFonts w:ascii="仿宋" w:eastAsia="仿宋" w:hAnsi="仿宋" w:hint="eastAsia"/>
          <w:sz w:val="28"/>
          <w:szCs w:val="28"/>
        </w:rPr>
        <w:t>万元用于人员经费的奖金支出；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2.16</w:t>
      </w:r>
      <w:r>
        <w:rPr>
          <w:rFonts w:ascii="仿宋" w:eastAsia="仿宋" w:hAnsi="仿宋" w:hint="eastAsia"/>
          <w:sz w:val="28"/>
          <w:szCs w:val="28"/>
        </w:rPr>
        <w:t>万元用于人员经费的社会保障缴费支出；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11.6</w:t>
      </w:r>
      <w:r>
        <w:rPr>
          <w:rFonts w:ascii="仿宋" w:eastAsia="仿宋" w:hAnsi="仿宋" w:hint="eastAsia"/>
          <w:sz w:val="28"/>
          <w:szCs w:val="28"/>
        </w:rPr>
        <w:t>万元用于公用经费办公费支出。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1.38</w:t>
      </w:r>
      <w:r>
        <w:rPr>
          <w:rFonts w:ascii="仿宋" w:eastAsia="仿宋" w:hAnsi="仿宋" w:hint="eastAsia"/>
          <w:sz w:val="28"/>
          <w:szCs w:val="28"/>
        </w:rPr>
        <w:t>万元用于公用经费电费支出。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0.32</w:t>
      </w:r>
      <w:r>
        <w:rPr>
          <w:rFonts w:ascii="仿宋" w:eastAsia="仿宋" w:hAnsi="仿宋" w:hint="eastAsia"/>
          <w:sz w:val="28"/>
          <w:szCs w:val="28"/>
        </w:rPr>
        <w:t>万元用于公用经费邮电费支出。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9.74</w:t>
      </w:r>
      <w:r>
        <w:rPr>
          <w:rFonts w:ascii="仿宋" w:eastAsia="仿宋" w:hAnsi="仿宋" w:hint="eastAsia"/>
          <w:sz w:val="28"/>
          <w:szCs w:val="28"/>
        </w:rPr>
        <w:t>万元用于公用经费差旅费支出。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0.18</w:t>
      </w:r>
      <w:r>
        <w:rPr>
          <w:rFonts w:ascii="仿宋" w:eastAsia="仿宋" w:hAnsi="仿宋" w:hint="eastAsia"/>
          <w:sz w:val="28"/>
          <w:szCs w:val="28"/>
        </w:rPr>
        <w:t>万元用于公用经费培训费支出。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2080101</w:t>
      </w:r>
      <w:r>
        <w:rPr>
          <w:rFonts w:ascii="仿宋" w:eastAsia="仿宋" w:hAnsi="仿宋" w:hint="eastAsia"/>
          <w:sz w:val="28"/>
          <w:szCs w:val="28"/>
        </w:rPr>
        <w:t>行政运行</w:t>
      </w:r>
      <w:r>
        <w:rPr>
          <w:rFonts w:ascii="仿宋" w:eastAsia="仿宋" w:hAnsi="仿宋"/>
          <w:sz w:val="28"/>
          <w:szCs w:val="28"/>
        </w:rPr>
        <w:t>4.45</w:t>
      </w:r>
      <w:r>
        <w:rPr>
          <w:rFonts w:ascii="仿宋" w:eastAsia="仿宋" w:hAnsi="仿宋" w:hint="eastAsia"/>
          <w:sz w:val="28"/>
          <w:szCs w:val="28"/>
        </w:rPr>
        <w:t>万元用于对个人和家庭补助退休费支出。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、政府性基金财政拨款收支情况说明</w:t>
      </w:r>
    </w:p>
    <w:p w:rsidR="008B28E3" w:rsidRDefault="008B28E3" w:rsidP="00AF58F9">
      <w:pPr>
        <w:spacing w:line="460" w:lineRule="exact"/>
        <w:ind w:firstLineChars="200" w:firstLine="560"/>
        <w:rPr>
          <w:rFonts w:ascii="仿宋" w:eastAsia="仿宋" w:hAnsi="仿宋" w:cs="??_GB2312"/>
          <w:sz w:val="28"/>
          <w:szCs w:val="28"/>
        </w:rPr>
      </w:pPr>
      <w:r>
        <w:rPr>
          <w:rFonts w:ascii="仿宋" w:eastAsia="仿宋" w:hAnsi="仿宋" w:cs="??_GB2312" w:hint="eastAsia"/>
          <w:sz w:val="28"/>
          <w:szCs w:val="28"/>
        </w:rPr>
        <w:t>本部门无政府性基金决算收支，并已公开空表。</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2017</w:t>
      </w:r>
      <w:r>
        <w:rPr>
          <w:rFonts w:ascii="仿宋" w:eastAsia="仿宋" w:hAnsi="仿宋" w:hint="eastAsia"/>
          <w:sz w:val="28"/>
          <w:szCs w:val="28"/>
        </w:rPr>
        <w:t>年度“三公”经费、培训费及会议费支出</w:t>
      </w:r>
    </w:p>
    <w:p w:rsidR="008B28E3" w:rsidRDefault="008B28E3" w:rsidP="00AF58F9">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、“三公”经费财政拨款支出情况</w:t>
      </w:r>
    </w:p>
    <w:p w:rsidR="008B28E3" w:rsidRDefault="008B28E3" w:rsidP="00AF58F9">
      <w:pPr>
        <w:spacing w:line="460" w:lineRule="exact"/>
        <w:ind w:firstLineChars="200" w:firstLine="560"/>
        <w:rPr>
          <w:rFonts w:ascii="仿宋" w:eastAsia="仿宋" w:hAnsi="仿宋"/>
          <w:color w:val="FF0000"/>
          <w:sz w:val="28"/>
          <w:szCs w:val="28"/>
        </w:rPr>
      </w:pPr>
      <w:r>
        <w:rPr>
          <w:rFonts w:ascii="仿宋" w:eastAsia="仿宋" w:hAnsi="仿宋"/>
          <w:sz w:val="28"/>
          <w:szCs w:val="28"/>
        </w:rPr>
        <w:t>2017</w:t>
      </w:r>
      <w:r>
        <w:rPr>
          <w:rFonts w:ascii="仿宋" w:eastAsia="仿宋" w:hAnsi="仿宋" w:hint="eastAsia"/>
          <w:sz w:val="28"/>
          <w:szCs w:val="28"/>
        </w:rPr>
        <w:t>年度一般公共预算财政拨款安排的</w:t>
      </w:r>
      <w:r w:rsidR="00AF58F9">
        <w:rPr>
          <w:rFonts w:ascii="仿宋" w:eastAsia="仿宋" w:hAnsi="仿宋" w:hint="eastAsia"/>
          <w:sz w:val="28"/>
          <w:szCs w:val="28"/>
        </w:rPr>
        <w:t>”三公”经费</w:t>
      </w:r>
      <w:r>
        <w:rPr>
          <w:rFonts w:ascii="仿宋" w:eastAsia="仿宋" w:hAnsi="仿宋" w:hint="eastAsia"/>
          <w:sz w:val="28"/>
          <w:szCs w:val="28"/>
        </w:rPr>
        <w:t>支出</w:t>
      </w:r>
      <w:r>
        <w:rPr>
          <w:rFonts w:ascii="仿宋" w:eastAsia="仿宋" w:hAnsi="仿宋"/>
          <w:sz w:val="28"/>
          <w:szCs w:val="28"/>
        </w:rPr>
        <w:t>4.75</w:t>
      </w:r>
      <w:r>
        <w:rPr>
          <w:rFonts w:ascii="仿宋" w:eastAsia="仿宋" w:hAnsi="仿宋" w:hint="eastAsia"/>
          <w:sz w:val="28"/>
          <w:szCs w:val="28"/>
        </w:rPr>
        <w:t>万元，比上年度有所增加，增加原因是本年度精准扶贫下乡比往年次数增加导致公务用车运行维护费增加。其中无因公出国（境）费用</w:t>
      </w:r>
      <w:r>
        <w:rPr>
          <w:rFonts w:ascii="仿宋" w:eastAsia="仿宋" w:hAnsi="仿宋"/>
          <w:sz w:val="28"/>
          <w:szCs w:val="28"/>
        </w:rPr>
        <w:t>0</w:t>
      </w:r>
      <w:r>
        <w:rPr>
          <w:rFonts w:ascii="仿宋" w:eastAsia="仿宋" w:hAnsi="仿宋" w:hint="eastAsia"/>
          <w:sz w:val="28"/>
          <w:szCs w:val="28"/>
        </w:rPr>
        <w:t>万元；公务用车购置运行维护费</w:t>
      </w:r>
      <w:r>
        <w:rPr>
          <w:rFonts w:ascii="仿宋" w:eastAsia="仿宋" w:hAnsi="仿宋"/>
          <w:sz w:val="28"/>
          <w:szCs w:val="28"/>
        </w:rPr>
        <w:t>4.38</w:t>
      </w:r>
      <w:r>
        <w:rPr>
          <w:rFonts w:ascii="仿宋" w:eastAsia="仿宋" w:hAnsi="仿宋" w:hint="eastAsia"/>
          <w:sz w:val="28"/>
          <w:szCs w:val="28"/>
        </w:rPr>
        <w:t>万元；国内公务接待费用</w:t>
      </w:r>
      <w:r>
        <w:rPr>
          <w:rFonts w:ascii="仿宋" w:eastAsia="仿宋" w:hAnsi="仿宋"/>
          <w:sz w:val="28"/>
          <w:szCs w:val="28"/>
        </w:rPr>
        <w:t>0.36</w:t>
      </w:r>
      <w:r>
        <w:rPr>
          <w:rFonts w:ascii="仿宋" w:eastAsia="仿宋" w:hAnsi="仿宋" w:hint="eastAsia"/>
          <w:sz w:val="28"/>
          <w:szCs w:val="28"/>
        </w:rPr>
        <w:t>万元主要用于工作交流等，接待</w:t>
      </w:r>
      <w:r>
        <w:rPr>
          <w:rFonts w:ascii="仿宋" w:eastAsia="仿宋" w:hAnsi="仿宋"/>
          <w:sz w:val="28"/>
          <w:szCs w:val="28"/>
        </w:rPr>
        <w:t>9</w:t>
      </w:r>
      <w:r>
        <w:rPr>
          <w:rFonts w:ascii="仿宋" w:eastAsia="仿宋" w:hAnsi="仿宋" w:hint="eastAsia"/>
          <w:sz w:val="28"/>
          <w:szCs w:val="28"/>
        </w:rPr>
        <w:t>批、</w:t>
      </w:r>
      <w:r>
        <w:rPr>
          <w:rFonts w:ascii="仿宋" w:eastAsia="仿宋" w:hAnsi="仿宋"/>
          <w:sz w:val="28"/>
          <w:szCs w:val="28"/>
        </w:rPr>
        <w:t>45</w:t>
      </w:r>
      <w:r>
        <w:rPr>
          <w:rFonts w:ascii="仿宋" w:eastAsia="仿宋" w:hAnsi="仿宋" w:hint="eastAsia"/>
          <w:sz w:val="28"/>
          <w:szCs w:val="28"/>
        </w:rPr>
        <w:t>人次。</w:t>
      </w:r>
    </w:p>
    <w:p w:rsidR="008B28E3" w:rsidRDefault="008B28E3" w:rsidP="00AF58F9">
      <w:pPr>
        <w:numPr>
          <w:ilvl w:val="0"/>
          <w:numId w:val="1"/>
        </w:numPr>
        <w:spacing w:line="460" w:lineRule="exact"/>
        <w:ind w:firstLineChars="225" w:firstLine="630"/>
        <w:rPr>
          <w:rFonts w:ascii="仿宋" w:eastAsia="仿宋" w:hAnsi="仿宋"/>
          <w:sz w:val="28"/>
          <w:szCs w:val="28"/>
        </w:rPr>
      </w:pPr>
      <w:r>
        <w:rPr>
          <w:rFonts w:ascii="仿宋" w:eastAsia="仿宋" w:hAnsi="仿宋" w:hint="eastAsia"/>
          <w:sz w:val="28"/>
          <w:szCs w:val="28"/>
        </w:rPr>
        <w:t>培训费支出</w:t>
      </w:r>
      <w:r>
        <w:rPr>
          <w:rFonts w:ascii="仿宋" w:eastAsia="仿宋" w:hAnsi="仿宋"/>
          <w:sz w:val="28"/>
          <w:szCs w:val="28"/>
        </w:rPr>
        <w:t>0.18</w:t>
      </w:r>
      <w:r>
        <w:rPr>
          <w:rFonts w:ascii="仿宋" w:eastAsia="仿宋" w:hAnsi="仿宋" w:hint="eastAsia"/>
          <w:sz w:val="28"/>
          <w:szCs w:val="28"/>
        </w:rPr>
        <w:t>万元比上年度有所减少</w:t>
      </w:r>
      <w:r>
        <w:rPr>
          <w:rFonts w:ascii="仿宋" w:eastAsia="仿宋" w:hAnsi="仿宋"/>
          <w:sz w:val="28"/>
          <w:szCs w:val="28"/>
        </w:rPr>
        <w:t>0.52</w:t>
      </w:r>
      <w:r>
        <w:rPr>
          <w:rFonts w:ascii="仿宋" w:eastAsia="仿宋" w:hAnsi="仿宋" w:hint="eastAsia"/>
          <w:sz w:val="28"/>
          <w:szCs w:val="28"/>
        </w:rPr>
        <w:t>万元。</w:t>
      </w:r>
    </w:p>
    <w:p w:rsidR="008B28E3" w:rsidRDefault="008B28E3" w:rsidP="00AF58F9">
      <w:pPr>
        <w:numPr>
          <w:ilvl w:val="0"/>
          <w:numId w:val="1"/>
        </w:numPr>
        <w:spacing w:line="460" w:lineRule="exact"/>
        <w:ind w:firstLineChars="225" w:firstLine="630"/>
        <w:rPr>
          <w:rFonts w:ascii="仿宋" w:eastAsia="仿宋" w:hAnsi="仿宋"/>
          <w:sz w:val="28"/>
          <w:szCs w:val="28"/>
        </w:rPr>
      </w:pPr>
      <w:r>
        <w:rPr>
          <w:rFonts w:ascii="仿宋" w:eastAsia="仿宋" w:hAnsi="仿宋" w:hint="eastAsia"/>
          <w:sz w:val="28"/>
          <w:szCs w:val="28"/>
        </w:rPr>
        <w:t>会议费支出</w:t>
      </w:r>
      <w:r>
        <w:rPr>
          <w:rFonts w:ascii="仿宋" w:eastAsia="仿宋" w:hAnsi="仿宋"/>
          <w:sz w:val="28"/>
          <w:szCs w:val="28"/>
        </w:rPr>
        <w:t>0.4</w:t>
      </w:r>
      <w:r>
        <w:rPr>
          <w:rFonts w:ascii="仿宋" w:eastAsia="仿宋" w:hAnsi="仿宋" w:hint="eastAsia"/>
          <w:sz w:val="28"/>
          <w:szCs w:val="28"/>
        </w:rPr>
        <w:t>万元比上年度有所增加。</w:t>
      </w:r>
    </w:p>
    <w:p w:rsidR="008B28E3" w:rsidRDefault="008B28E3" w:rsidP="00AF58F9">
      <w:pPr>
        <w:spacing w:line="460" w:lineRule="exact"/>
        <w:ind w:firstLineChars="200" w:firstLine="560"/>
        <w:rPr>
          <w:rFonts w:ascii="方正小标宋简体" w:eastAsia="方正小标宋简体" w:hAnsi="仿宋" w:cs="??_GB2312"/>
          <w:bCs/>
          <w:sz w:val="28"/>
          <w:szCs w:val="28"/>
        </w:rPr>
      </w:pPr>
      <w:r>
        <w:rPr>
          <w:rFonts w:ascii="方正小标宋简体" w:eastAsia="方正小标宋简体" w:hAnsi="仿宋" w:cs="??_GB2312" w:hint="eastAsia"/>
          <w:bCs/>
          <w:sz w:val="28"/>
          <w:szCs w:val="28"/>
        </w:rPr>
        <w:t>六、</w:t>
      </w:r>
      <w:r>
        <w:rPr>
          <w:rFonts w:ascii="方正小标宋简体" w:eastAsia="方正小标宋简体" w:hAnsi="仿宋" w:cs="??_GB2312"/>
          <w:bCs/>
          <w:sz w:val="28"/>
          <w:szCs w:val="28"/>
        </w:rPr>
        <w:t>2017</w:t>
      </w:r>
      <w:r>
        <w:rPr>
          <w:rFonts w:ascii="方正小标宋简体" w:eastAsia="方正小标宋简体" w:hAnsi="仿宋" w:cs="??_GB2312" w:hint="eastAsia"/>
          <w:bCs/>
          <w:sz w:val="28"/>
          <w:szCs w:val="28"/>
        </w:rPr>
        <w:t>年部门绩效管理情况说明</w:t>
      </w:r>
    </w:p>
    <w:p w:rsidR="008B28E3" w:rsidRDefault="008B28E3">
      <w:pPr>
        <w:spacing w:line="460" w:lineRule="exact"/>
        <w:rPr>
          <w:rFonts w:ascii="仿宋" w:eastAsia="仿宋" w:hAnsi="仿宋" w:cs="仿宋"/>
          <w:bCs/>
          <w:color w:val="000000"/>
          <w:sz w:val="32"/>
          <w:szCs w:val="32"/>
        </w:rPr>
      </w:pPr>
      <w:r>
        <w:rPr>
          <w:rFonts w:ascii="方正小标宋简体" w:eastAsia="方正小标宋简体" w:hAnsi="仿宋" w:cs="??_GB2312"/>
          <w:bCs/>
          <w:sz w:val="28"/>
          <w:szCs w:val="28"/>
        </w:rPr>
        <w:t xml:space="preserve">    </w:t>
      </w:r>
      <w:r>
        <w:rPr>
          <w:rFonts w:ascii="仿宋" w:eastAsia="仿宋" w:hAnsi="仿宋" w:cs="仿宋"/>
          <w:bCs/>
          <w:color w:val="000000"/>
          <w:sz w:val="32"/>
          <w:szCs w:val="32"/>
        </w:rPr>
        <w:t>2017</w:t>
      </w:r>
      <w:r>
        <w:rPr>
          <w:rFonts w:ascii="仿宋" w:eastAsia="仿宋" w:hAnsi="仿宋" w:cs="仿宋" w:hint="eastAsia"/>
          <w:bCs/>
          <w:color w:val="000000"/>
          <w:sz w:val="32"/>
          <w:szCs w:val="32"/>
        </w:rPr>
        <w:t>年本部门没有实施绩效管理。计划在</w:t>
      </w:r>
      <w:r>
        <w:rPr>
          <w:rFonts w:ascii="仿宋" w:eastAsia="仿宋" w:hAnsi="仿宋" w:cs="仿宋"/>
          <w:bCs/>
          <w:color w:val="000000"/>
          <w:sz w:val="32"/>
          <w:szCs w:val="32"/>
        </w:rPr>
        <w:t>2018</w:t>
      </w:r>
      <w:r>
        <w:rPr>
          <w:rFonts w:ascii="仿宋" w:eastAsia="仿宋" w:hAnsi="仿宋" w:cs="仿宋" w:hint="eastAsia"/>
          <w:bCs/>
          <w:color w:val="000000"/>
          <w:sz w:val="32"/>
          <w:szCs w:val="32"/>
        </w:rPr>
        <w:t>年开展绩效管理工作。</w:t>
      </w:r>
    </w:p>
    <w:p w:rsidR="008B28E3" w:rsidRDefault="008B28E3" w:rsidP="00AF58F9">
      <w:pPr>
        <w:spacing w:line="460" w:lineRule="exact"/>
        <w:ind w:firstLineChars="200" w:firstLine="560"/>
        <w:rPr>
          <w:rFonts w:ascii="方正小标宋简体" w:eastAsia="方正小标宋简体" w:hAnsi="仿宋" w:cs="??_GB2312"/>
          <w:bCs/>
          <w:sz w:val="28"/>
          <w:szCs w:val="28"/>
        </w:rPr>
      </w:pPr>
      <w:r>
        <w:rPr>
          <w:rFonts w:ascii="方正小标宋简体" w:eastAsia="方正小标宋简体" w:hAnsi="仿宋" w:cs="??_GB2312" w:hint="eastAsia"/>
          <w:bCs/>
          <w:sz w:val="28"/>
          <w:szCs w:val="28"/>
        </w:rPr>
        <w:lastRenderedPageBreak/>
        <w:t>七、其他重要事项的情况说明</w:t>
      </w:r>
    </w:p>
    <w:p w:rsidR="008B28E3" w:rsidRDefault="008B28E3" w:rsidP="00AF58F9">
      <w:pPr>
        <w:spacing w:line="460" w:lineRule="exact"/>
        <w:ind w:firstLineChars="200" w:firstLine="560"/>
        <w:rPr>
          <w:rFonts w:ascii="仿宋" w:eastAsia="仿宋" w:hAnsi="仿宋" w:cs="??_GB2312"/>
          <w:sz w:val="28"/>
          <w:szCs w:val="28"/>
        </w:rPr>
      </w:pPr>
      <w:r>
        <w:rPr>
          <w:rFonts w:ascii="仿宋" w:eastAsia="仿宋" w:hAnsi="仿宋" w:cs="??_GB2312" w:hint="eastAsia"/>
          <w:sz w:val="28"/>
          <w:szCs w:val="28"/>
        </w:rPr>
        <w:t>（一）机关、单位运行经费支出情况</w:t>
      </w:r>
    </w:p>
    <w:p w:rsidR="008B28E3" w:rsidRDefault="008B28E3" w:rsidP="00AF58F9">
      <w:pPr>
        <w:spacing w:line="460" w:lineRule="exact"/>
        <w:ind w:firstLineChars="200" w:firstLine="560"/>
        <w:jc w:val="left"/>
        <w:rPr>
          <w:rFonts w:ascii="??_GB2312" w:eastAsia="Times New Roman"/>
          <w:sz w:val="28"/>
          <w:szCs w:val="28"/>
        </w:rPr>
      </w:pPr>
      <w:r>
        <w:rPr>
          <w:rFonts w:ascii="??_GB2312" w:eastAsia="Times New Roman"/>
          <w:sz w:val="28"/>
          <w:szCs w:val="28"/>
        </w:rPr>
        <w:t>2017</w:t>
      </w:r>
      <w:r>
        <w:rPr>
          <w:rFonts w:ascii="??_GB2312" w:eastAsia="Times New Roman"/>
          <w:sz w:val="28"/>
          <w:szCs w:val="28"/>
        </w:rPr>
        <w:t>年度机关运行经费</w:t>
      </w:r>
      <w:r>
        <w:rPr>
          <w:rFonts w:ascii="??_GB2312" w:eastAsia="Times New Roman"/>
          <w:sz w:val="28"/>
          <w:szCs w:val="28"/>
        </w:rPr>
        <w:t>23.22</w:t>
      </w:r>
      <w:r>
        <w:rPr>
          <w:rFonts w:ascii="??_GB2312" w:eastAsia="Times New Roman"/>
          <w:sz w:val="28"/>
          <w:szCs w:val="28"/>
        </w:rPr>
        <w:t>万元，较上年增加</w:t>
      </w:r>
      <w:r>
        <w:rPr>
          <w:rFonts w:ascii="??_GB2312" w:eastAsia="Times New Roman"/>
          <w:sz w:val="28"/>
          <w:szCs w:val="28"/>
        </w:rPr>
        <w:t>3.12</w:t>
      </w:r>
      <w:r>
        <w:rPr>
          <w:rFonts w:ascii="??_GB2312" w:eastAsia="Times New Roman"/>
          <w:sz w:val="28"/>
          <w:szCs w:val="28"/>
        </w:rPr>
        <w:t>万元，增率</w:t>
      </w:r>
      <w:r>
        <w:rPr>
          <w:rFonts w:ascii="??_GB2312" w:eastAsia="Times New Roman"/>
          <w:sz w:val="28"/>
          <w:szCs w:val="28"/>
        </w:rPr>
        <w:t>13%</w:t>
      </w:r>
      <w:r>
        <w:rPr>
          <w:rFonts w:ascii="??_GB2312" w:eastAsia="Times New Roman"/>
          <w:sz w:val="28"/>
          <w:szCs w:val="28"/>
        </w:rPr>
        <w:t>，主要是精准扶贫下开支加大。</w:t>
      </w:r>
    </w:p>
    <w:p w:rsidR="008B28E3" w:rsidRDefault="008B28E3" w:rsidP="00AF58F9">
      <w:pPr>
        <w:spacing w:line="460" w:lineRule="exact"/>
        <w:ind w:firstLineChars="200" w:firstLine="560"/>
        <w:rPr>
          <w:rFonts w:ascii="仿宋" w:eastAsia="仿宋" w:hAnsi="仿宋" w:cs="??_GB2312"/>
          <w:sz w:val="28"/>
          <w:szCs w:val="28"/>
        </w:rPr>
      </w:pPr>
      <w:r>
        <w:rPr>
          <w:rFonts w:ascii="仿宋" w:eastAsia="仿宋" w:hAnsi="仿宋" w:cs="??_GB2312" w:hint="eastAsia"/>
          <w:sz w:val="28"/>
          <w:szCs w:val="28"/>
        </w:rPr>
        <w:t>（二）政府采购支出情况</w:t>
      </w:r>
    </w:p>
    <w:p w:rsidR="008B28E3" w:rsidRDefault="008B28E3">
      <w:pPr>
        <w:spacing w:line="460" w:lineRule="exact"/>
        <w:ind w:firstLine="640"/>
        <w:rPr>
          <w:rFonts w:ascii="仿宋" w:eastAsia="仿宋" w:hAnsi="仿宋" w:cs="??_GB2312"/>
          <w:sz w:val="28"/>
          <w:szCs w:val="28"/>
        </w:rPr>
      </w:pPr>
      <w:r>
        <w:rPr>
          <w:rFonts w:ascii="仿宋" w:eastAsia="仿宋" w:hAnsi="仿宋" w:cs="??_GB2312"/>
          <w:sz w:val="28"/>
          <w:szCs w:val="28"/>
        </w:rPr>
        <w:t>2017</w:t>
      </w:r>
      <w:r>
        <w:rPr>
          <w:rFonts w:ascii="仿宋" w:eastAsia="仿宋" w:hAnsi="仿宋" w:cs="??_GB2312" w:hint="eastAsia"/>
          <w:sz w:val="28"/>
          <w:szCs w:val="28"/>
        </w:rPr>
        <w:t>年本部门政府采购支出总额共</w:t>
      </w:r>
      <w:r>
        <w:rPr>
          <w:rFonts w:ascii="仿宋" w:eastAsia="仿宋" w:hAnsi="仿宋" w:cs="??_GB2312"/>
          <w:sz w:val="28"/>
          <w:szCs w:val="28"/>
        </w:rPr>
        <w:t>4.04</w:t>
      </w:r>
      <w:r>
        <w:rPr>
          <w:rFonts w:ascii="仿宋" w:eastAsia="仿宋" w:hAnsi="仿宋" w:cs="??_GB2312" w:hint="eastAsia"/>
          <w:sz w:val="28"/>
          <w:szCs w:val="28"/>
        </w:rPr>
        <w:t>万元，其中政府采购货物类支出</w:t>
      </w:r>
      <w:r>
        <w:rPr>
          <w:rFonts w:ascii="仿宋" w:eastAsia="仿宋" w:hAnsi="仿宋" w:cs="??_GB2312"/>
          <w:sz w:val="28"/>
          <w:szCs w:val="28"/>
        </w:rPr>
        <w:t>4.04</w:t>
      </w:r>
      <w:r>
        <w:rPr>
          <w:rFonts w:ascii="仿宋" w:eastAsia="仿宋" w:hAnsi="仿宋" w:cs="??_GB2312" w:hint="eastAsia"/>
          <w:sz w:val="28"/>
          <w:szCs w:val="28"/>
        </w:rPr>
        <w:t>万元、政府采购服务类支出</w:t>
      </w:r>
      <w:r>
        <w:rPr>
          <w:rFonts w:ascii="仿宋" w:eastAsia="仿宋" w:hAnsi="仿宋" w:cs="??_GB2312"/>
          <w:sz w:val="28"/>
          <w:szCs w:val="28"/>
        </w:rPr>
        <w:t>0</w:t>
      </w:r>
      <w:r>
        <w:rPr>
          <w:rFonts w:ascii="仿宋" w:eastAsia="仿宋" w:hAnsi="仿宋" w:cs="??_GB2312" w:hint="eastAsia"/>
          <w:sz w:val="28"/>
          <w:szCs w:val="28"/>
        </w:rPr>
        <w:t>万元、政府采购工程类支出</w:t>
      </w:r>
      <w:r>
        <w:rPr>
          <w:rFonts w:ascii="仿宋" w:eastAsia="仿宋" w:hAnsi="仿宋" w:cs="??_GB2312"/>
          <w:sz w:val="28"/>
          <w:szCs w:val="28"/>
        </w:rPr>
        <w:t>0</w:t>
      </w:r>
      <w:r>
        <w:rPr>
          <w:rFonts w:ascii="仿宋" w:eastAsia="仿宋" w:hAnsi="仿宋" w:cs="??_GB2312" w:hint="eastAsia"/>
          <w:sz w:val="28"/>
          <w:szCs w:val="28"/>
        </w:rPr>
        <w:t>万元。</w:t>
      </w:r>
    </w:p>
    <w:p w:rsidR="008B28E3" w:rsidRDefault="008B28E3" w:rsidP="00AF58F9">
      <w:pPr>
        <w:spacing w:line="460" w:lineRule="exact"/>
        <w:ind w:firstLineChars="200" w:firstLine="560"/>
        <w:rPr>
          <w:rFonts w:ascii="仿宋" w:eastAsia="仿宋" w:hAnsi="仿宋" w:cs="??_GB2312"/>
          <w:sz w:val="28"/>
          <w:szCs w:val="28"/>
        </w:rPr>
      </w:pPr>
      <w:r>
        <w:rPr>
          <w:rFonts w:ascii="仿宋" w:eastAsia="仿宋" w:hAnsi="仿宋" w:cs="??_GB2312" w:hint="eastAsia"/>
          <w:sz w:val="28"/>
          <w:szCs w:val="28"/>
        </w:rPr>
        <w:t>（三）国有资产占用及购置情况说明</w:t>
      </w:r>
    </w:p>
    <w:p w:rsidR="008B28E3" w:rsidRDefault="008B28E3">
      <w:pPr>
        <w:spacing w:line="460" w:lineRule="exact"/>
        <w:ind w:firstLine="640"/>
        <w:rPr>
          <w:rFonts w:ascii="仿宋" w:eastAsia="仿宋" w:hAnsi="仿宋" w:cs="??_GB2312"/>
          <w:sz w:val="28"/>
          <w:szCs w:val="28"/>
        </w:rPr>
      </w:pPr>
      <w:r>
        <w:rPr>
          <w:rFonts w:ascii="仿宋" w:eastAsia="仿宋" w:hAnsi="仿宋" w:cs="??_GB2312" w:hint="eastAsia"/>
          <w:sz w:val="28"/>
          <w:szCs w:val="28"/>
        </w:rPr>
        <w:t>截至</w:t>
      </w:r>
      <w:r>
        <w:rPr>
          <w:rFonts w:ascii="仿宋" w:eastAsia="仿宋" w:hAnsi="仿宋" w:cs="??_GB2312"/>
          <w:sz w:val="28"/>
          <w:szCs w:val="28"/>
        </w:rPr>
        <w:t>2017</w:t>
      </w:r>
      <w:r>
        <w:rPr>
          <w:rFonts w:ascii="仿宋" w:eastAsia="仿宋" w:hAnsi="仿宋" w:cs="??_GB2312" w:hint="eastAsia"/>
          <w:sz w:val="28"/>
          <w:szCs w:val="28"/>
        </w:rPr>
        <w:t>年末，本部门共有车辆</w:t>
      </w:r>
      <w:r>
        <w:rPr>
          <w:rFonts w:ascii="仿宋" w:eastAsia="仿宋" w:hAnsi="仿宋" w:cs="??_GB2312"/>
          <w:sz w:val="28"/>
          <w:szCs w:val="28"/>
        </w:rPr>
        <w:t>1</w:t>
      </w:r>
      <w:r>
        <w:rPr>
          <w:rFonts w:ascii="仿宋" w:eastAsia="仿宋" w:hAnsi="仿宋" w:cs="??_GB2312" w:hint="eastAsia"/>
          <w:sz w:val="28"/>
          <w:szCs w:val="28"/>
        </w:rPr>
        <w:t>辆；单价</w:t>
      </w:r>
      <w:r>
        <w:rPr>
          <w:rFonts w:ascii="仿宋" w:eastAsia="仿宋" w:hAnsi="仿宋" w:cs="??_GB2312"/>
          <w:sz w:val="28"/>
          <w:szCs w:val="28"/>
        </w:rPr>
        <w:t>20</w:t>
      </w:r>
      <w:r>
        <w:rPr>
          <w:rFonts w:ascii="仿宋" w:eastAsia="仿宋" w:hAnsi="仿宋" w:cs="??_GB2312" w:hint="eastAsia"/>
          <w:sz w:val="28"/>
          <w:szCs w:val="28"/>
        </w:rPr>
        <w:t>万元以上的通用设备</w:t>
      </w:r>
      <w:r>
        <w:rPr>
          <w:rFonts w:ascii="仿宋" w:eastAsia="仿宋" w:hAnsi="仿宋" w:cs="??_GB2312"/>
          <w:sz w:val="28"/>
          <w:szCs w:val="28"/>
        </w:rPr>
        <w:t>0</w:t>
      </w:r>
      <w:r>
        <w:rPr>
          <w:rFonts w:ascii="仿宋" w:eastAsia="仿宋" w:hAnsi="仿宋" w:cs="??_GB2312" w:hint="eastAsia"/>
          <w:sz w:val="28"/>
          <w:szCs w:val="28"/>
        </w:rPr>
        <w:t>台（套）；单价</w:t>
      </w:r>
      <w:r>
        <w:rPr>
          <w:rFonts w:ascii="仿宋" w:eastAsia="仿宋" w:hAnsi="仿宋" w:cs="??_GB2312"/>
          <w:sz w:val="28"/>
          <w:szCs w:val="28"/>
        </w:rPr>
        <w:t>50</w:t>
      </w:r>
      <w:r>
        <w:rPr>
          <w:rFonts w:ascii="仿宋" w:eastAsia="仿宋" w:hAnsi="仿宋" w:cs="??_GB2312" w:hint="eastAsia"/>
          <w:sz w:val="28"/>
          <w:szCs w:val="28"/>
        </w:rPr>
        <w:t>万元以上的通用设备</w:t>
      </w:r>
      <w:r>
        <w:rPr>
          <w:rFonts w:ascii="仿宋" w:eastAsia="仿宋" w:hAnsi="仿宋" w:cs="??_GB2312"/>
          <w:sz w:val="28"/>
          <w:szCs w:val="28"/>
        </w:rPr>
        <w:t>0</w:t>
      </w:r>
      <w:r>
        <w:rPr>
          <w:rFonts w:ascii="仿宋" w:eastAsia="仿宋" w:hAnsi="仿宋" w:cs="??_GB2312" w:hint="eastAsia"/>
          <w:sz w:val="28"/>
          <w:szCs w:val="28"/>
        </w:rPr>
        <w:t>台（套）。</w:t>
      </w:r>
      <w:r>
        <w:rPr>
          <w:rFonts w:ascii="仿宋" w:eastAsia="仿宋" w:hAnsi="仿宋" w:cs="??_GB2312"/>
          <w:sz w:val="28"/>
          <w:szCs w:val="28"/>
        </w:rPr>
        <w:t>2017</w:t>
      </w:r>
      <w:r>
        <w:rPr>
          <w:rFonts w:ascii="仿宋" w:eastAsia="仿宋" w:hAnsi="仿宋" w:cs="??_GB2312" w:hint="eastAsia"/>
          <w:sz w:val="28"/>
          <w:szCs w:val="28"/>
        </w:rPr>
        <w:t>年当年购置车辆</w:t>
      </w:r>
      <w:r>
        <w:rPr>
          <w:rFonts w:ascii="仿宋" w:eastAsia="仿宋" w:hAnsi="仿宋" w:cs="??_GB2312"/>
          <w:sz w:val="28"/>
          <w:szCs w:val="28"/>
        </w:rPr>
        <w:t>0</w:t>
      </w:r>
      <w:r>
        <w:rPr>
          <w:rFonts w:ascii="仿宋" w:eastAsia="仿宋" w:hAnsi="仿宋" w:cs="??_GB2312" w:hint="eastAsia"/>
          <w:sz w:val="28"/>
          <w:szCs w:val="28"/>
        </w:rPr>
        <w:t>辆；购置单价</w:t>
      </w:r>
      <w:r>
        <w:rPr>
          <w:rFonts w:ascii="仿宋" w:eastAsia="仿宋" w:hAnsi="仿宋" w:cs="??_GB2312"/>
          <w:sz w:val="28"/>
          <w:szCs w:val="28"/>
        </w:rPr>
        <w:t>20</w:t>
      </w:r>
      <w:r>
        <w:rPr>
          <w:rFonts w:ascii="仿宋" w:eastAsia="仿宋" w:hAnsi="仿宋" w:cs="??_GB2312" w:hint="eastAsia"/>
          <w:sz w:val="28"/>
          <w:szCs w:val="28"/>
        </w:rPr>
        <w:t>万元以上的设备</w:t>
      </w:r>
      <w:r>
        <w:rPr>
          <w:rFonts w:ascii="仿宋" w:eastAsia="仿宋" w:hAnsi="仿宋" w:cs="??_GB2312"/>
          <w:sz w:val="28"/>
          <w:szCs w:val="28"/>
        </w:rPr>
        <w:t>0</w:t>
      </w:r>
      <w:r>
        <w:rPr>
          <w:rFonts w:ascii="仿宋" w:eastAsia="仿宋" w:hAnsi="仿宋" w:cs="??_GB2312" w:hint="eastAsia"/>
          <w:sz w:val="28"/>
          <w:szCs w:val="28"/>
        </w:rPr>
        <w:t>台（套）；购置单价</w:t>
      </w:r>
      <w:r>
        <w:rPr>
          <w:rFonts w:ascii="仿宋" w:eastAsia="仿宋" w:hAnsi="仿宋" w:cs="??_GB2312"/>
          <w:sz w:val="28"/>
          <w:szCs w:val="28"/>
        </w:rPr>
        <w:t>50</w:t>
      </w:r>
      <w:r>
        <w:rPr>
          <w:rFonts w:ascii="仿宋" w:eastAsia="仿宋" w:hAnsi="仿宋" w:cs="??_GB2312" w:hint="eastAsia"/>
          <w:sz w:val="28"/>
          <w:szCs w:val="28"/>
        </w:rPr>
        <w:t>万元以上的通用设备</w:t>
      </w:r>
      <w:r>
        <w:rPr>
          <w:rFonts w:ascii="仿宋" w:eastAsia="仿宋" w:hAnsi="仿宋" w:cs="??_GB2312"/>
          <w:sz w:val="28"/>
          <w:szCs w:val="28"/>
        </w:rPr>
        <w:t>0</w:t>
      </w:r>
      <w:r>
        <w:rPr>
          <w:rFonts w:ascii="仿宋" w:eastAsia="仿宋" w:hAnsi="仿宋" w:cs="??_GB2312" w:hint="eastAsia"/>
          <w:sz w:val="28"/>
          <w:szCs w:val="28"/>
        </w:rPr>
        <w:t>台（套）。</w:t>
      </w:r>
    </w:p>
    <w:p w:rsidR="008B28E3" w:rsidRDefault="008B28E3">
      <w:pPr>
        <w:spacing w:line="460" w:lineRule="exact"/>
        <w:ind w:firstLine="640"/>
        <w:rPr>
          <w:rFonts w:ascii="方正小标宋简体" w:eastAsia="方正小标宋简体" w:hAnsi="仿宋" w:cs="??_GB2312"/>
          <w:bCs/>
          <w:sz w:val="28"/>
          <w:szCs w:val="28"/>
        </w:rPr>
      </w:pPr>
      <w:r>
        <w:rPr>
          <w:rFonts w:ascii="方正小标宋简体" w:eastAsia="方正小标宋简体" w:hAnsi="仿宋" w:cs="??_GB2312" w:hint="eastAsia"/>
          <w:bCs/>
          <w:sz w:val="28"/>
          <w:szCs w:val="28"/>
        </w:rPr>
        <w:t>八、专业名词解释</w:t>
      </w:r>
    </w:p>
    <w:p w:rsidR="008B28E3" w:rsidRDefault="008B28E3" w:rsidP="00AF58F9">
      <w:pPr>
        <w:spacing w:line="460" w:lineRule="exact"/>
        <w:ind w:firstLineChars="200" w:firstLine="560"/>
        <w:rPr>
          <w:rFonts w:ascii="仿宋" w:eastAsia="仿宋" w:hAnsi="仿宋" w:cs="??_GB2312"/>
          <w:sz w:val="28"/>
          <w:szCs w:val="28"/>
        </w:rPr>
      </w:pPr>
      <w:r>
        <w:rPr>
          <w:rFonts w:ascii="仿宋" w:eastAsia="仿宋" w:hAnsi="仿宋"/>
          <w:sz w:val="28"/>
          <w:szCs w:val="28"/>
        </w:rPr>
        <w:t>2101101</w:t>
      </w:r>
      <w:r>
        <w:rPr>
          <w:rFonts w:ascii="仿宋" w:eastAsia="仿宋" w:hAnsi="仿宋" w:hint="eastAsia"/>
          <w:sz w:val="28"/>
          <w:szCs w:val="28"/>
        </w:rPr>
        <w:t>行政单位医疗支出</w:t>
      </w:r>
      <w:r>
        <w:rPr>
          <w:rFonts w:ascii="仿宋" w:eastAsia="仿宋" w:hAnsi="仿宋"/>
          <w:sz w:val="28"/>
          <w:szCs w:val="28"/>
        </w:rPr>
        <w:t>:</w:t>
      </w:r>
      <w:r>
        <w:rPr>
          <w:rFonts w:ascii="仿宋" w:eastAsia="仿宋" w:hAnsi="仿宋" w:hint="eastAsia"/>
          <w:sz w:val="28"/>
          <w:szCs w:val="28"/>
        </w:rPr>
        <w:t>指项目中离休老干部医疗报销费用。</w:t>
      </w:r>
    </w:p>
    <w:p w:rsidR="008B28E3" w:rsidRDefault="008B28E3">
      <w:pPr>
        <w:tabs>
          <w:tab w:val="left" w:pos="5248"/>
        </w:tabs>
        <w:spacing w:line="460" w:lineRule="exact"/>
        <w:jc w:val="left"/>
        <w:rPr>
          <w:rFonts w:ascii="仿宋" w:eastAsia="仿宋" w:hAnsi="仿宋" w:cs="??_GB2312"/>
          <w:sz w:val="28"/>
          <w:szCs w:val="28"/>
        </w:rPr>
      </w:pPr>
      <w:r>
        <w:rPr>
          <w:rFonts w:ascii="仿宋" w:eastAsia="仿宋" w:hAnsi="仿宋"/>
          <w:sz w:val="28"/>
          <w:szCs w:val="28"/>
        </w:rPr>
        <w:t xml:space="preserve">    </w:t>
      </w:r>
      <w:r>
        <w:rPr>
          <w:rFonts w:ascii="仿宋" w:eastAsia="仿宋" w:hAnsi="仿宋" w:cs="??_GB2312"/>
          <w:sz w:val="28"/>
          <w:szCs w:val="28"/>
        </w:rPr>
        <w:t xml:space="preserve">              </w:t>
      </w:r>
    </w:p>
    <w:p w:rsidR="008B28E3" w:rsidRDefault="008B28E3">
      <w:pPr>
        <w:spacing w:line="460" w:lineRule="exact"/>
        <w:rPr>
          <w:rFonts w:ascii="仿宋" w:eastAsia="仿宋" w:hAnsi="仿宋"/>
          <w:sz w:val="28"/>
          <w:szCs w:val="28"/>
        </w:rPr>
      </w:pPr>
      <w:r>
        <w:rPr>
          <w:rFonts w:ascii="仿宋" w:eastAsia="仿宋" w:hAnsi="仿宋"/>
          <w:sz w:val="28"/>
          <w:szCs w:val="28"/>
        </w:rPr>
        <w:t xml:space="preserve">                                 </w:t>
      </w:r>
    </w:p>
    <w:p w:rsidR="008B28E3" w:rsidRDefault="008B28E3">
      <w:pPr>
        <w:spacing w:line="460" w:lineRule="exact"/>
        <w:rPr>
          <w:rFonts w:ascii="仿宋" w:eastAsia="仿宋" w:hAnsi="仿宋"/>
          <w:sz w:val="28"/>
          <w:szCs w:val="28"/>
        </w:rPr>
      </w:pPr>
    </w:p>
    <w:p w:rsidR="008B28E3" w:rsidRDefault="008B28E3" w:rsidP="00AF58F9">
      <w:pPr>
        <w:spacing w:line="460" w:lineRule="exact"/>
        <w:ind w:firstLineChars="1600" w:firstLine="4480"/>
        <w:rPr>
          <w:rFonts w:ascii="仿宋" w:eastAsia="仿宋" w:hAnsi="仿宋"/>
          <w:sz w:val="28"/>
          <w:szCs w:val="28"/>
        </w:rPr>
      </w:pPr>
      <w:r>
        <w:rPr>
          <w:rFonts w:ascii="仿宋" w:eastAsia="仿宋" w:hAnsi="仿宋" w:hint="eastAsia"/>
          <w:sz w:val="28"/>
          <w:szCs w:val="28"/>
        </w:rPr>
        <w:t>镇安县社会保障事业管理局</w:t>
      </w:r>
    </w:p>
    <w:p w:rsidR="008B28E3" w:rsidRDefault="008B28E3">
      <w:pPr>
        <w:spacing w:line="46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二</w:t>
      </w:r>
      <w:r>
        <w:rPr>
          <w:rFonts w:ascii="仿宋" w:eastAsia="仿宋" w:hAnsi="仿宋"/>
          <w:sz w:val="28"/>
          <w:szCs w:val="28"/>
        </w:rPr>
        <w:t>0</w:t>
      </w:r>
      <w:r>
        <w:rPr>
          <w:rFonts w:ascii="仿宋" w:eastAsia="仿宋" w:hAnsi="仿宋" w:hint="eastAsia"/>
          <w:sz w:val="28"/>
          <w:szCs w:val="28"/>
        </w:rPr>
        <w:t>一八年九月二十日</w:t>
      </w:r>
    </w:p>
    <w:sectPr w:rsidR="008B28E3" w:rsidSect="000438F6">
      <w:pgSz w:w="11906" w:h="16838"/>
      <w:pgMar w:top="1440" w:right="1701"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9D5" w:rsidRDefault="008449D5" w:rsidP="00AF58F9">
      <w:r>
        <w:separator/>
      </w:r>
    </w:p>
  </w:endnote>
  <w:endnote w:type="continuationSeparator" w:id="1">
    <w:p w:rsidR="008449D5" w:rsidRDefault="008449D5" w:rsidP="00AF5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9D5" w:rsidRDefault="008449D5" w:rsidP="00AF58F9">
      <w:r>
        <w:separator/>
      </w:r>
    </w:p>
  </w:footnote>
  <w:footnote w:type="continuationSeparator" w:id="1">
    <w:p w:rsidR="008449D5" w:rsidRDefault="008449D5" w:rsidP="00AF5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B06ECC"/>
    <w:multiLevelType w:val="singleLevel"/>
    <w:tmpl w:val="B9B06ECC"/>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492444"/>
    <w:rsid w:val="00014B32"/>
    <w:rsid w:val="000438F6"/>
    <w:rsid w:val="000866C8"/>
    <w:rsid w:val="00101A70"/>
    <w:rsid w:val="001A034A"/>
    <w:rsid w:val="001B61E3"/>
    <w:rsid w:val="001E3143"/>
    <w:rsid w:val="00207614"/>
    <w:rsid w:val="002B0062"/>
    <w:rsid w:val="00375FEE"/>
    <w:rsid w:val="00455382"/>
    <w:rsid w:val="004B09A9"/>
    <w:rsid w:val="00585AE5"/>
    <w:rsid w:val="00594B52"/>
    <w:rsid w:val="005F5098"/>
    <w:rsid w:val="0067718A"/>
    <w:rsid w:val="008449D5"/>
    <w:rsid w:val="008B28E3"/>
    <w:rsid w:val="0091252F"/>
    <w:rsid w:val="00926DD3"/>
    <w:rsid w:val="00A55B26"/>
    <w:rsid w:val="00AD413B"/>
    <w:rsid w:val="00AF58F9"/>
    <w:rsid w:val="00B12915"/>
    <w:rsid w:val="00B31B92"/>
    <w:rsid w:val="00BD40AF"/>
    <w:rsid w:val="00C36BB3"/>
    <w:rsid w:val="00CA1401"/>
    <w:rsid w:val="00CB2BBB"/>
    <w:rsid w:val="00CF3B50"/>
    <w:rsid w:val="00D855F3"/>
    <w:rsid w:val="00E07EDD"/>
    <w:rsid w:val="00EB3219"/>
    <w:rsid w:val="00F333F2"/>
    <w:rsid w:val="038745EA"/>
    <w:rsid w:val="03D93E6E"/>
    <w:rsid w:val="0C5E25D5"/>
    <w:rsid w:val="0E596D80"/>
    <w:rsid w:val="0FD07D35"/>
    <w:rsid w:val="101A4ECF"/>
    <w:rsid w:val="13DD5026"/>
    <w:rsid w:val="18163111"/>
    <w:rsid w:val="1DA856D9"/>
    <w:rsid w:val="24E94CF0"/>
    <w:rsid w:val="28FC7EDA"/>
    <w:rsid w:val="2B16340E"/>
    <w:rsid w:val="2B864346"/>
    <w:rsid w:val="329B0193"/>
    <w:rsid w:val="36F40B52"/>
    <w:rsid w:val="437C0C82"/>
    <w:rsid w:val="43A51E1E"/>
    <w:rsid w:val="43DE27A5"/>
    <w:rsid w:val="49CA551D"/>
    <w:rsid w:val="4A4662DC"/>
    <w:rsid w:val="52285E36"/>
    <w:rsid w:val="57F60DD9"/>
    <w:rsid w:val="5A78325B"/>
    <w:rsid w:val="5E492444"/>
    <w:rsid w:val="5E677FF0"/>
    <w:rsid w:val="6E0A72E7"/>
    <w:rsid w:val="6E593388"/>
    <w:rsid w:val="751646D6"/>
    <w:rsid w:val="7EF851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F6"/>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438F6"/>
    <w:rPr>
      <w:sz w:val="18"/>
      <w:szCs w:val="18"/>
    </w:rPr>
  </w:style>
  <w:style w:type="character" w:customStyle="1" w:styleId="Char">
    <w:name w:val="批注框文本 Char"/>
    <w:basedOn w:val="a0"/>
    <w:link w:val="a3"/>
    <w:uiPriority w:val="99"/>
    <w:semiHidden/>
    <w:locked/>
    <w:rsid w:val="000438F6"/>
    <w:rPr>
      <w:rFonts w:ascii="Calibri" w:hAnsi="Calibri" w:cs="黑体"/>
      <w:sz w:val="2"/>
    </w:rPr>
  </w:style>
  <w:style w:type="paragraph" w:styleId="a4">
    <w:name w:val="footer"/>
    <w:basedOn w:val="a"/>
    <w:link w:val="Char0"/>
    <w:uiPriority w:val="99"/>
    <w:rsid w:val="00043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438F6"/>
    <w:rPr>
      <w:rFonts w:ascii="Calibri" w:hAnsi="Calibri" w:cs="黑体"/>
      <w:sz w:val="18"/>
      <w:szCs w:val="18"/>
    </w:rPr>
  </w:style>
  <w:style w:type="paragraph" w:styleId="a5">
    <w:name w:val="header"/>
    <w:basedOn w:val="a"/>
    <w:link w:val="Char1"/>
    <w:uiPriority w:val="99"/>
    <w:rsid w:val="000438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0438F6"/>
    <w:rPr>
      <w:rFonts w:ascii="Calibri" w:hAnsi="Calibri" w:cs="黑体"/>
      <w:sz w:val="18"/>
      <w:szCs w:val="18"/>
    </w:rPr>
  </w:style>
  <w:style w:type="paragraph" w:styleId="a6">
    <w:name w:val="Normal (Web)"/>
    <w:basedOn w:val="a"/>
    <w:uiPriority w:val="99"/>
    <w:rsid w:val="000438F6"/>
    <w:rPr>
      <w:sz w:val="24"/>
    </w:rPr>
  </w:style>
  <w:style w:type="character" w:styleId="a7">
    <w:name w:val="page number"/>
    <w:basedOn w:val="a0"/>
    <w:uiPriority w:val="99"/>
    <w:rsid w:val="000438F6"/>
    <w:rPr>
      <w:rFonts w:cs="Times New Roman"/>
    </w:rPr>
  </w:style>
  <w:style w:type="table" w:styleId="a8">
    <w:name w:val="Table Grid"/>
    <w:basedOn w:val="a1"/>
    <w:uiPriority w:val="99"/>
    <w:rsid w:val="000438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next w:val="a"/>
    <w:uiPriority w:val="99"/>
    <w:rsid w:val="000438F6"/>
    <w:pPr>
      <w:keepNext/>
      <w:keepLines/>
      <w:widowControl/>
      <w:adjustRightInd w:val="0"/>
      <w:spacing w:before="40" w:after="40" w:line="360" w:lineRule="auto"/>
      <w:ind w:firstLineChars="200" w:firstLine="200"/>
      <w:outlineLvl w:val="3"/>
    </w:pPr>
    <w:rPr>
      <w:rFonts w:ascii="Times New Roman" w:hAnsi="Times New Roman" w:cs="宋体"/>
      <w:b/>
      <w:kern w:val="0"/>
      <w:sz w:val="24"/>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郭超(拟稿)</dc:creator>
  <cp:keywords/>
  <dc:description/>
  <cp:lastModifiedBy>刘茜</cp:lastModifiedBy>
  <cp:revision>29</cp:revision>
  <cp:lastPrinted>2018-08-20T09:22:00Z</cp:lastPrinted>
  <dcterms:created xsi:type="dcterms:W3CDTF">2018-01-17T10:25:00Z</dcterms:created>
  <dcterms:modified xsi:type="dcterms:W3CDTF">2025-01-02T06:16:00Z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