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71742">
      <w:pPr>
        <w:jc w:val="center"/>
        <w:rPr>
          <w:rFonts w:ascii="黑体" w:hAnsi="黑体" w:eastAsia="黑体"/>
          <w:b/>
          <w:sz w:val="36"/>
          <w:szCs w:val="36"/>
        </w:rPr>
      </w:pPr>
      <w:r>
        <w:rPr>
          <w:rFonts w:hint="eastAsia" w:ascii="黑体" w:hAnsi="黑体" w:eastAsia="黑体"/>
          <w:b/>
          <w:sz w:val="36"/>
          <w:szCs w:val="36"/>
        </w:rPr>
        <w:t>镇安县畜牧兽医中心</w:t>
      </w:r>
      <w:r>
        <w:rPr>
          <w:rFonts w:ascii="黑体" w:hAnsi="黑体" w:eastAsia="黑体"/>
          <w:b/>
          <w:sz w:val="36"/>
          <w:szCs w:val="36"/>
        </w:rPr>
        <w:t>2017</w:t>
      </w:r>
      <w:r>
        <w:rPr>
          <w:rFonts w:hint="eastAsia" w:ascii="黑体" w:hAnsi="黑体" w:eastAsia="黑体"/>
          <w:b/>
          <w:sz w:val="36"/>
          <w:szCs w:val="36"/>
        </w:rPr>
        <w:t>年部门决算公开情况说明</w:t>
      </w:r>
    </w:p>
    <w:p w14:paraId="1ECFB3E4">
      <w:pPr>
        <w:jc w:val="center"/>
        <w:rPr>
          <w:rFonts w:ascii="仿宋" w:hAnsi="仿宋" w:eastAsia="仿宋"/>
          <w:b/>
          <w:sz w:val="36"/>
          <w:szCs w:val="44"/>
        </w:rPr>
      </w:pPr>
    </w:p>
    <w:p w14:paraId="4AB18D0C">
      <w:pPr>
        <w:ind w:firstLine="640"/>
        <w:rPr>
          <w:rFonts w:ascii="方正小标宋简体" w:hAnsi="仿宋" w:eastAsia="方正小标宋简体" w:cs="??_GB2312"/>
          <w:b/>
          <w:bCs/>
          <w:sz w:val="32"/>
          <w:szCs w:val="32"/>
        </w:rPr>
      </w:pPr>
      <w:r>
        <w:rPr>
          <w:rFonts w:hint="eastAsia" w:ascii="方正小标宋简体" w:hAnsi="仿宋" w:eastAsia="方正小标宋简体" w:cs="??_GB2312"/>
          <w:b/>
          <w:bCs/>
          <w:sz w:val="32"/>
          <w:szCs w:val="32"/>
        </w:rPr>
        <w:t>一、部门主要职责</w:t>
      </w:r>
    </w:p>
    <w:p w14:paraId="11A90836">
      <w:pPr>
        <w:widowControl/>
        <w:spacing w:line="500" w:lineRule="exact"/>
        <w:ind w:left="-42" w:firstLine="770"/>
        <w:jc w:val="left"/>
        <w:rPr>
          <w:rFonts w:ascii="??_GB2312" w:hAnsi="??_GB2312" w:cs="??_GB2312"/>
          <w:color w:val="353535"/>
          <w:kern w:val="0"/>
          <w:sz w:val="32"/>
          <w:szCs w:val="32"/>
        </w:rPr>
      </w:pPr>
      <w:r>
        <w:rPr>
          <w:rFonts w:hint="eastAsia" w:ascii="??_GB2312" w:hAnsi="宋体" w:cs="宋体"/>
          <w:color w:val="353535"/>
          <w:kern w:val="0"/>
          <w:sz w:val="32"/>
          <w:szCs w:val="32"/>
        </w:rPr>
        <w:t>（一）</w:t>
      </w:r>
      <w:r>
        <w:rPr>
          <w:rFonts w:hint="eastAsia" w:ascii="宋体" w:hAnsi="宋体" w:cs="宋体"/>
          <w:color w:val="353535"/>
          <w:kern w:val="0"/>
          <w:sz w:val="32"/>
          <w:szCs w:val="32"/>
        </w:rPr>
        <w:t>贯彻执行各级政府关于发展畜牧产业工作的一系列方针、政策和措施，调研、制定和实施切合实际的规划计划和部署安排，解决和监督检查畜牧产业管理中的重要事项和重大问题。</w:t>
      </w:r>
    </w:p>
    <w:p w14:paraId="66E70DFA">
      <w:pPr>
        <w:widowControl/>
        <w:spacing w:line="500" w:lineRule="exact"/>
        <w:ind w:left="-42" w:firstLine="770"/>
        <w:jc w:val="left"/>
        <w:rPr>
          <w:rFonts w:ascii="??_GB2312" w:hAnsi="??_GB2312" w:cs="??_GB2312"/>
          <w:color w:val="353535"/>
          <w:kern w:val="0"/>
          <w:sz w:val="32"/>
          <w:szCs w:val="32"/>
        </w:rPr>
      </w:pPr>
      <w:r>
        <w:rPr>
          <w:rFonts w:hint="eastAsia" w:ascii="??_GB2312" w:hAnsi="??_GB2312" w:cs="??_GB2312"/>
          <w:color w:val="353535"/>
          <w:kern w:val="0"/>
          <w:sz w:val="32"/>
          <w:szCs w:val="32"/>
        </w:rPr>
        <w:t>（二）</w:t>
      </w:r>
      <w:r>
        <w:rPr>
          <w:rFonts w:hint="eastAsia" w:ascii="宋体" w:hAnsi="宋体" w:cs="宋体"/>
          <w:color w:val="353535"/>
          <w:kern w:val="0"/>
          <w:sz w:val="32"/>
          <w:szCs w:val="32"/>
        </w:rPr>
        <w:t>营造畜牧业发展环境，开展对外联系、交流与合作，引导、聚合县内外资源要素，促进山区现代畜牧业发展进程。</w:t>
      </w:r>
    </w:p>
    <w:p w14:paraId="1D173AF6">
      <w:pPr>
        <w:widowControl/>
        <w:spacing w:line="500" w:lineRule="exact"/>
        <w:ind w:left="-42" w:firstLine="770"/>
        <w:jc w:val="left"/>
        <w:rPr>
          <w:rFonts w:ascii="??_GB2312" w:hAnsi="??_GB2312" w:cs="??_GB2312"/>
          <w:color w:val="353535"/>
          <w:kern w:val="0"/>
          <w:sz w:val="32"/>
          <w:szCs w:val="32"/>
        </w:rPr>
      </w:pPr>
      <w:r>
        <w:rPr>
          <w:rFonts w:hint="eastAsia" w:ascii="??_GB2312" w:hAnsi="??_GB2312" w:cs="??_GB2312"/>
          <w:color w:val="353535"/>
          <w:kern w:val="0"/>
          <w:sz w:val="32"/>
          <w:szCs w:val="32"/>
        </w:rPr>
        <w:t>（三）</w:t>
      </w:r>
      <w:r>
        <w:rPr>
          <w:rFonts w:hint="eastAsia" w:ascii="宋体" w:hAnsi="宋体" w:cs="宋体"/>
          <w:color w:val="353535"/>
          <w:kern w:val="0"/>
          <w:sz w:val="32"/>
          <w:szCs w:val="32"/>
        </w:rPr>
        <w:t>制定全县畜禽良种推广布局规划，开展新品种引进、示范和改良，保护畜禽品种资源，管理引种审批和经营性种畜禽鉴定。</w:t>
      </w:r>
    </w:p>
    <w:p w14:paraId="2F4AC59C">
      <w:pPr>
        <w:widowControl/>
        <w:spacing w:line="500" w:lineRule="exact"/>
        <w:ind w:left="-42" w:firstLine="770"/>
        <w:jc w:val="left"/>
        <w:rPr>
          <w:rFonts w:ascii="??_GB2312" w:hAnsi="??_GB2312" w:cs="??_GB2312"/>
          <w:color w:val="353535"/>
          <w:kern w:val="0"/>
          <w:sz w:val="32"/>
          <w:szCs w:val="32"/>
        </w:rPr>
      </w:pPr>
      <w:r>
        <w:rPr>
          <w:rFonts w:hint="eastAsia" w:ascii="??_GB2312" w:hAnsi="??_GB2312" w:cs="??_GB2312"/>
          <w:color w:val="353535"/>
          <w:kern w:val="0"/>
          <w:sz w:val="32"/>
          <w:szCs w:val="32"/>
        </w:rPr>
        <w:t>（四）</w:t>
      </w:r>
      <w:r>
        <w:rPr>
          <w:rFonts w:hint="eastAsia" w:ascii="宋体" w:hAnsi="宋体" w:cs="宋体"/>
          <w:color w:val="353535"/>
          <w:kern w:val="0"/>
          <w:sz w:val="32"/>
          <w:szCs w:val="32"/>
        </w:rPr>
        <w:t>负责畜禽配种员培训与管理，推广畜禽高效繁育改良技术，承担畜禽良种繁育体系建设。</w:t>
      </w:r>
    </w:p>
    <w:p w14:paraId="5F2E903E">
      <w:pPr>
        <w:widowControl/>
        <w:spacing w:line="500" w:lineRule="exact"/>
        <w:ind w:left="-42" w:firstLine="770"/>
        <w:jc w:val="left"/>
        <w:rPr>
          <w:rFonts w:ascii="??_GB2312" w:hAnsi="??_GB2312" w:cs="??_GB2312"/>
          <w:color w:val="353535"/>
          <w:kern w:val="0"/>
          <w:sz w:val="32"/>
          <w:szCs w:val="32"/>
        </w:rPr>
      </w:pPr>
      <w:r>
        <w:rPr>
          <w:rFonts w:hint="eastAsia" w:ascii="??_GB2312" w:hAnsi="??_GB2312" w:cs="??_GB2312"/>
          <w:color w:val="353535"/>
          <w:kern w:val="0"/>
          <w:sz w:val="32"/>
          <w:szCs w:val="32"/>
        </w:rPr>
        <w:t>（五）</w:t>
      </w:r>
      <w:r>
        <w:rPr>
          <w:rFonts w:hint="eastAsia" w:ascii="宋体" w:hAnsi="宋体" w:cs="宋体"/>
          <w:color w:val="353535"/>
          <w:kern w:val="0"/>
          <w:sz w:val="32"/>
          <w:szCs w:val="32"/>
        </w:rPr>
        <w:t>制定区域优势畜牧产业生产技术规范，组织集约化绿色畜产品基地重点科技推广；抓好畜牧</w:t>
      </w:r>
      <w:r>
        <w:rPr>
          <w:rFonts w:ascii="??_GB2312" w:hAnsi="??_GB2312" w:cs="??_GB2312"/>
          <w:color w:val="353535"/>
          <w:kern w:val="0"/>
          <w:sz w:val="32"/>
          <w:szCs w:val="32"/>
        </w:rPr>
        <w:t>“</w:t>
      </w:r>
      <w:r>
        <w:rPr>
          <w:rFonts w:hint="eastAsia" w:ascii="宋体" w:hAnsi="宋体" w:cs="宋体"/>
          <w:color w:val="353535"/>
          <w:kern w:val="0"/>
          <w:sz w:val="32"/>
          <w:szCs w:val="32"/>
        </w:rPr>
        <w:t>一村一品</w:t>
      </w:r>
      <w:r>
        <w:rPr>
          <w:rFonts w:ascii="??_GB2312" w:hAnsi="??_GB2312" w:cs="??_GB2312"/>
          <w:color w:val="353535"/>
          <w:kern w:val="0"/>
          <w:sz w:val="32"/>
          <w:szCs w:val="32"/>
        </w:rPr>
        <w:t>”</w:t>
      </w:r>
      <w:r>
        <w:rPr>
          <w:rFonts w:hint="eastAsia" w:ascii="宋体" w:hAnsi="宋体" w:cs="宋体"/>
          <w:color w:val="353535"/>
          <w:kern w:val="0"/>
          <w:sz w:val="32"/>
          <w:szCs w:val="32"/>
        </w:rPr>
        <w:t>示范点建设。</w:t>
      </w:r>
    </w:p>
    <w:p w14:paraId="1CF0EB43">
      <w:pPr>
        <w:widowControl/>
        <w:spacing w:line="500" w:lineRule="exact"/>
        <w:ind w:left="-42" w:firstLine="770"/>
        <w:jc w:val="left"/>
        <w:rPr>
          <w:rFonts w:ascii="??_GB2312" w:hAnsi="??_GB2312" w:cs="??_GB2312"/>
          <w:color w:val="353535"/>
          <w:kern w:val="0"/>
          <w:sz w:val="32"/>
          <w:szCs w:val="32"/>
        </w:rPr>
      </w:pPr>
      <w:r>
        <w:rPr>
          <w:rFonts w:hint="eastAsia" w:ascii="??_GB2312" w:hAnsi="??_GB2312" w:cs="??_GB2312"/>
          <w:color w:val="353535"/>
          <w:kern w:val="0"/>
          <w:sz w:val="32"/>
          <w:szCs w:val="32"/>
        </w:rPr>
        <w:t>（六）</w:t>
      </w:r>
      <w:r>
        <w:rPr>
          <w:rFonts w:hint="eastAsia" w:ascii="宋体" w:hAnsi="宋体" w:cs="宋体"/>
          <w:color w:val="353535"/>
          <w:kern w:val="0"/>
          <w:sz w:val="32"/>
          <w:szCs w:val="32"/>
        </w:rPr>
        <w:t>负责辖区公益性、社会性畜牧技术培训工作，开展科技咨询服务、宣传普及。</w:t>
      </w:r>
    </w:p>
    <w:p w14:paraId="63601293">
      <w:pPr>
        <w:widowControl/>
        <w:spacing w:line="500" w:lineRule="exact"/>
        <w:ind w:left="-42" w:firstLine="770"/>
        <w:jc w:val="left"/>
        <w:rPr>
          <w:rFonts w:ascii="??_GB2312" w:hAnsi="??_GB2312" w:cs="??_GB2312"/>
          <w:color w:val="353535"/>
          <w:kern w:val="0"/>
          <w:sz w:val="32"/>
          <w:szCs w:val="32"/>
        </w:rPr>
      </w:pPr>
      <w:r>
        <w:rPr>
          <w:rFonts w:hint="eastAsia" w:ascii="??_GB2312" w:hAnsi="??_GB2312" w:cs="??_GB2312"/>
          <w:color w:val="353535"/>
          <w:kern w:val="0"/>
          <w:sz w:val="32"/>
          <w:szCs w:val="32"/>
        </w:rPr>
        <w:t>（七）</w:t>
      </w:r>
      <w:r>
        <w:rPr>
          <w:rFonts w:hint="eastAsia" w:ascii="宋体" w:hAnsi="宋体" w:cs="宋体"/>
          <w:color w:val="353535"/>
          <w:kern w:val="0"/>
          <w:sz w:val="32"/>
          <w:szCs w:val="32"/>
        </w:rPr>
        <w:t>指导养殖企业和农户执行《畜牧法》规定的条件和要求，设计现代养殖设施，规划规模养殖场址和布局，推广循环健康养殖方式，承担规模养殖场（小区）备案、畜禽标识代码和饲料、畜产品质量安全检验检测业务。</w:t>
      </w:r>
    </w:p>
    <w:p w14:paraId="799E3540">
      <w:pPr>
        <w:widowControl/>
        <w:spacing w:line="500" w:lineRule="exact"/>
        <w:ind w:left="-42" w:firstLine="770"/>
        <w:jc w:val="left"/>
        <w:rPr>
          <w:rFonts w:ascii="??_GB2312" w:hAnsi="??_GB2312" w:cs="??_GB2312"/>
          <w:color w:val="353535"/>
          <w:kern w:val="0"/>
          <w:sz w:val="32"/>
          <w:szCs w:val="32"/>
        </w:rPr>
      </w:pPr>
      <w:r>
        <w:rPr>
          <w:rFonts w:hint="eastAsia" w:ascii="??_GB2312" w:hAnsi="??_GB2312" w:cs="??_GB2312"/>
          <w:color w:val="353535"/>
          <w:kern w:val="0"/>
          <w:sz w:val="32"/>
          <w:szCs w:val="32"/>
        </w:rPr>
        <w:t>（八）</w:t>
      </w:r>
      <w:r>
        <w:rPr>
          <w:rFonts w:hint="eastAsia" w:ascii="宋体" w:hAnsi="宋体" w:cs="宋体"/>
          <w:color w:val="353535"/>
          <w:kern w:val="0"/>
          <w:sz w:val="32"/>
          <w:szCs w:val="32"/>
        </w:rPr>
        <w:t>负责牧草良种引进管理，推广饲草种植、饲料开发和资源高效利用技术，负责草原监理和草原防火业务工作。</w:t>
      </w:r>
    </w:p>
    <w:p w14:paraId="1FA5B495">
      <w:pPr>
        <w:widowControl/>
        <w:spacing w:line="500" w:lineRule="exact"/>
        <w:ind w:left="-42" w:firstLine="770"/>
        <w:jc w:val="left"/>
        <w:rPr>
          <w:rFonts w:ascii="??_GB2312" w:hAnsi="??_GB2312" w:cs="??_GB2312"/>
          <w:color w:val="353535"/>
          <w:kern w:val="0"/>
          <w:sz w:val="32"/>
          <w:szCs w:val="32"/>
        </w:rPr>
      </w:pPr>
      <w:r>
        <w:rPr>
          <w:rFonts w:hint="eastAsia" w:ascii="??_GB2312" w:hAnsi="??_GB2312" w:cs="??_GB2312"/>
          <w:color w:val="353535"/>
          <w:kern w:val="0"/>
          <w:sz w:val="32"/>
          <w:szCs w:val="32"/>
        </w:rPr>
        <w:t>（九）</w:t>
      </w:r>
      <w:r>
        <w:rPr>
          <w:rFonts w:hint="eastAsia" w:ascii="宋体" w:hAnsi="宋体" w:cs="宋体"/>
          <w:color w:val="353535"/>
          <w:kern w:val="0"/>
          <w:sz w:val="32"/>
          <w:szCs w:val="32"/>
        </w:rPr>
        <w:t>开展各类畜牧现代新技术的试验、示范、总结和推广，培养建设现代畜牧科技队伍。</w:t>
      </w:r>
    </w:p>
    <w:p w14:paraId="685D9571">
      <w:pPr>
        <w:widowControl/>
        <w:spacing w:line="500" w:lineRule="exact"/>
        <w:ind w:left="-42" w:firstLine="770"/>
        <w:jc w:val="left"/>
        <w:rPr>
          <w:rFonts w:ascii="??_GB2312" w:hAnsi="??_GB2312" w:cs="??_GB2312"/>
          <w:color w:val="353535"/>
          <w:kern w:val="0"/>
          <w:sz w:val="32"/>
          <w:szCs w:val="32"/>
        </w:rPr>
      </w:pPr>
      <w:r>
        <w:rPr>
          <w:rFonts w:hint="eastAsia" w:ascii="??_GB2312" w:hAnsi="??_GB2312" w:cs="??_GB2312"/>
          <w:color w:val="353535"/>
          <w:kern w:val="0"/>
          <w:sz w:val="32"/>
          <w:szCs w:val="32"/>
        </w:rPr>
        <w:t>（十）</w:t>
      </w:r>
      <w:r>
        <w:rPr>
          <w:rFonts w:hint="eastAsia" w:ascii="宋体" w:hAnsi="宋体" w:cs="宋体"/>
          <w:color w:val="353535"/>
          <w:kern w:val="0"/>
          <w:sz w:val="32"/>
          <w:szCs w:val="32"/>
        </w:rPr>
        <w:t>指导、服务乡镇畜牧技术培训和技术推广工作。</w:t>
      </w:r>
    </w:p>
    <w:p w14:paraId="519A0060">
      <w:pPr>
        <w:ind w:firstLine="640"/>
        <w:rPr>
          <w:rFonts w:ascii="方正小标宋简体" w:hAnsi="仿宋" w:eastAsia="方正小标宋简体" w:cs="??_GB2312"/>
          <w:b/>
          <w:bCs/>
          <w:sz w:val="32"/>
          <w:szCs w:val="32"/>
        </w:rPr>
      </w:pPr>
      <w:r>
        <w:rPr>
          <w:rFonts w:hint="eastAsia" w:ascii="方正小标宋简体" w:hAnsi="仿宋" w:eastAsia="方正小标宋简体" w:cs="??_GB2312"/>
          <w:b/>
          <w:bCs/>
          <w:sz w:val="32"/>
          <w:szCs w:val="32"/>
        </w:rPr>
        <w:t>二、</w:t>
      </w:r>
      <w:r>
        <w:rPr>
          <w:rFonts w:ascii="方正小标宋简体" w:hAnsi="仿宋" w:eastAsia="方正小标宋简体" w:cs="??_GB2312"/>
          <w:b/>
          <w:bCs/>
          <w:sz w:val="32"/>
          <w:szCs w:val="32"/>
        </w:rPr>
        <w:t>2017</w:t>
      </w:r>
      <w:r>
        <w:rPr>
          <w:rFonts w:hint="eastAsia" w:ascii="方正小标宋简体" w:hAnsi="仿宋" w:eastAsia="方正小标宋简体" w:cs="??_GB2312"/>
          <w:b/>
          <w:bCs/>
          <w:sz w:val="32"/>
          <w:szCs w:val="32"/>
        </w:rPr>
        <w:t>年度部门工作完成情况</w:t>
      </w:r>
    </w:p>
    <w:p w14:paraId="47FA8C5B">
      <w:pPr>
        <w:autoSpaceDE w:val="0"/>
        <w:autoSpaceDN w:val="0"/>
        <w:adjustRightInd w:val="0"/>
        <w:spacing w:line="500" w:lineRule="exact"/>
        <w:ind w:firstLine="595"/>
        <w:rPr>
          <w:rFonts w:ascii="??_GB2312"/>
          <w:b/>
          <w:sz w:val="32"/>
          <w:szCs w:val="32"/>
        </w:rPr>
      </w:pPr>
      <w:r>
        <w:rPr>
          <w:rFonts w:ascii="??_GB2312" w:hAnsi="宋体" w:eastAsia="Times New Roman" w:cs="??_GB2312"/>
          <w:b/>
          <w:sz w:val="32"/>
          <w:szCs w:val="32"/>
        </w:rPr>
        <w:t>1、全面完成年度主要经济指标</w:t>
      </w:r>
    </w:p>
    <w:p w14:paraId="54880F2E">
      <w:pPr>
        <w:autoSpaceDE w:val="0"/>
        <w:autoSpaceDN w:val="0"/>
        <w:adjustRightInd w:val="0"/>
        <w:spacing w:line="500" w:lineRule="exact"/>
        <w:ind w:firstLine="595"/>
        <w:rPr>
          <w:rFonts w:ascii="宋体" w:cs="宋体"/>
          <w:color w:val="353535"/>
          <w:kern w:val="0"/>
          <w:sz w:val="32"/>
          <w:szCs w:val="32"/>
        </w:rPr>
      </w:pPr>
      <w:r>
        <w:rPr>
          <w:rFonts w:hint="eastAsia" w:ascii="宋体" w:hAnsi="宋体" w:cs="宋体"/>
          <w:color w:val="353535"/>
          <w:kern w:val="0"/>
          <w:sz w:val="32"/>
          <w:szCs w:val="32"/>
        </w:rPr>
        <w:t>到</w:t>
      </w:r>
      <w:r>
        <w:rPr>
          <w:rFonts w:ascii="宋体" w:hAnsi="宋体" w:cs="宋体"/>
          <w:color w:val="353535"/>
          <w:kern w:val="0"/>
          <w:sz w:val="32"/>
          <w:szCs w:val="32"/>
        </w:rPr>
        <w:t>12</w:t>
      </w:r>
      <w:r>
        <w:rPr>
          <w:rFonts w:hint="eastAsia" w:ascii="宋体" w:hAnsi="宋体" w:cs="宋体"/>
          <w:color w:val="353535"/>
          <w:kern w:val="0"/>
          <w:sz w:val="32"/>
          <w:szCs w:val="32"/>
        </w:rPr>
        <w:t>月底，全县猪、牛、羊、禽饲养量分别达到</w:t>
      </w:r>
      <w:r>
        <w:rPr>
          <w:rFonts w:ascii="宋体" w:hAnsi="宋体" w:cs="宋体"/>
          <w:color w:val="353535"/>
          <w:kern w:val="0"/>
          <w:sz w:val="32"/>
          <w:szCs w:val="32"/>
        </w:rPr>
        <w:t>37.5</w:t>
      </w:r>
      <w:r>
        <w:rPr>
          <w:rFonts w:hint="eastAsia" w:ascii="宋体" w:hAnsi="宋体" w:cs="宋体"/>
          <w:color w:val="353535"/>
          <w:kern w:val="0"/>
          <w:sz w:val="32"/>
          <w:szCs w:val="32"/>
        </w:rPr>
        <w:t>万头、</w:t>
      </w:r>
      <w:r>
        <w:rPr>
          <w:rFonts w:ascii="宋体" w:hAnsi="宋体" w:cs="宋体"/>
          <w:color w:val="353535"/>
          <w:kern w:val="0"/>
          <w:sz w:val="32"/>
          <w:szCs w:val="32"/>
        </w:rPr>
        <w:t>2.35</w:t>
      </w:r>
      <w:r>
        <w:rPr>
          <w:rFonts w:hint="eastAsia" w:ascii="宋体" w:hAnsi="宋体" w:cs="宋体"/>
          <w:color w:val="353535"/>
          <w:kern w:val="0"/>
          <w:sz w:val="32"/>
          <w:szCs w:val="32"/>
        </w:rPr>
        <w:t>万头、</w:t>
      </w:r>
      <w:r>
        <w:rPr>
          <w:rFonts w:ascii="宋体" w:hAnsi="宋体" w:cs="宋体"/>
          <w:color w:val="353535"/>
          <w:kern w:val="0"/>
          <w:sz w:val="32"/>
          <w:szCs w:val="32"/>
        </w:rPr>
        <w:t>25.1</w:t>
      </w:r>
      <w:r>
        <w:rPr>
          <w:rFonts w:hint="eastAsia" w:ascii="宋体" w:hAnsi="宋体" w:cs="宋体"/>
          <w:color w:val="353535"/>
          <w:kern w:val="0"/>
          <w:sz w:val="32"/>
          <w:szCs w:val="32"/>
        </w:rPr>
        <w:t>万只和</w:t>
      </w:r>
      <w:r>
        <w:rPr>
          <w:rFonts w:ascii="宋体" w:hAnsi="宋体" w:cs="宋体"/>
          <w:color w:val="353535"/>
          <w:kern w:val="0"/>
          <w:sz w:val="32"/>
          <w:szCs w:val="32"/>
        </w:rPr>
        <w:t>110</w:t>
      </w:r>
      <w:r>
        <w:rPr>
          <w:rFonts w:hint="eastAsia" w:ascii="宋体" w:hAnsi="宋体" w:cs="宋体"/>
          <w:color w:val="353535"/>
          <w:kern w:val="0"/>
          <w:sz w:val="32"/>
          <w:szCs w:val="32"/>
        </w:rPr>
        <w:t>万只，猪、牛、羊、禽出栏分别达到</w:t>
      </w:r>
      <w:r>
        <w:rPr>
          <w:rFonts w:ascii="宋体" w:hAnsi="宋体" w:cs="宋体"/>
          <w:color w:val="353535"/>
          <w:kern w:val="0"/>
          <w:sz w:val="32"/>
          <w:szCs w:val="32"/>
        </w:rPr>
        <w:t>24</w:t>
      </w:r>
      <w:r>
        <w:rPr>
          <w:rFonts w:hint="eastAsia" w:ascii="宋体" w:hAnsi="宋体" w:cs="宋体"/>
          <w:color w:val="353535"/>
          <w:kern w:val="0"/>
          <w:sz w:val="32"/>
          <w:szCs w:val="32"/>
        </w:rPr>
        <w:t>万头、</w:t>
      </w:r>
      <w:r>
        <w:rPr>
          <w:rFonts w:ascii="宋体" w:hAnsi="宋体" w:cs="宋体"/>
          <w:color w:val="353535"/>
          <w:kern w:val="0"/>
          <w:sz w:val="32"/>
          <w:szCs w:val="32"/>
        </w:rPr>
        <w:t>0.65</w:t>
      </w:r>
      <w:r>
        <w:rPr>
          <w:rFonts w:hint="eastAsia" w:ascii="宋体" w:hAnsi="宋体" w:cs="宋体"/>
          <w:color w:val="353535"/>
          <w:kern w:val="0"/>
          <w:sz w:val="32"/>
          <w:szCs w:val="32"/>
        </w:rPr>
        <w:t>万头、</w:t>
      </w:r>
      <w:r>
        <w:rPr>
          <w:rFonts w:ascii="宋体" w:hAnsi="宋体" w:cs="宋体"/>
          <w:color w:val="353535"/>
          <w:kern w:val="0"/>
          <w:sz w:val="32"/>
          <w:szCs w:val="32"/>
        </w:rPr>
        <w:t>12.5</w:t>
      </w:r>
      <w:r>
        <w:rPr>
          <w:rFonts w:hint="eastAsia" w:ascii="宋体" w:hAnsi="宋体" w:cs="宋体"/>
          <w:color w:val="353535"/>
          <w:kern w:val="0"/>
          <w:sz w:val="32"/>
          <w:szCs w:val="32"/>
        </w:rPr>
        <w:t>万只和</w:t>
      </w:r>
      <w:r>
        <w:rPr>
          <w:rFonts w:ascii="宋体" w:hAnsi="宋体" w:cs="宋体"/>
          <w:color w:val="353535"/>
          <w:kern w:val="0"/>
          <w:sz w:val="32"/>
          <w:szCs w:val="32"/>
        </w:rPr>
        <w:t>42.8</w:t>
      </w:r>
      <w:r>
        <w:rPr>
          <w:rFonts w:hint="eastAsia" w:ascii="宋体" w:hAnsi="宋体" w:cs="宋体"/>
          <w:color w:val="353535"/>
          <w:kern w:val="0"/>
          <w:sz w:val="32"/>
          <w:szCs w:val="32"/>
        </w:rPr>
        <w:t>万只，实现肉类总产量</w:t>
      </w:r>
      <w:r>
        <w:rPr>
          <w:rFonts w:ascii="宋体" w:hAnsi="宋体" w:cs="宋体"/>
          <w:color w:val="353535"/>
          <w:kern w:val="0"/>
          <w:sz w:val="32"/>
          <w:szCs w:val="32"/>
        </w:rPr>
        <w:t>2.26</w:t>
      </w:r>
      <w:r>
        <w:rPr>
          <w:rFonts w:hint="eastAsia" w:ascii="宋体" w:hAnsi="宋体" w:cs="宋体"/>
          <w:color w:val="353535"/>
          <w:kern w:val="0"/>
          <w:sz w:val="32"/>
          <w:szCs w:val="32"/>
        </w:rPr>
        <w:t>万吨，禽蛋产量</w:t>
      </w:r>
      <w:r>
        <w:rPr>
          <w:rFonts w:ascii="宋体" w:hAnsi="宋体" w:cs="宋体"/>
          <w:color w:val="353535"/>
          <w:kern w:val="0"/>
          <w:sz w:val="32"/>
          <w:szCs w:val="32"/>
        </w:rPr>
        <w:t>0.88</w:t>
      </w:r>
      <w:r>
        <w:rPr>
          <w:rFonts w:hint="eastAsia" w:ascii="宋体" w:hAnsi="宋体" w:cs="宋体"/>
          <w:color w:val="353535"/>
          <w:kern w:val="0"/>
          <w:sz w:val="32"/>
          <w:szCs w:val="32"/>
        </w:rPr>
        <w:t>万吨，各项生产指标全面完成年度计划，同比全面增长，实现了畜牧产业稳步发展的目标。</w:t>
      </w:r>
    </w:p>
    <w:p w14:paraId="00025BA6">
      <w:pPr>
        <w:autoSpaceDE w:val="0"/>
        <w:autoSpaceDN w:val="0"/>
        <w:adjustRightInd w:val="0"/>
        <w:spacing w:line="500" w:lineRule="exact"/>
        <w:ind w:firstLine="595"/>
        <w:rPr>
          <w:rFonts w:ascii="??_GB2312"/>
          <w:b/>
          <w:sz w:val="32"/>
          <w:szCs w:val="32"/>
        </w:rPr>
      </w:pPr>
      <w:r>
        <w:rPr>
          <w:rFonts w:ascii="??_GB2312" w:eastAsia="Times New Roman"/>
          <w:b/>
          <w:sz w:val="32"/>
          <w:szCs w:val="32"/>
        </w:rPr>
        <w:t>2、特色产业取得长足发展</w:t>
      </w:r>
    </w:p>
    <w:p w14:paraId="20E86046">
      <w:pPr>
        <w:autoSpaceDE w:val="0"/>
        <w:autoSpaceDN w:val="0"/>
        <w:adjustRightInd w:val="0"/>
        <w:spacing w:line="500" w:lineRule="exact"/>
        <w:ind w:firstLine="595"/>
        <w:rPr>
          <w:rFonts w:ascii="??_GB2312" w:eastAsia="Times New Roman"/>
          <w:sz w:val="32"/>
          <w:szCs w:val="32"/>
        </w:rPr>
      </w:pPr>
      <w:r>
        <w:rPr>
          <w:rFonts w:ascii="??_GB2312" w:eastAsia="Times New Roman"/>
          <w:sz w:val="32"/>
          <w:szCs w:val="32"/>
        </w:rPr>
        <w:t>一是全面实施特色农业攻坚战，全县发展林下散养土鸡35万只，中蜂养殖3400箱，黑猪养殖15.5万头，建成了乾源养殖专业合作社养羊场、三清养殖专业合作社养鸡场两个生态养殖示范场，完成了年度市农业局下达的特色农业攻坚任务。</w:t>
      </w:r>
    </w:p>
    <w:p w14:paraId="660A1142">
      <w:pPr>
        <w:autoSpaceDE w:val="0"/>
        <w:autoSpaceDN w:val="0"/>
        <w:adjustRightInd w:val="0"/>
        <w:spacing w:line="500" w:lineRule="exact"/>
        <w:ind w:firstLine="595"/>
        <w:rPr>
          <w:rFonts w:ascii="??_GB2312" w:eastAsia="Times New Roman"/>
          <w:sz w:val="32"/>
          <w:szCs w:val="32"/>
        </w:rPr>
      </w:pPr>
      <w:r>
        <w:rPr>
          <w:rFonts w:ascii="??_GB2312" w:eastAsia="Times New Roman"/>
          <w:sz w:val="32"/>
          <w:szCs w:val="32"/>
        </w:rPr>
        <w:t>二是企业、合作社带动作用明显。盛泰农业发展有限公司给7个镇办17个村1220户贫困户发放仔猪6163头，给5个镇9个村289户贫困户发放鸡苗55600只，落实补助资金370900元；远健养猪专业合作社为68户贫困户提供仔猪172头；天浩农牧发展有限公司、盈泰养鸡专业合作社等企业和合作社为全县提供散养鸡育雏8万余只；万群养殖专业合作社、三清养殖专业合作社发展林下散养土鸡，产品质量高，受到消费者青睐，土鸡售价15元/斤以上，土鸡蛋售价13元/斤以上，发挥了示范带动作用。安业清真现代产业园区购进基础母羊300只，投放给60户贫困户，确保贫困户增收脱贫。</w:t>
      </w:r>
    </w:p>
    <w:p w14:paraId="6901C4B8">
      <w:pPr>
        <w:autoSpaceDE w:val="0"/>
        <w:autoSpaceDN w:val="0"/>
        <w:adjustRightInd w:val="0"/>
        <w:spacing w:line="500" w:lineRule="exact"/>
        <w:ind w:firstLine="595"/>
        <w:rPr>
          <w:rFonts w:ascii="??_GB2312" w:eastAsia="Times New Roman"/>
          <w:sz w:val="32"/>
          <w:szCs w:val="32"/>
        </w:rPr>
      </w:pPr>
      <w:r>
        <w:rPr>
          <w:rFonts w:ascii="??_GB2312" w:eastAsia="Times New Roman"/>
          <w:sz w:val="32"/>
          <w:szCs w:val="32"/>
        </w:rPr>
        <w:t>三是加强“三品一标”建设。乾源养殖专业合作社完成肉牛、肉羊无公害产品认证，创盛肉禽品有限公司完成生猪及猪肉产品的无公害认证。陕西乾镇农业发展有限公司、镇安宏远现代农业发展有限公司分别完成了鲜蛋无公害产品认证的年检工作。</w:t>
      </w:r>
    </w:p>
    <w:p w14:paraId="68B785BD">
      <w:pPr>
        <w:autoSpaceDE w:val="0"/>
        <w:autoSpaceDN w:val="0"/>
        <w:adjustRightInd w:val="0"/>
        <w:spacing w:line="500" w:lineRule="exact"/>
        <w:ind w:firstLine="595"/>
        <w:rPr>
          <w:rFonts w:ascii="??_GB2312" w:eastAsia="Times New Roman"/>
          <w:sz w:val="32"/>
          <w:szCs w:val="32"/>
        </w:rPr>
      </w:pPr>
      <w:r>
        <w:rPr>
          <w:rFonts w:ascii="??_GB2312" w:hAnsi="宋体" w:eastAsia="Times New Roman" w:cs="??_GB2312"/>
          <w:sz w:val="32"/>
          <w:szCs w:val="32"/>
        </w:rPr>
        <w:t>四是</w:t>
      </w:r>
      <w:r>
        <w:rPr>
          <w:rFonts w:ascii="??_GB2312" w:eastAsia="Times New Roman"/>
          <w:sz w:val="32"/>
          <w:szCs w:val="32"/>
        </w:rPr>
        <w:t>开展省市级标准化示范场创建工作，进一步提升产业发展水平，增强示范带动能力。今年创建省级示范场1个，市级示范场6个。</w:t>
      </w:r>
    </w:p>
    <w:p w14:paraId="3AE88804">
      <w:pPr>
        <w:autoSpaceDE w:val="0"/>
        <w:autoSpaceDN w:val="0"/>
        <w:adjustRightInd w:val="0"/>
        <w:spacing w:line="500" w:lineRule="exact"/>
        <w:ind w:firstLine="595"/>
        <w:rPr>
          <w:rFonts w:ascii="??_GB2312" w:eastAsia="Times New Roman"/>
          <w:b/>
          <w:sz w:val="32"/>
          <w:szCs w:val="32"/>
        </w:rPr>
      </w:pPr>
      <w:r>
        <w:rPr>
          <w:rFonts w:ascii="??_GB2312" w:eastAsia="Times New Roman"/>
          <w:b/>
          <w:sz w:val="32"/>
          <w:szCs w:val="32"/>
        </w:rPr>
        <w:t>3、产业扶贫力度不断加强。</w:t>
      </w:r>
    </w:p>
    <w:p w14:paraId="0C640D2F">
      <w:pPr>
        <w:autoSpaceDE w:val="0"/>
        <w:autoSpaceDN w:val="0"/>
        <w:adjustRightInd w:val="0"/>
        <w:spacing w:line="500" w:lineRule="exact"/>
        <w:ind w:firstLine="595"/>
        <w:rPr>
          <w:rFonts w:ascii="??_GB2312" w:eastAsia="Times New Roman"/>
          <w:sz w:val="32"/>
          <w:szCs w:val="32"/>
        </w:rPr>
      </w:pPr>
      <w:r>
        <w:rPr>
          <w:rFonts w:ascii="??_GB2312" w:eastAsia="Times New Roman"/>
          <w:sz w:val="32"/>
          <w:szCs w:val="32"/>
        </w:rPr>
        <w:t>一是完成贫困户畜牧产业增收项目建设，目前已兑现2017年中央第二批扶贫专项资金389万元，扶持58个村2643户贫困户，发展白山羊4614只、散养鸡20120只、黑猪6170头、岭南牛1516头，按照养羊5只以上、养鸡20只以上、养猪2头上以、养牛1头以上，分别兑现补贴资金200元、10元、300元和600元。二是加大包扶村产业扶贫力度，筹措资金为五星村贫困户扶持30日龄1斤重雏鸡1835只，仔猪180头，全村养牛110头，养羊1070只，养猪1600头，养鸡9600只，种植中药材200亩，香椿500亩，红豆杉110亩。三是扎实搞好贫困户技术培训，按照镇安县扶贫局和镇安县财政局《关于下达2017年产业精准扶贫项目计划的通知》精神，县畜牧中心与各镇农牧综合服务站先后与各包扶单位联合为96个贫困村举办了畜牧养殖技术培训，为贫困村制定畜牧产业脱贫规划30余份，设计规模养殖场户圈舍建设图纸25份，接受各包扶单位、贫困村、产业脱贫大户咨询及现场指导200余次。</w:t>
      </w:r>
    </w:p>
    <w:p w14:paraId="446035CA">
      <w:pPr>
        <w:autoSpaceDE w:val="0"/>
        <w:autoSpaceDN w:val="0"/>
        <w:adjustRightInd w:val="0"/>
        <w:spacing w:line="500" w:lineRule="exact"/>
        <w:ind w:firstLine="595"/>
        <w:rPr>
          <w:rFonts w:ascii="??_GB2312" w:eastAsia="Times New Roman"/>
          <w:b/>
          <w:sz w:val="32"/>
          <w:szCs w:val="32"/>
        </w:rPr>
      </w:pPr>
      <w:r>
        <w:rPr>
          <w:rFonts w:ascii="??_GB2312" w:eastAsia="Times New Roman"/>
          <w:b/>
          <w:sz w:val="32"/>
          <w:szCs w:val="32"/>
        </w:rPr>
        <w:t>4、动物疫病防控扎实有效。</w:t>
      </w:r>
    </w:p>
    <w:p w14:paraId="6503CC99">
      <w:pPr>
        <w:autoSpaceDE w:val="0"/>
        <w:autoSpaceDN w:val="0"/>
        <w:adjustRightInd w:val="0"/>
        <w:spacing w:line="500" w:lineRule="exact"/>
        <w:ind w:firstLine="595"/>
        <w:rPr>
          <w:rFonts w:ascii="??_GB2312" w:eastAsia="Times New Roman"/>
          <w:sz w:val="32"/>
          <w:szCs w:val="32"/>
        </w:rPr>
      </w:pPr>
      <w:r>
        <w:rPr>
          <w:rFonts w:ascii="??_GB2312" w:eastAsia="Times New Roman"/>
          <w:sz w:val="32"/>
          <w:szCs w:val="32"/>
        </w:rPr>
        <w:t>一是全面做好春秋两季动物防疫工作。春秋两季动物防疫免疫率、挂标率、建档率、抗体检测率全部达到国家标准，顺利通过市上验收。二是大力开展了H7N9流感的防控工作。按照市上安排，对全县养禽大场大实行监测，采集禽血样并进行化验室检测300余份。三是全面落实了动物防疫堵防查控各项综合措施，确保了全县无重大动物疫病发生。</w:t>
      </w:r>
    </w:p>
    <w:p w14:paraId="26D9FAD1">
      <w:pPr>
        <w:autoSpaceDE w:val="0"/>
        <w:autoSpaceDN w:val="0"/>
        <w:adjustRightInd w:val="0"/>
        <w:spacing w:line="500" w:lineRule="exact"/>
        <w:ind w:firstLine="595"/>
        <w:rPr>
          <w:rFonts w:ascii="??_GB2312" w:eastAsia="Times New Roman"/>
          <w:b/>
          <w:sz w:val="32"/>
          <w:szCs w:val="32"/>
        </w:rPr>
      </w:pPr>
      <w:r>
        <w:rPr>
          <w:rFonts w:ascii="??_GB2312" w:eastAsia="Times New Roman"/>
          <w:b/>
          <w:sz w:val="32"/>
          <w:szCs w:val="32"/>
        </w:rPr>
        <w:t>5、强化了畜禽养殖污染治理。</w:t>
      </w:r>
    </w:p>
    <w:p w14:paraId="2A31C7A8">
      <w:pPr>
        <w:autoSpaceDE w:val="0"/>
        <w:autoSpaceDN w:val="0"/>
        <w:adjustRightInd w:val="0"/>
        <w:spacing w:line="500" w:lineRule="exact"/>
        <w:ind w:firstLine="595"/>
        <w:rPr>
          <w:rFonts w:ascii="??_GB2312" w:eastAsia="Times New Roman"/>
          <w:sz w:val="32"/>
          <w:szCs w:val="32"/>
        </w:rPr>
      </w:pPr>
      <w:r>
        <w:rPr>
          <w:rFonts w:ascii="??_GB2312" w:eastAsia="Times New Roman"/>
          <w:sz w:val="32"/>
          <w:szCs w:val="32"/>
        </w:rPr>
        <w:t>一是完成了</w:t>
      </w:r>
      <w:r>
        <w:rPr>
          <w:rFonts w:ascii="??_GB2312" w:eastAsia="Times New Roman" w:cs="??_GB2312"/>
          <w:sz w:val="32"/>
          <w:szCs w:val="32"/>
          <w:lang w:val="zh-CN"/>
        </w:rPr>
        <w:t>《镇安县畜禽养殖区域划分及养殖污染控制实施方案》的修订，细化了禁养区、限养区范围，各镇（办）完成了辖区禁养区划分方案，对全县规模养殖场进行了区域划分，确定11个规模养殖场属禁养区内，并制定了取缔方案。二是加大综合执法力度，取缔了西华村养鸡场、北城社区大西沟7户养猪户、三条沟养鸡小区等禁养区内的养殖场户，畜禽面源污染得到有效治理。三是接受了省市环保督</w:t>
      </w:r>
      <w:bookmarkStart w:id="0" w:name="_GoBack"/>
      <w:bookmarkEnd w:id="0"/>
      <w:r>
        <w:rPr>
          <w:rFonts w:hint="eastAsia" w:ascii="??_GB2312" w:cs="??_GB2312"/>
          <w:sz w:val="32"/>
          <w:szCs w:val="32"/>
          <w:lang w:val="en-US" w:eastAsia="zh-CN"/>
        </w:rPr>
        <w:t>察</w:t>
      </w:r>
      <w:r>
        <w:rPr>
          <w:rFonts w:ascii="??_GB2312" w:eastAsia="Times New Roman" w:cs="??_GB2312"/>
          <w:sz w:val="32"/>
          <w:szCs w:val="32"/>
          <w:lang w:val="zh-CN"/>
        </w:rPr>
        <w:t>，完成督查组反馈的问题整改。</w:t>
      </w:r>
    </w:p>
    <w:p w14:paraId="321ED2FD">
      <w:pPr>
        <w:ind w:firstLine="640"/>
        <w:rPr>
          <w:rFonts w:ascii="方正小标宋简体" w:hAnsi="仿宋" w:eastAsia="方正小标宋简体" w:cs="??_GB2312"/>
          <w:b/>
          <w:bCs/>
          <w:sz w:val="32"/>
          <w:szCs w:val="32"/>
        </w:rPr>
      </w:pPr>
      <w:r>
        <w:rPr>
          <w:rFonts w:hint="eastAsia" w:ascii="方正小标宋简体" w:hAnsi="仿宋" w:eastAsia="方正小标宋简体" w:cs="??_GB2312"/>
          <w:b/>
          <w:bCs/>
          <w:sz w:val="32"/>
          <w:szCs w:val="32"/>
        </w:rPr>
        <w:t>三、部门决算单位构成</w:t>
      </w:r>
    </w:p>
    <w:p w14:paraId="71336A2E">
      <w:pPr>
        <w:ind w:firstLine="640"/>
        <w:rPr>
          <w:rFonts w:ascii="仿宋" w:hAnsi="仿宋" w:eastAsia="仿宋" w:cs="??_GB2312"/>
          <w:sz w:val="32"/>
          <w:szCs w:val="32"/>
        </w:rPr>
      </w:pPr>
      <w:r>
        <w:rPr>
          <w:rFonts w:hint="eastAsia" w:ascii="仿宋" w:hAnsi="仿宋" w:eastAsia="仿宋" w:cs="??_GB2312"/>
          <w:sz w:val="32"/>
          <w:szCs w:val="32"/>
        </w:rPr>
        <w:t>本次公开的部门决算包括部门本级（机关）决算和所属单位决算。</w:t>
      </w:r>
    </w:p>
    <w:p w14:paraId="7EC791D6">
      <w:pPr>
        <w:ind w:firstLine="640"/>
        <w:rPr>
          <w:rFonts w:ascii="仿宋" w:hAnsi="仿宋" w:eastAsia="仿宋" w:cs="??_GB2312"/>
          <w:sz w:val="32"/>
          <w:szCs w:val="32"/>
        </w:rPr>
      </w:pPr>
      <w:r>
        <w:rPr>
          <w:rFonts w:hint="eastAsia" w:ascii="仿宋" w:hAnsi="仿宋" w:eastAsia="仿宋" w:cs="??_GB2312"/>
          <w:sz w:val="32"/>
          <w:szCs w:val="32"/>
        </w:rPr>
        <w:t>纳入本部门</w:t>
      </w:r>
      <w:r>
        <w:rPr>
          <w:rFonts w:ascii="仿宋" w:hAnsi="仿宋" w:eastAsia="仿宋" w:cs="??_GB2312"/>
          <w:sz w:val="32"/>
          <w:szCs w:val="32"/>
        </w:rPr>
        <w:t>2017</w:t>
      </w:r>
      <w:r>
        <w:rPr>
          <w:rFonts w:hint="eastAsia" w:ascii="仿宋" w:hAnsi="仿宋" w:eastAsia="仿宋" w:cs="??_GB2312"/>
          <w:sz w:val="32"/>
          <w:szCs w:val="32"/>
        </w:rPr>
        <w:t>年部门决算公开范围的单位共有</w:t>
      </w:r>
      <w:r>
        <w:rPr>
          <w:rFonts w:ascii="仿宋" w:hAnsi="仿宋" w:eastAsia="仿宋" w:cs="??_GB2312"/>
          <w:sz w:val="32"/>
          <w:szCs w:val="32"/>
        </w:rPr>
        <w:t>2</w:t>
      </w:r>
      <w:r>
        <w:rPr>
          <w:rFonts w:hint="eastAsia" w:ascii="仿宋" w:hAnsi="仿宋" w:eastAsia="仿宋" w:cs="??_GB2312"/>
          <w:sz w:val="32"/>
          <w:szCs w:val="32"/>
        </w:rPr>
        <w:t>个，包括：</w:t>
      </w:r>
      <w:r>
        <w:rPr>
          <w:rFonts w:ascii="??_GB2312" w:hAnsi="??_GB2312" w:cs="??_GB2312"/>
          <w:sz w:val="32"/>
          <w:szCs w:val="32"/>
        </w:rPr>
        <w:t>1.</w:t>
      </w:r>
      <w:r>
        <w:rPr>
          <w:rFonts w:hint="eastAsia" w:ascii="宋体" w:hAnsi="宋体" w:cs="宋体"/>
          <w:sz w:val="32"/>
          <w:szCs w:val="32"/>
        </w:rPr>
        <w:t>县畜牧兽医中心。</w:t>
      </w:r>
      <w:r>
        <w:rPr>
          <w:rFonts w:ascii="??_GB2312" w:hAnsi="??_GB2312" w:cs="??_GB2312"/>
          <w:sz w:val="32"/>
          <w:szCs w:val="32"/>
        </w:rPr>
        <w:t>2.</w:t>
      </w:r>
      <w:r>
        <w:rPr>
          <w:rFonts w:hint="eastAsia" w:ascii="宋体" w:hAnsi="宋体" w:cs="宋体"/>
          <w:sz w:val="32"/>
          <w:szCs w:val="32"/>
        </w:rPr>
        <w:t>县动物卫生监督所。</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6923"/>
      </w:tblGrid>
      <w:tr w14:paraId="6BDB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003621E5">
            <w:pPr>
              <w:jc w:val="center"/>
              <w:rPr>
                <w:rFonts w:ascii="仿宋" w:hAnsi="仿宋" w:eastAsia="仿宋" w:cs="??_GB2312"/>
                <w:sz w:val="32"/>
                <w:szCs w:val="32"/>
              </w:rPr>
            </w:pPr>
            <w:r>
              <w:rPr>
                <w:rFonts w:hint="eastAsia" w:ascii="仿宋" w:hAnsi="仿宋" w:eastAsia="仿宋" w:cs="??_GB2312"/>
                <w:sz w:val="32"/>
                <w:szCs w:val="32"/>
              </w:rPr>
              <w:t>序号</w:t>
            </w:r>
          </w:p>
        </w:tc>
        <w:tc>
          <w:tcPr>
            <w:tcW w:w="6923" w:type="dxa"/>
          </w:tcPr>
          <w:p w14:paraId="3AB50F1E">
            <w:pPr>
              <w:jc w:val="center"/>
              <w:rPr>
                <w:rFonts w:ascii="仿宋" w:hAnsi="仿宋" w:eastAsia="仿宋" w:cs="??_GB2312"/>
                <w:sz w:val="32"/>
                <w:szCs w:val="32"/>
              </w:rPr>
            </w:pPr>
            <w:r>
              <w:rPr>
                <w:rFonts w:hint="eastAsia" w:ascii="仿宋" w:hAnsi="仿宋" w:eastAsia="仿宋" w:cs="??_GB2312"/>
                <w:sz w:val="32"/>
                <w:szCs w:val="32"/>
              </w:rPr>
              <w:t>单位名称</w:t>
            </w:r>
          </w:p>
        </w:tc>
      </w:tr>
      <w:tr w14:paraId="117F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060755A1">
            <w:pPr>
              <w:jc w:val="center"/>
              <w:rPr>
                <w:rFonts w:ascii="仿宋" w:hAnsi="仿宋" w:eastAsia="仿宋" w:cs="??_GB2312"/>
                <w:sz w:val="32"/>
                <w:szCs w:val="32"/>
              </w:rPr>
            </w:pPr>
            <w:r>
              <w:rPr>
                <w:rFonts w:ascii="仿宋" w:hAnsi="仿宋" w:eastAsia="仿宋" w:cs="??_GB2312"/>
                <w:sz w:val="32"/>
                <w:szCs w:val="32"/>
              </w:rPr>
              <w:t>1</w:t>
            </w:r>
          </w:p>
        </w:tc>
        <w:tc>
          <w:tcPr>
            <w:tcW w:w="6923" w:type="dxa"/>
            <w:vAlign w:val="center"/>
          </w:tcPr>
          <w:p w14:paraId="735AD73C">
            <w:pPr>
              <w:widowControl/>
              <w:spacing w:line="200" w:lineRule="exact"/>
              <w:jc w:val="center"/>
              <w:textAlignment w:val="center"/>
              <w:rPr>
                <w:rFonts w:ascii="仿宋" w:hAnsi="仿宋" w:eastAsia="仿宋" w:cs="??_GB2312"/>
                <w:sz w:val="32"/>
                <w:szCs w:val="32"/>
              </w:rPr>
            </w:pPr>
            <w:r>
              <w:rPr>
                <w:rFonts w:hint="eastAsia" w:ascii="宋体" w:hAnsi="宋体" w:cs="宋体"/>
                <w:color w:val="000000"/>
                <w:kern w:val="0"/>
                <w:sz w:val="18"/>
                <w:szCs w:val="18"/>
              </w:rPr>
              <w:t>县畜牧兽医中心（机关）</w:t>
            </w:r>
          </w:p>
        </w:tc>
      </w:tr>
      <w:tr w14:paraId="3008A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0E13BF90">
            <w:pPr>
              <w:jc w:val="center"/>
              <w:rPr>
                <w:rFonts w:ascii="仿宋" w:hAnsi="仿宋" w:eastAsia="仿宋" w:cs="??_GB2312"/>
                <w:sz w:val="32"/>
                <w:szCs w:val="32"/>
              </w:rPr>
            </w:pPr>
            <w:r>
              <w:rPr>
                <w:rFonts w:ascii="仿宋" w:hAnsi="仿宋" w:eastAsia="仿宋" w:cs="??_GB2312"/>
                <w:sz w:val="32"/>
                <w:szCs w:val="32"/>
              </w:rPr>
              <w:t>2</w:t>
            </w:r>
          </w:p>
        </w:tc>
        <w:tc>
          <w:tcPr>
            <w:tcW w:w="6923" w:type="dxa"/>
            <w:vAlign w:val="center"/>
          </w:tcPr>
          <w:p w14:paraId="4D23A7C5">
            <w:pPr>
              <w:widowControl/>
              <w:spacing w:line="200" w:lineRule="exact"/>
              <w:jc w:val="center"/>
              <w:textAlignment w:val="center"/>
              <w:rPr>
                <w:rFonts w:ascii="仿宋" w:eastAsia="仿宋" w:cs="??_GB2312"/>
                <w:sz w:val="32"/>
                <w:szCs w:val="32"/>
              </w:rPr>
            </w:pPr>
            <w:r>
              <w:rPr>
                <w:rFonts w:hint="eastAsia" w:ascii="宋体" w:hAnsi="宋体" w:cs="宋体"/>
                <w:color w:val="000000"/>
                <w:kern w:val="0"/>
                <w:sz w:val="18"/>
                <w:szCs w:val="18"/>
              </w:rPr>
              <w:t>县动物卫生监督所</w:t>
            </w:r>
          </w:p>
        </w:tc>
      </w:tr>
    </w:tbl>
    <w:p w14:paraId="56D539D1">
      <w:pPr>
        <w:ind w:firstLine="640"/>
        <w:rPr>
          <w:rFonts w:ascii="方正小标宋简体" w:hAnsi="仿宋" w:eastAsia="方正小标宋简体" w:cs="??_GB2312"/>
          <w:b/>
          <w:bCs/>
          <w:sz w:val="32"/>
          <w:szCs w:val="32"/>
        </w:rPr>
      </w:pPr>
      <w:r>
        <w:rPr>
          <w:rFonts w:hint="eastAsia" w:ascii="方正小标宋简体" w:hAnsi="仿宋" w:eastAsia="方正小标宋简体" w:cs="??_GB2312"/>
          <w:b/>
          <w:bCs/>
          <w:sz w:val="32"/>
          <w:szCs w:val="32"/>
        </w:rPr>
        <w:t>四、部门人员情况说明</w:t>
      </w:r>
    </w:p>
    <w:p w14:paraId="0CD49C3E">
      <w:pPr>
        <w:rPr>
          <w:rFonts w:ascii="??_GB2312" w:hAnsi="??_GB2312" w:cs="??_GB2312"/>
          <w:sz w:val="32"/>
          <w:szCs w:val="32"/>
        </w:rPr>
      </w:pPr>
      <w:r>
        <w:rPr>
          <w:rFonts w:hint="eastAsia" w:ascii="宋体" w:hAnsi="宋体" w:cs="宋体"/>
          <w:color w:val="2B2B2B"/>
          <w:sz w:val="32"/>
          <w:szCs w:val="32"/>
        </w:rPr>
        <w:t>畜牧系统总编制</w:t>
      </w:r>
      <w:r>
        <w:rPr>
          <w:rFonts w:ascii="??_GB2312" w:hAnsi="??_GB2312" w:cs="??_GB2312"/>
          <w:color w:val="2B2B2B"/>
          <w:sz w:val="32"/>
          <w:szCs w:val="32"/>
        </w:rPr>
        <w:t>35</w:t>
      </w:r>
      <w:r>
        <w:rPr>
          <w:rFonts w:hint="eastAsia" w:ascii="宋体" w:hAnsi="宋体" w:cs="宋体"/>
          <w:color w:val="2B2B2B"/>
          <w:sz w:val="32"/>
          <w:szCs w:val="32"/>
        </w:rPr>
        <w:t>人，两个单位都属于全额事业编制；实有在职人员</w:t>
      </w:r>
      <w:r>
        <w:rPr>
          <w:rFonts w:ascii="??_GB2312" w:hAnsi="??_GB2312" w:cs="??_GB2312"/>
          <w:color w:val="2B2B2B"/>
          <w:sz w:val="32"/>
          <w:szCs w:val="32"/>
        </w:rPr>
        <w:t>30</w:t>
      </w:r>
      <w:r>
        <w:rPr>
          <w:rFonts w:hint="eastAsia" w:ascii="宋体" w:hAnsi="宋体" w:cs="宋体"/>
          <w:color w:val="2B2B2B"/>
          <w:sz w:val="32"/>
          <w:szCs w:val="32"/>
        </w:rPr>
        <w:t>人，工勤人员</w:t>
      </w:r>
      <w:r>
        <w:rPr>
          <w:rFonts w:ascii="??_GB2312" w:hAnsi="??_GB2312" w:cs="??_GB2312"/>
          <w:color w:val="2B2B2B"/>
          <w:sz w:val="32"/>
          <w:szCs w:val="32"/>
        </w:rPr>
        <w:t>2</w:t>
      </w:r>
      <w:r>
        <w:rPr>
          <w:rFonts w:hint="eastAsia" w:ascii="宋体" w:hAnsi="宋体" w:cs="宋体"/>
          <w:color w:val="2B2B2B"/>
          <w:sz w:val="32"/>
          <w:szCs w:val="32"/>
        </w:rPr>
        <w:t>人，遗属</w:t>
      </w:r>
      <w:r>
        <w:rPr>
          <w:rFonts w:ascii="??_GB2312" w:hAnsi="??_GB2312" w:cs="??_GB2312"/>
          <w:color w:val="2B2B2B"/>
          <w:sz w:val="32"/>
          <w:szCs w:val="32"/>
        </w:rPr>
        <w:t>9</w:t>
      </w:r>
      <w:r>
        <w:rPr>
          <w:rFonts w:hint="eastAsia" w:ascii="宋体" w:hAnsi="宋体" w:cs="宋体"/>
          <w:color w:val="2B2B2B"/>
          <w:sz w:val="32"/>
          <w:szCs w:val="32"/>
        </w:rPr>
        <w:t>人</w:t>
      </w:r>
      <w:r>
        <w:rPr>
          <w:rFonts w:hint="eastAsia" w:ascii="宋体" w:hAnsi="宋体" w:cs="宋体"/>
          <w:sz w:val="32"/>
          <w:szCs w:val="32"/>
        </w:rPr>
        <w:t>。</w:t>
      </w:r>
    </w:p>
    <w:p w14:paraId="327D2910">
      <w:pPr>
        <w:ind w:firstLine="640"/>
        <w:jc w:val="center"/>
        <w:rPr>
          <w:rFonts w:ascii="??_GB2312" w:hAnsi="??_GB2312" w:cs="??_GB2312"/>
          <w:sz w:val="32"/>
          <w:szCs w:val="32"/>
        </w:rPr>
      </w:pPr>
      <w:r>
        <w:rPr>
          <w:rFonts w:hint="eastAsia" w:ascii="宋体" w:hAnsi="宋体" w:cs="宋体"/>
          <w:sz w:val="32"/>
          <w:szCs w:val="32"/>
        </w:rPr>
        <w:t>畜牧系统编制及在职人员统计表</w:t>
      </w:r>
    </w:p>
    <w:tbl>
      <w:tblPr>
        <w:tblStyle w:val="6"/>
        <w:tblW w:w="8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453"/>
        <w:gridCol w:w="1173"/>
        <w:gridCol w:w="1766"/>
        <w:gridCol w:w="1650"/>
      </w:tblGrid>
      <w:tr w14:paraId="73C2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7" w:hRule="atLeast"/>
          <w:jc w:val="center"/>
        </w:trPr>
        <w:tc>
          <w:tcPr>
            <w:tcW w:w="3453" w:type="dxa"/>
            <w:vAlign w:val="center"/>
          </w:tcPr>
          <w:p w14:paraId="5C0FC337">
            <w:pPr>
              <w:widowControl/>
              <w:spacing w:line="200" w:lineRule="exact"/>
              <w:jc w:val="center"/>
              <w:textAlignment w:val="center"/>
              <w:rPr>
                <w:rFonts w:ascii="宋体" w:cs="宋体"/>
                <w:b/>
                <w:bCs/>
                <w:color w:val="000000"/>
                <w:kern w:val="0"/>
                <w:sz w:val="18"/>
                <w:szCs w:val="18"/>
              </w:rPr>
            </w:pPr>
            <w:r>
              <w:rPr>
                <w:rFonts w:hint="eastAsia" w:ascii="宋体" w:hAnsi="宋体" w:cs="宋体"/>
                <w:b/>
                <w:bCs/>
                <w:color w:val="000000"/>
                <w:kern w:val="0"/>
                <w:sz w:val="18"/>
                <w:szCs w:val="18"/>
              </w:rPr>
              <w:t>单位名称</w:t>
            </w:r>
          </w:p>
        </w:tc>
        <w:tc>
          <w:tcPr>
            <w:tcW w:w="1173" w:type="dxa"/>
            <w:vAlign w:val="center"/>
          </w:tcPr>
          <w:p w14:paraId="1870A0BF">
            <w:pPr>
              <w:widowControl/>
              <w:spacing w:line="200" w:lineRule="exact"/>
              <w:jc w:val="center"/>
              <w:textAlignment w:val="center"/>
              <w:rPr>
                <w:rFonts w:ascii="宋体" w:cs="宋体"/>
                <w:b/>
                <w:bCs/>
                <w:color w:val="000000"/>
                <w:kern w:val="0"/>
                <w:sz w:val="18"/>
                <w:szCs w:val="18"/>
              </w:rPr>
            </w:pPr>
            <w:r>
              <w:rPr>
                <w:rFonts w:hint="eastAsia" w:ascii="宋体" w:hAnsi="宋体" w:cs="宋体"/>
                <w:b/>
                <w:bCs/>
                <w:color w:val="000000"/>
                <w:kern w:val="0"/>
                <w:sz w:val="18"/>
                <w:szCs w:val="18"/>
              </w:rPr>
              <w:t>单位编制数</w:t>
            </w:r>
          </w:p>
        </w:tc>
        <w:tc>
          <w:tcPr>
            <w:tcW w:w="1766" w:type="dxa"/>
            <w:vAlign w:val="center"/>
          </w:tcPr>
          <w:p w14:paraId="75AFB63B">
            <w:pPr>
              <w:widowControl/>
              <w:spacing w:line="200" w:lineRule="exact"/>
              <w:jc w:val="center"/>
              <w:textAlignment w:val="center"/>
              <w:rPr>
                <w:rFonts w:ascii="宋体" w:cs="宋体"/>
                <w:b/>
                <w:bCs/>
                <w:color w:val="000000"/>
                <w:kern w:val="0"/>
                <w:sz w:val="18"/>
                <w:szCs w:val="18"/>
              </w:rPr>
            </w:pPr>
            <w:r>
              <w:rPr>
                <w:rFonts w:hint="eastAsia" w:ascii="宋体" w:hAnsi="宋体" w:cs="宋体"/>
                <w:b/>
                <w:bCs/>
                <w:color w:val="000000"/>
                <w:kern w:val="0"/>
                <w:sz w:val="18"/>
                <w:szCs w:val="18"/>
              </w:rPr>
              <w:t>在职人数</w:t>
            </w:r>
          </w:p>
        </w:tc>
        <w:tc>
          <w:tcPr>
            <w:tcW w:w="1650" w:type="dxa"/>
            <w:vAlign w:val="center"/>
          </w:tcPr>
          <w:p w14:paraId="0DA87A42">
            <w:pPr>
              <w:widowControl/>
              <w:spacing w:line="200" w:lineRule="exact"/>
              <w:jc w:val="center"/>
              <w:textAlignment w:val="center"/>
              <w:rPr>
                <w:rFonts w:ascii="宋体" w:cs="宋体"/>
                <w:b/>
                <w:bCs/>
                <w:color w:val="000000"/>
                <w:kern w:val="0"/>
                <w:sz w:val="18"/>
                <w:szCs w:val="18"/>
              </w:rPr>
            </w:pPr>
            <w:r>
              <w:rPr>
                <w:rFonts w:hint="eastAsia" w:ascii="宋体" w:hAnsi="宋体" w:cs="宋体"/>
                <w:b/>
                <w:bCs/>
                <w:color w:val="000000"/>
                <w:kern w:val="0"/>
                <w:sz w:val="18"/>
                <w:szCs w:val="18"/>
              </w:rPr>
              <w:t>备注</w:t>
            </w:r>
          </w:p>
        </w:tc>
      </w:tr>
      <w:tr w14:paraId="7ADC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7" w:hRule="atLeast"/>
          <w:jc w:val="center"/>
        </w:trPr>
        <w:tc>
          <w:tcPr>
            <w:tcW w:w="3453" w:type="dxa"/>
            <w:vAlign w:val="center"/>
          </w:tcPr>
          <w:p w14:paraId="772D698D">
            <w:pPr>
              <w:widowControl/>
              <w:spacing w:line="20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县畜牧兽医中心（机关）</w:t>
            </w:r>
          </w:p>
        </w:tc>
        <w:tc>
          <w:tcPr>
            <w:tcW w:w="1173" w:type="dxa"/>
            <w:vAlign w:val="center"/>
          </w:tcPr>
          <w:p w14:paraId="705A2045">
            <w:pPr>
              <w:widowControl/>
              <w:spacing w:line="200" w:lineRule="exact"/>
              <w:jc w:val="center"/>
              <w:textAlignment w:val="center"/>
              <w:rPr>
                <w:rFonts w:ascii="宋体" w:cs="宋体"/>
                <w:color w:val="000000"/>
                <w:kern w:val="0"/>
                <w:sz w:val="18"/>
                <w:szCs w:val="18"/>
              </w:rPr>
            </w:pPr>
            <w:r>
              <w:rPr>
                <w:rFonts w:ascii="宋体" w:hAnsi="宋体" w:cs="宋体"/>
                <w:color w:val="000000"/>
                <w:kern w:val="0"/>
                <w:sz w:val="18"/>
                <w:szCs w:val="18"/>
              </w:rPr>
              <w:t>23</w:t>
            </w:r>
          </w:p>
        </w:tc>
        <w:tc>
          <w:tcPr>
            <w:tcW w:w="1766" w:type="dxa"/>
            <w:vAlign w:val="center"/>
          </w:tcPr>
          <w:p w14:paraId="23040D0B">
            <w:pPr>
              <w:widowControl/>
              <w:spacing w:line="200" w:lineRule="exact"/>
              <w:jc w:val="center"/>
              <w:textAlignment w:val="center"/>
              <w:rPr>
                <w:rFonts w:ascii="宋体" w:cs="宋体"/>
                <w:color w:val="000000"/>
                <w:kern w:val="0"/>
                <w:sz w:val="18"/>
                <w:szCs w:val="18"/>
              </w:rPr>
            </w:pPr>
            <w:r>
              <w:rPr>
                <w:rFonts w:ascii="宋体" w:hAnsi="宋体" w:cs="宋体"/>
                <w:color w:val="000000"/>
                <w:kern w:val="0"/>
                <w:sz w:val="18"/>
                <w:szCs w:val="18"/>
              </w:rPr>
              <w:t>21</w:t>
            </w:r>
          </w:p>
        </w:tc>
        <w:tc>
          <w:tcPr>
            <w:tcW w:w="1650" w:type="dxa"/>
            <w:vAlign w:val="center"/>
          </w:tcPr>
          <w:p w14:paraId="47B34C4C">
            <w:pPr>
              <w:widowControl/>
              <w:spacing w:line="20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行政</w:t>
            </w:r>
          </w:p>
        </w:tc>
      </w:tr>
      <w:tr w14:paraId="6CFE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7" w:hRule="atLeast"/>
          <w:jc w:val="center"/>
        </w:trPr>
        <w:tc>
          <w:tcPr>
            <w:tcW w:w="3453" w:type="dxa"/>
            <w:vAlign w:val="center"/>
          </w:tcPr>
          <w:p w14:paraId="31A9E33E">
            <w:pPr>
              <w:widowControl/>
              <w:spacing w:line="20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县农动物卫生监督所</w:t>
            </w:r>
          </w:p>
        </w:tc>
        <w:tc>
          <w:tcPr>
            <w:tcW w:w="1173" w:type="dxa"/>
            <w:vAlign w:val="center"/>
          </w:tcPr>
          <w:p w14:paraId="30E26BC1">
            <w:pPr>
              <w:widowControl/>
              <w:spacing w:line="200" w:lineRule="exact"/>
              <w:jc w:val="center"/>
              <w:textAlignment w:val="center"/>
              <w:rPr>
                <w:rFonts w:ascii="宋体" w:cs="宋体"/>
                <w:color w:val="000000"/>
                <w:kern w:val="0"/>
                <w:sz w:val="18"/>
                <w:szCs w:val="18"/>
              </w:rPr>
            </w:pPr>
            <w:r>
              <w:rPr>
                <w:rFonts w:ascii="宋体" w:hAnsi="宋体" w:cs="宋体"/>
                <w:color w:val="000000"/>
                <w:kern w:val="0"/>
                <w:sz w:val="18"/>
                <w:szCs w:val="18"/>
              </w:rPr>
              <w:t>12</w:t>
            </w:r>
          </w:p>
        </w:tc>
        <w:tc>
          <w:tcPr>
            <w:tcW w:w="1766" w:type="dxa"/>
            <w:vAlign w:val="center"/>
          </w:tcPr>
          <w:p w14:paraId="263C5C71">
            <w:pPr>
              <w:widowControl/>
              <w:jc w:val="center"/>
              <w:textAlignment w:val="center"/>
              <w:rPr>
                <w:rFonts w:ascii="宋体" w:cs="宋体"/>
                <w:color w:val="000000"/>
                <w:kern w:val="0"/>
                <w:sz w:val="18"/>
                <w:szCs w:val="18"/>
              </w:rPr>
            </w:pPr>
            <w:r>
              <w:rPr>
                <w:rFonts w:ascii="宋体" w:hAnsi="宋体" w:cs="宋体"/>
                <w:color w:val="000000"/>
                <w:kern w:val="0"/>
                <w:sz w:val="18"/>
                <w:szCs w:val="18"/>
              </w:rPr>
              <w:t>9</w:t>
            </w:r>
          </w:p>
        </w:tc>
        <w:tc>
          <w:tcPr>
            <w:tcW w:w="1650" w:type="dxa"/>
            <w:vAlign w:val="center"/>
          </w:tcPr>
          <w:p w14:paraId="093EECD8">
            <w:pPr>
              <w:widowControl/>
              <w:spacing w:line="20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全额事业</w:t>
            </w:r>
          </w:p>
        </w:tc>
      </w:tr>
      <w:tr w14:paraId="20E20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5" w:hRule="atLeast"/>
          <w:jc w:val="center"/>
        </w:trPr>
        <w:tc>
          <w:tcPr>
            <w:tcW w:w="3453" w:type="dxa"/>
            <w:vAlign w:val="center"/>
          </w:tcPr>
          <w:p w14:paraId="781B62B0">
            <w:pPr>
              <w:widowControl/>
              <w:spacing w:line="20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合计</w:t>
            </w:r>
          </w:p>
        </w:tc>
        <w:tc>
          <w:tcPr>
            <w:tcW w:w="1173" w:type="dxa"/>
            <w:vAlign w:val="center"/>
          </w:tcPr>
          <w:p w14:paraId="0C0F0EA7">
            <w:pPr>
              <w:widowControl/>
              <w:spacing w:line="200" w:lineRule="exact"/>
              <w:jc w:val="center"/>
              <w:textAlignment w:val="center"/>
              <w:rPr>
                <w:rFonts w:ascii="宋体" w:cs="宋体"/>
                <w:color w:val="000000"/>
                <w:kern w:val="0"/>
                <w:sz w:val="18"/>
                <w:szCs w:val="18"/>
              </w:rPr>
            </w:pPr>
            <w:r>
              <w:rPr>
                <w:rFonts w:ascii="宋体" w:hAnsi="宋体" w:cs="宋体"/>
                <w:color w:val="000000"/>
                <w:kern w:val="0"/>
                <w:sz w:val="18"/>
                <w:szCs w:val="18"/>
              </w:rPr>
              <w:t>35</w:t>
            </w:r>
          </w:p>
        </w:tc>
        <w:tc>
          <w:tcPr>
            <w:tcW w:w="1766" w:type="dxa"/>
            <w:vAlign w:val="center"/>
          </w:tcPr>
          <w:p w14:paraId="7CFC54C7">
            <w:pPr>
              <w:widowControl/>
              <w:spacing w:line="200" w:lineRule="exact"/>
              <w:jc w:val="center"/>
              <w:textAlignment w:val="center"/>
              <w:rPr>
                <w:rFonts w:ascii="宋体" w:cs="宋体"/>
                <w:color w:val="000000"/>
                <w:kern w:val="0"/>
                <w:sz w:val="18"/>
                <w:szCs w:val="18"/>
              </w:rPr>
            </w:pPr>
            <w:r>
              <w:rPr>
                <w:rFonts w:ascii="宋体" w:hAnsi="宋体" w:cs="宋体"/>
                <w:color w:val="000000"/>
                <w:kern w:val="0"/>
                <w:sz w:val="18"/>
                <w:szCs w:val="18"/>
              </w:rPr>
              <w:t>30</w:t>
            </w:r>
          </w:p>
        </w:tc>
        <w:tc>
          <w:tcPr>
            <w:tcW w:w="1650" w:type="dxa"/>
            <w:vAlign w:val="center"/>
          </w:tcPr>
          <w:p w14:paraId="0DD1A9E9">
            <w:pPr>
              <w:widowControl/>
              <w:spacing w:line="200" w:lineRule="exact"/>
              <w:jc w:val="center"/>
              <w:textAlignment w:val="center"/>
              <w:rPr>
                <w:rFonts w:ascii="宋体" w:cs="宋体"/>
                <w:color w:val="000000"/>
                <w:kern w:val="0"/>
                <w:sz w:val="18"/>
                <w:szCs w:val="18"/>
              </w:rPr>
            </w:pPr>
          </w:p>
        </w:tc>
      </w:tr>
    </w:tbl>
    <w:p w14:paraId="6C909C32">
      <w:pPr>
        <w:ind w:firstLine="640"/>
        <w:rPr>
          <w:rFonts w:ascii="方正小标宋简体" w:hAnsi="仿宋" w:eastAsia="方正小标宋简体" w:cs="??_GB2312"/>
          <w:b/>
          <w:bCs/>
          <w:sz w:val="32"/>
          <w:szCs w:val="32"/>
        </w:rPr>
      </w:pPr>
      <w:r>
        <w:rPr>
          <w:rFonts w:hint="eastAsia" w:ascii="方正小标宋简体" w:hAnsi="仿宋" w:eastAsia="方正小标宋简体" w:cs="??_GB2312"/>
          <w:b/>
          <w:bCs/>
          <w:sz w:val="32"/>
          <w:szCs w:val="32"/>
        </w:rPr>
        <w:t>五、部门决算收支情况说明</w:t>
      </w:r>
    </w:p>
    <w:p w14:paraId="79E4E860">
      <w:pPr>
        <w:spacing w:line="360" w:lineRule="auto"/>
        <w:ind w:firstLine="720" w:firstLineChars="225"/>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2017</w:t>
      </w:r>
      <w:r>
        <w:rPr>
          <w:rFonts w:hint="eastAsia" w:ascii="仿宋" w:hAnsi="仿宋" w:eastAsia="仿宋"/>
          <w:sz w:val="32"/>
          <w:szCs w:val="32"/>
        </w:rPr>
        <w:t>年度收入支出总体情况说明</w:t>
      </w:r>
    </w:p>
    <w:p w14:paraId="7B8182F7">
      <w:pPr>
        <w:spacing w:line="520" w:lineRule="exact"/>
        <w:ind w:firstLine="640" w:firstLineChars="200"/>
        <w:rPr>
          <w:rFonts w:ascii="??_GB2312" w:hAnsi="??_GB2312" w:cs="??_GB2312"/>
          <w:sz w:val="32"/>
          <w:szCs w:val="32"/>
        </w:rPr>
      </w:pPr>
      <w:r>
        <w:rPr>
          <w:rFonts w:ascii="??_GB2312" w:hAnsi="??_GB2312" w:cs="??_GB2312"/>
          <w:sz w:val="32"/>
          <w:szCs w:val="32"/>
        </w:rPr>
        <w:t>1</w:t>
      </w:r>
      <w:r>
        <w:rPr>
          <w:rFonts w:hint="eastAsia" w:ascii="宋体" w:hAnsi="宋体" w:cs="宋体"/>
          <w:sz w:val="32"/>
          <w:szCs w:val="32"/>
        </w:rPr>
        <w:t>．收入总计</w:t>
      </w:r>
      <w:r>
        <w:rPr>
          <w:rFonts w:ascii="??_GB2312" w:hAnsi="??_GB2312" w:cs="??_GB2312"/>
          <w:sz w:val="32"/>
          <w:szCs w:val="32"/>
        </w:rPr>
        <w:t>520.51</w:t>
      </w:r>
      <w:r>
        <w:rPr>
          <w:rFonts w:hint="eastAsia" w:ascii="宋体" w:hAnsi="宋体" w:cs="宋体"/>
          <w:sz w:val="32"/>
          <w:szCs w:val="32"/>
        </w:rPr>
        <w:t>万元。包括：</w:t>
      </w:r>
    </w:p>
    <w:p w14:paraId="45259615">
      <w:pPr>
        <w:spacing w:line="520" w:lineRule="exact"/>
        <w:ind w:firstLine="640" w:firstLineChars="200"/>
        <w:rPr>
          <w:rFonts w:ascii="??_GB2312" w:hAnsi="??_GB2312" w:cs="??_GB2312"/>
          <w:sz w:val="32"/>
          <w:szCs w:val="32"/>
        </w:rPr>
      </w:pPr>
      <w:r>
        <w:rPr>
          <w:rFonts w:hint="eastAsia" w:ascii="宋体" w:hAnsi="宋体" w:cs="宋体"/>
          <w:sz w:val="32"/>
          <w:szCs w:val="32"/>
        </w:rPr>
        <w:t>（</w:t>
      </w:r>
      <w:r>
        <w:rPr>
          <w:rFonts w:ascii="??_GB2312" w:hAnsi="??_GB2312" w:cs="??_GB2312"/>
          <w:sz w:val="32"/>
          <w:szCs w:val="32"/>
        </w:rPr>
        <w:t>1</w:t>
      </w:r>
      <w:r>
        <w:rPr>
          <w:rFonts w:hint="eastAsia" w:ascii="宋体" w:hAnsi="宋体" w:cs="宋体"/>
          <w:sz w:val="32"/>
          <w:szCs w:val="32"/>
        </w:rPr>
        <w:t>）公共预算财政拨款收入</w:t>
      </w:r>
      <w:r>
        <w:rPr>
          <w:rFonts w:ascii="??_GB2312" w:hAnsi="??_GB2312" w:cs="??_GB2312"/>
          <w:sz w:val="32"/>
          <w:szCs w:val="32"/>
        </w:rPr>
        <w:t>513.22</w:t>
      </w:r>
      <w:r>
        <w:rPr>
          <w:rFonts w:hint="eastAsia" w:ascii="宋体" w:hAnsi="宋体" w:cs="宋体"/>
          <w:sz w:val="32"/>
          <w:szCs w:val="32"/>
        </w:rPr>
        <w:t>元，为市级财政当年拨付的公共预算资金财政拨款。</w:t>
      </w:r>
    </w:p>
    <w:p w14:paraId="4ACE877E">
      <w:pPr>
        <w:spacing w:line="520" w:lineRule="exact"/>
        <w:ind w:firstLine="640" w:firstLineChars="200"/>
        <w:rPr>
          <w:rFonts w:ascii="??_GB2312" w:hAnsi="??_GB2312" w:cs="??_GB2312"/>
          <w:sz w:val="32"/>
          <w:szCs w:val="32"/>
        </w:rPr>
      </w:pPr>
      <w:r>
        <w:rPr>
          <w:rFonts w:hint="eastAsia" w:ascii="宋体" w:hAnsi="宋体" w:cs="宋体"/>
          <w:sz w:val="32"/>
          <w:szCs w:val="32"/>
        </w:rPr>
        <w:t>（</w:t>
      </w:r>
      <w:r>
        <w:rPr>
          <w:rFonts w:ascii="??_GB2312" w:hAnsi="??_GB2312" w:cs="??_GB2312"/>
          <w:sz w:val="32"/>
          <w:szCs w:val="32"/>
        </w:rPr>
        <w:t>2</w:t>
      </w:r>
      <w:r>
        <w:rPr>
          <w:rFonts w:hint="eastAsia" w:ascii="宋体" w:hAnsi="宋体" w:cs="宋体"/>
          <w:sz w:val="32"/>
          <w:szCs w:val="32"/>
        </w:rPr>
        <w:t>）上年结转和结余</w:t>
      </w:r>
      <w:r>
        <w:rPr>
          <w:rFonts w:ascii="??_GB2312" w:hAnsi="??_GB2312" w:cs="??_GB2312"/>
          <w:sz w:val="32"/>
          <w:szCs w:val="32"/>
        </w:rPr>
        <w:t>7.29</w:t>
      </w:r>
      <w:r>
        <w:rPr>
          <w:rFonts w:hint="eastAsia" w:ascii="宋体" w:hAnsi="宋体" w:cs="宋体"/>
          <w:sz w:val="32"/>
          <w:szCs w:val="32"/>
        </w:rPr>
        <w:t>万元，为以前年度尚未列支，结转到本年仍按原规定用途继续使用的资金。</w:t>
      </w:r>
    </w:p>
    <w:p w14:paraId="549C62A5">
      <w:pPr>
        <w:spacing w:line="520" w:lineRule="exact"/>
        <w:ind w:firstLine="640" w:firstLineChars="200"/>
        <w:rPr>
          <w:rFonts w:ascii="??_GB2312" w:hAnsi="??_GB2312" w:cs="??_GB2312"/>
          <w:sz w:val="32"/>
          <w:szCs w:val="32"/>
        </w:rPr>
      </w:pPr>
      <w:r>
        <w:rPr>
          <w:rFonts w:ascii="??_GB2312" w:hAnsi="??_GB2312" w:cs="??_GB2312"/>
          <w:sz w:val="32"/>
          <w:szCs w:val="32"/>
        </w:rPr>
        <w:t>2.</w:t>
      </w:r>
      <w:r>
        <w:rPr>
          <w:rFonts w:hint="eastAsia" w:ascii="宋体" w:hAnsi="宋体" w:cs="宋体"/>
          <w:sz w:val="32"/>
          <w:szCs w:val="32"/>
        </w:rPr>
        <w:t>支出总计</w:t>
      </w:r>
      <w:r>
        <w:rPr>
          <w:rFonts w:ascii="??_GB2312" w:hAnsi="??_GB2312" w:cs="??_GB2312"/>
          <w:sz w:val="32"/>
          <w:szCs w:val="32"/>
        </w:rPr>
        <w:t>520.51</w:t>
      </w:r>
      <w:r>
        <w:rPr>
          <w:rFonts w:hint="eastAsia" w:ascii="宋体" w:hAnsi="宋体" w:cs="宋体"/>
          <w:sz w:val="32"/>
          <w:szCs w:val="32"/>
        </w:rPr>
        <w:t>万元，包括：</w:t>
      </w:r>
    </w:p>
    <w:p w14:paraId="2DEDDD68">
      <w:pPr>
        <w:spacing w:line="520" w:lineRule="exact"/>
        <w:ind w:firstLine="640" w:firstLineChars="200"/>
        <w:rPr>
          <w:rFonts w:ascii="??_GB2312" w:hAnsi="??_GB2312" w:cs="??_GB2312"/>
          <w:sz w:val="32"/>
          <w:szCs w:val="32"/>
        </w:rPr>
      </w:pPr>
      <w:r>
        <w:rPr>
          <w:rFonts w:hint="eastAsia" w:ascii="宋体" w:hAnsi="宋体" w:cs="宋体"/>
          <w:sz w:val="32"/>
          <w:szCs w:val="32"/>
        </w:rPr>
        <w:t>（</w:t>
      </w:r>
      <w:r>
        <w:rPr>
          <w:rFonts w:ascii="??_GB2312" w:hAnsi="??_GB2312" w:cs="??_GB2312"/>
          <w:sz w:val="32"/>
          <w:szCs w:val="32"/>
        </w:rPr>
        <w:t>1</w:t>
      </w:r>
      <w:r>
        <w:rPr>
          <w:rFonts w:hint="eastAsia" w:ascii="宋体" w:hAnsi="宋体" w:cs="宋体"/>
          <w:sz w:val="32"/>
          <w:szCs w:val="32"/>
        </w:rPr>
        <w:t>）基本支出</w:t>
      </w:r>
      <w:r>
        <w:rPr>
          <w:rFonts w:ascii="??_GB2312" w:hAnsi="??_GB2312" w:cs="??_GB2312"/>
          <w:sz w:val="32"/>
          <w:szCs w:val="32"/>
        </w:rPr>
        <w:t>375.28</w:t>
      </w:r>
      <w:r>
        <w:rPr>
          <w:rFonts w:hint="eastAsia" w:ascii="宋体" w:hAnsi="宋体" w:cs="宋体"/>
          <w:sz w:val="32"/>
          <w:szCs w:val="32"/>
        </w:rPr>
        <w:t>万元，主要是为保障畜牧部门机构正常运转、完成日常工作任务而发生的各项支出。</w:t>
      </w:r>
    </w:p>
    <w:p w14:paraId="314C050A">
      <w:pPr>
        <w:spacing w:line="520" w:lineRule="exact"/>
        <w:ind w:firstLine="640" w:firstLineChars="200"/>
        <w:rPr>
          <w:rFonts w:ascii="??_GB2312" w:hAnsi="??_GB2312" w:cs="??_GB2312"/>
          <w:sz w:val="32"/>
          <w:szCs w:val="32"/>
        </w:rPr>
      </w:pPr>
      <w:r>
        <w:rPr>
          <w:rFonts w:hint="eastAsia" w:ascii="宋体" w:hAnsi="宋体" w:cs="宋体"/>
          <w:sz w:val="32"/>
          <w:szCs w:val="32"/>
        </w:rPr>
        <w:t>（</w:t>
      </w:r>
      <w:r>
        <w:rPr>
          <w:rFonts w:ascii="??_GB2312" w:hAnsi="??_GB2312" w:cs="??_GB2312"/>
          <w:sz w:val="32"/>
          <w:szCs w:val="32"/>
        </w:rPr>
        <w:t>2</w:t>
      </w:r>
      <w:r>
        <w:rPr>
          <w:rFonts w:hint="eastAsia" w:ascii="宋体" w:hAnsi="宋体" w:cs="宋体"/>
          <w:sz w:val="32"/>
          <w:szCs w:val="32"/>
        </w:rPr>
        <w:t>）项目支出</w:t>
      </w:r>
      <w:r>
        <w:rPr>
          <w:rFonts w:ascii="??_GB2312" w:hAnsi="??_GB2312" w:cs="??_GB2312"/>
          <w:sz w:val="32"/>
          <w:szCs w:val="32"/>
        </w:rPr>
        <w:t>145.23</w:t>
      </w:r>
      <w:r>
        <w:rPr>
          <w:rFonts w:hint="eastAsia" w:ascii="宋体" w:hAnsi="宋体" w:cs="宋体"/>
          <w:sz w:val="32"/>
          <w:szCs w:val="32"/>
        </w:rPr>
        <w:t>万元。</w:t>
      </w:r>
    </w:p>
    <w:p w14:paraId="133DDD75">
      <w:pPr>
        <w:spacing w:line="520" w:lineRule="exact"/>
        <w:ind w:firstLine="640" w:firstLineChars="200"/>
        <w:rPr>
          <w:rFonts w:ascii="??_GB2312" w:hAnsi="??_GB2312" w:cs="??_GB2312"/>
          <w:sz w:val="32"/>
          <w:szCs w:val="32"/>
        </w:rPr>
      </w:pPr>
      <w:r>
        <w:rPr>
          <w:rFonts w:hint="eastAsia" w:ascii="宋体" w:hAnsi="宋体" w:cs="宋体"/>
          <w:sz w:val="32"/>
          <w:szCs w:val="32"/>
        </w:rPr>
        <w:t>（</w:t>
      </w:r>
      <w:r>
        <w:rPr>
          <w:rFonts w:ascii="??_GB2312" w:hAnsi="??_GB2312" w:cs="??_GB2312"/>
          <w:sz w:val="32"/>
          <w:szCs w:val="32"/>
        </w:rPr>
        <w:t>3</w:t>
      </w:r>
      <w:r>
        <w:rPr>
          <w:rFonts w:hint="eastAsia" w:ascii="宋体" w:hAnsi="宋体" w:cs="宋体"/>
          <w:sz w:val="32"/>
          <w:szCs w:val="32"/>
        </w:rPr>
        <w:t>）年末没有结转和结余。</w:t>
      </w:r>
    </w:p>
    <w:tbl>
      <w:tblPr>
        <w:tblStyle w:val="6"/>
        <w:tblW w:w="8251" w:type="dxa"/>
        <w:tblInd w:w="93" w:type="dxa"/>
        <w:tblLayout w:type="fixed"/>
        <w:tblCellMar>
          <w:top w:w="0" w:type="dxa"/>
          <w:left w:w="108" w:type="dxa"/>
          <w:bottom w:w="0" w:type="dxa"/>
          <w:right w:w="108" w:type="dxa"/>
        </w:tblCellMar>
      </w:tblPr>
      <w:tblGrid>
        <w:gridCol w:w="1938"/>
        <w:gridCol w:w="496"/>
        <w:gridCol w:w="1219"/>
        <w:gridCol w:w="2125"/>
        <w:gridCol w:w="733"/>
        <w:gridCol w:w="1740"/>
      </w:tblGrid>
      <w:tr w14:paraId="30BCF277">
        <w:tblPrEx>
          <w:tblCellMar>
            <w:top w:w="0" w:type="dxa"/>
            <w:left w:w="108" w:type="dxa"/>
            <w:bottom w:w="0" w:type="dxa"/>
            <w:right w:w="108" w:type="dxa"/>
          </w:tblCellMar>
        </w:tblPrEx>
        <w:trPr>
          <w:trHeight w:val="700" w:hRule="atLeast"/>
        </w:trPr>
        <w:tc>
          <w:tcPr>
            <w:tcW w:w="8251" w:type="dxa"/>
            <w:gridSpan w:val="6"/>
            <w:tcBorders>
              <w:top w:val="nil"/>
              <w:left w:val="nil"/>
              <w:bottom w:val="nil"/>
              <w:right w:val="nil"/>
            </w:tcBorders>
            <w:vAlign w:val="center"/>
          </w:tcPr>
          <w:p w14:paraId="143C1DBB">
            <w:pPr>
              <w:spacing w:line="440" w:lineRule="exact"/>
              <w:ind w:firstLine="600" w:firstLineChars="200"/>
              <w:rPr>
                <w:sz w:val="30"/>
                <w:szCs w:val="30"/>
              </w:rPr>
            </w:pPr>
            <w:r>
              <w:rPr>
                <w:sz w:val="30"/>
                <w:szCs w:val="30"/>
              </w:rPr>
              <w:t xml:space="preserve">                                        </w:t>
            </w:r>
            <w:r>
              <w:rPr>
                <w:rFonts w:hint="eastAsia"/>
                <w:sz w:val="30"/>
                <w:szCs w:val="30"/>
              </w:rPr>
              <w:t>单位：万元</w:t>
            </w:r>
          </w:p>
        </w:tc>
      </w:tr>
      <w:tr w14:paraId="7048EC10">
        <w:tblPrEx>
          <w:tblCellMar>
            <w:top w:w="0" w:type="dxa"/>
            <w:left w:w="108" w:type="dxa"/>
            <w:bottom w:w="0" w:type="dxa"/>
            <w:right w:w="108" w:type="dxa"/>
          </w:tblCellMar>
        </w:tblPrEx>
        <w:trPr>
          <w:trHeight w:val="275" w:hRule="atLeast"/>
        </w:trPr>
        <w:tc>
          <w:tcPr>
            <w:tcW w:w="3653" w:type="dxa"/>
            <w:gridSpan w:val="3"/>
            <w:tcBorders>
              <w:top w:val="single" w:color="auto" w:sz="4" w:space="0"/>
              <w:left w:val="single" w:color="auto" w:sz="4" w:space="0"/>
              <w:bottom w:val="single" w:color="auto" w:sz="4" w:space="0"/>
              <w:right w:val="single" w:color="auto" w:sz="4" w:space="0"/>
            </w:tcBorders>
            <w:vAlign w:val="center"/>
          </w:tcPr>
          <w:p w14:paraId="122FE885">
            <w:pPr>
              <w:widowControl/>
              <w:spacing w:line="240" w:lineRule="exact"/>
              <w:jc w:val="center"/>
              <w:rPr>
                <w:rFonts w:ascii="宋体" w:cs="宋体"/>
                <w:b/>
                <w:color w:val="000000"/>
                <w:kern w:val="0"/>
                <w:sz w:val="24"/>
              </w:rPr>
            </w:pPr>
            <w:r>
              <w:rPr>
                <w:rFonts w:hint="eastAsia" w:ascii="宋体" w:hAnsi="宋体" w:cs="宋体"/>
                <w:b/>
                <w:color w:val="000000"/>
                <w:kern w:val="0"/>
                <w:sz w:val="24"/>
              </w:rPr>
              <w:t>收</w:t>
            </w:r>
            <w:r>
              <w:rPr>
                <w:rFonts w:ascii="宋体" w:hAnsi="宋体" w:cs="宋体"/>
                <w:b/>
                <w:color w:val="000000"/>
                <w:kern w:val="0"/>
                <w:sz w:val="24"/>
              </w:rPr>
              <w:t xml:space="preserve"> </w:t>
            </w:r>
            <w:r>
              <w:rPr>
                <w:rFonts w:hint="eastAsia" w:ascii="宋体" w:hAnsi="宋体" w:cs="宋体"/>
                <w:b/>
                <w:color w:val="000000"/>
                <w:kern w:val="0"/>
                <w:sz w:val="24"/>
              </w:rPr>
              <w:t>入</w:t>
            </w:r>
            <w:r>
              <w:rPr>
                <w:rFonts w:ascii="宋体" w:hAnsi="宋体" w:cs="宋体"/>
                <w:b/>
                <w:color w:val="000000"/>
                <w:kern w:val="0"/>
                <w:sz w:val="24"/>
              </w:rPr>
              <w:t xml:space="preserve"> </w:t>
            </w:r>
          </w:p>
        </w:tc>
        <w:tc>
          <w:tcPr>
            <w:tcW w:w="4598" w:type="dxa"/>
            <w:gridSpan w:val="3"/>
            <w:tcBorders>
              <w:top w:val="single" w:color="auto" w:sz="4" w:space="0"/>
              <w:left w:val="nil"/>
              <w:bottom w:val="single" w:color="auto" w:sz="4" w:space="0"/>
              <w:right w:val="single" w:color="auto" w:sz="4" w:space="0"/>
            </w:tcBorders>
            <w:vAlign w:val="center"/>
          </w:tcPr>
          <w:p w14:paraId="1395CDB2">
            <w:pPr>
              <w:widowControl/>
              <w:spacing w:line="240" w:lineRule="exact"/>
              <w:jc w:val="center"/>
              <w:rPr>
                <w:rFonts w:ascii="宋体" w:cs="宋体"/>
                <w:b/>
                <w:color w:val="000000"/>
                <w:kern w:val="0"/>
                <w:sz w:val="24"/>
              </w:rPr>
            </w:pPr>
            <w:r>
              <w:rPr>
                <w:rFonts w:hint="eastAsia" w:ascii="宋体" w:hAnsi="宋体" w:cs="宋体"/>
                <w:b/>
                <w:color w:val="000000"/>
                <w:kern w:val="0"/>
                <w:sz w:val="24"/>
              </w:rPr>
              <w:t>支</w:t>
            </w:r>
            <w:r>
              <w:rPr>
                <w:rFonts w:ascii="宋体" w:hAnsi="宋体" w:cs="宋体"/>
                <w:b/>
                <w:color w:val="000000"/>
                <w:kern w:val="0"/>
                <w:sz w:val="24"/>
              </w:rPr>
              <w:t xml:space="preserve"> </w:t>
            </w:r>
            <w:r>
              <w:rPr>
                <w:rFonts w:hint="eastAsia" w:ascii="宋体" w:hAnsi="宋体" w:cs="宋体"/>
                <w:b/>
                <w:color w:val="000000"/>
                <w:kern w:val="0"/>
                <w:sz w:val="24"/>
              </w:rPr>
              <w:t>出</w:t>
            </w:r>
            <w:r>
              <w:rPr>
                <w:rFonts w:ascii="宋体" w:hAnsi="宋体" w:cs="宋体"/>
                <w:b/>
                <w:color w:val="000000"/>
                <w:kern w:val="0"/>
                <w:sz w:val="24"/>
              </w:rPr>
              <w:t xml:space="preserve"> </w:t>
            </w:r>
          </w:p>
        </w:tc>
      </w:tr>
      <w:tr w14:paraId="7F8EBC66">
        <w:tblPrEx>
          <w:tblCellMar>
            <w:top w:w="0" w:type="dxa"/>
            <w:left w:w="108" w:type="dxa"/>
            <w:bottom w:w="0" w:type="dxa"/>
            <w:right w:w="108" w:type="dxa"/>
          </w:tblCellMar>
        </w:tblPrEx>
        <w:trPr>
          <w:trHeight w:val="337" w:hRule="atLeast"/>
        </w:trPr>
        <w:tc>
          <w:tcPr>
            <w:tcW w:w="1938" w:type="dxa"/>
            <w:tcBorders>
              <w:top w:val="nil"/>
              <w:left w:val="single" w:color="auto" w:sz="4" w:space="0"/>
              <w:bottom w:val="single" w:color="auto" w:sz="4" w:space="0"/>
              <w:right w:val="single" w:color="auto" w:sz="4" w:space="0"/>
            </w:tcBorders>
            <w:vAlign w:val="center"/>
          </w:tcPr>
          <w:p w14:paraId="267C9554">
            <w:pPr>
              <w:widowControl/>
              <w:spacing w:line="240" w:lineRule="exact"/>
              <w:jc w:val="center"/>
              <w:rPr>
                <w:rFonts w:ascii="宋体" w:cs="宋体"/>
                <w:b/>
                <w:color w:val="000000"/>
                <w:kern w:val="0"/>
                <w:sz w:val="18"/>
                <w:szCs w:val="18"/>
              </w:rPr>
            </w:pPr>
            <w:r>
              <w:rPr>
                <w:rFonts w:hint="eastAsia" w:ascii="宋体" w:hAnsi="宋体" w:cs="宋体"/>
                <w:b/>
                <w:color w:val="000000"/>
                <w:kern w:val="0"/>
                <w:sz w:val="18"/>
                <w:szCs w:val="18"/>
              </w:rPr>
              <w:t>项</w:t>
            </w:r>
            <w:r>
              <w:rPr>
                <w:rFonts w:ascii="宋体" w:hAnsi="宋体" w:cs="宋体"/>
                <w:b/>
                <w:color w:val="000000"/>
                <w:kern w:val="0"/>
                <w:sz w:val="18"/>
                <w:szCs w:val="18"/>
              </w:rPr>
              <w:t xml:space="preserve"> </w:t>
            </w:r>
            <w:r>
              <w:rPr>
                <w:rFonts w:hint="eastAsia" w:ascii="宋体" w:hAnsi="宋体" w:cs="宋体"/>
                <w:b/>
                <w:color w:val="000000"/>
                <w:kern w:val="0"/>
                <w:sz w:val="18"/>
                <w:szCs w:val="18"/>
              </w:rPr>
              <w:t>目</w:t>
            </w:r>
            <w:r>
              <w:rPr>
                <w:rFonts w:ascii="宋体" w:hAnsi="宋体" w:cs="宋体"/>
                <w:b/>
                <w:color w:val="000000"/>
                <w:kern w:val="0"/>
                <w:sz w:val="18"/>
                <w:szCs w:val="18"/>
              </w:rPr>
              <w:t xml:space="preserve"> </w:t>
            </w:r>
          </w:p>
        </w:tc>
        <w:tc>
          <w:tcPr>
            <w:tcW w:w="496" w:type="dxa"/>
            <w:tcBorders>
              <w:top w:val="nil"/>
              <w:left w:val="nil"/>
              <w:bottom w:val="single" w:color="auto" w:sz="4" w:space="0"/>
              <w:right w:val="single" w:color="auto" w:sz="4" w:space="0"/>
            </w:tcBorders>
            <w:vAlign w:val="center"/>
          </w:tcPr>
          <w:p w14:paraId="38B4135F">
            <w:pPr>
              <w:widowControl/>
              <w:spacing w:line="240" w:lineRule="exact"/>
              <w:jc w:val="center"/>
              <w:rPr>
                <w:rFonts w:ascii="宋体" w:cs="宋体"/>
                <w:b/>
                <w:color w:val="000000"/>
                <w:kern w:val="0"/>
                <w:sz w:val="18"/>
                <w:szCs w:val="18"/>
              </w:rPr>
            </w:pPr>
            <w:r>
              <w:rPr>
                <w:rFonts w:hint="eastAsia" w:ascii="宋体" w:hAnsi="宋体" w:cs="宋体"/>
                <w:b/>
                <w:color w:val="000000"/>
                <w:kern w:val="0"/>
                <w:sz w:val="18"/>
                <w:szCs w:val="18"/>
              </w:rPr>
              <w:t>行次</w:t>
            </w:r>
            <w:r>
              <w:rPr>
                <w:rFonts w:ascii="宋体" w:hAnsi="宋体" w:cs="宋体"/>
                <w:b/>
                <w:color w:val="000000"/>
                <w:kern w:val="0"/>
                <w:sz w:val="18"/>
                <w:szCs w:val="18"/>
              </w:rPr>
              <w:t xml:space="preserve"> </w:t>
            </w:r>
          </w:p>
        </w:tc>
        <w:tc>
          <w:tcPr>
            <w:tcW w:w="1219" w:type="dxa"/>
            <w:tcBorders>
              <w:top w:val="nil"/>
              <w:left w:val="nil"/>
              <w:bottom w:val="single" w:color="auto" w:sz="4" w:space="0"/>
              <w:right w:val="single" w:color="auto" w:sz="4" w:space="0"/>
            </w:tcBorders>
            <w:vAlign w:val="center"/>
          </w:tcPr>
          <w:p w14:paraId="4842368E">
            <w:pPr>
              <w:widowControl/>
              <w:spacing w:line="240" w:lineRule="exact"/>
              <w:jc w:val="center"/>
              <w:rPr>
                <w:rFonts w:ascii="宋体" w:cs="宋体"/>
                <w:b/>
                <w:color w:val="000000"/>
                <w:kern w:val="0"/>
                <w:sz w:val="18"/>
                <w:szCs w:val="18"/>
              </w:rPr>
            </w:pPr>
            <w:r>
              <w:rPr>
                <w:rFonts w:hint="eastAsia" w:ascii="宋体" w:hAnsi="宋体" w:cs="宋体"/>
                <w:b/>
                <w:color w:val="000000"/>
                <w:kern w:val="0"/>
                <w:sz w:val="18"/>
                <w:szCs w:val="18"/>
              </w:rPr>
              <w:t>决算数</w:t>
            </w:r>
            <w:r>
              <w:rPr>
                <w:rFonts w:ascii="宋体" w:hAnsi="宋体" w:cs="宋体"/>
                <w:b/>
                <w:color w:val="000000"/>
                <w:kern w:val="0"/>
                <w:sz w:val="18"/>
                <w:szCs w:val="18"/>
              </w:rPr>
              <w:t xml:space="preserve"> </w:t>
            </w:r>
          </w:p>
        </w:tc>
        <w:tc>
          <w:tcPr>
            <w:tcW w:w="2125" w:type="dxa"/>
            <w:tcBorders>
              <w:top w:val="nil"/>
              <w:left w:val="nil"/>
              <w:bottom w:val="single" w:color="auto" w:sz="4" w:space="0"/>
              <w:right w:val="single" w:color="auto" w:sz="4" w:space="0"/>
            </w:tcBorders>
            <w:vAlign w:val="center"/>
          </w:tcPr>
          <w:p w14:paraId="4642638D">
            <w:pPr>
              <w:widowControl/>
              <w:spacing w:line="240" w:lineRule="exact"/>
              <w:jc w:val="center"/>
              <w:rPr>
                <w:rFonts w:ascii="宋体" w:cs="宋体"/>
                <w:b/>
                <w:color w:val="000000"/>
                <w:kern w:val="0"/>
                <w:sz w:val="18"/>
                <w:szCs w:val="18"/>
              </w:rPr>
            </w:pPr>
            <w:r>
              <w:rPr>
                <w:rFonts w:hint="eastAsia" w:ascii="宋体" w:hAnsi="宋体" w:cs="宋体"/>
                <w:b/>
                <w:color w:val="000000"/>
                <w:kern w:val="0"/>
                <w:sz w:val="18"/>
                <w:szCs w:val="18"/>
              </w:rPr>
              <w:t>项</w:t>
            </w:r>
            <w:r>
              <w:rPr>
                <w:rFonts w:ascii="宋体" w:hAnsi="宋体" w:cs="宋体"/>
                <w:b/>
                <w:color w:val="000000"/>
                <w:kern w:val="0"/>
                <w:sz w:val="18"/>
                <w:szCs w:val="18"/>
              </w:rPr>
              <w:t xml:space="preserve"> </w:t>
            </w:r>
            <w:r>
              <w:rPr>
                <w:rFonts w:hint="eastAsia" w:ascii="宋体" w:hAnsi="宋体" w:cs="宋体"/>
                <w:b/>
                <w:color w:val="000000"/>
                <w:kern w:val="0"/>
                <w:sz w:val="18"/>
                <w:szCs w:val="18"/>
              </w:rPr>
              <w:t>目</w:t>
            </w:r>
            <w:r>
              <w:rPr>
                <w:rFonts w:ascii="宋体" w:hAnsi="宋体" w:cs="宋体"/>
                <w:b/>
                <w:color w:val="000000"/>
                <w:kern w:val="0"/>
                <w:sz w:val="18"/>
                <w:szCs w:val="18"/>
              </w:rPr>
              <w:t xml:space="preserve"> </w:t>
            </w:r>
          </w:p>
        </w:tc>
        <w:tc>
          <w:tcPr>
            <w:tcW w:w="733" w:type="dxa"/>
            <w:tcBorders>
              <w:top w:val="nil"/>
              <w:left w:val="nil"/>
              <w:bottom w:val="single" w:color="auto" w:sz="4" w:space="0"/>
              <w:right w:val="single" w:color="auto" w:sz="4" w:space="0"/>
            </w:tcBorders>
            <w:vAlign w:val="center"/>
          </w:tcPr>
          <w:p w14:paraId="2EA38FA8">
            <w:pPr>
              <w:widowControl/>
              <w:spacing w:line="240" w:lineRule="exact"/>
              <w:jc w:val="center"/>
              <w:rPr>
                <w:rFonts w:ascii="宋体" w:cs="宋体"/>
                <w:b/>
                <w:color w:val="000000"/>
                <w:kern w:val="0"/>
                <w:sz w:val="18"/>
                <w:szCs w:val="18"/>
              </w:rPr>
            </w:pPr>
            <w:r>
              <w:rPr>
                <w:rFonts w:hint="eastAsia" w:ascii="宋体" w:hAnsi="宋体" w:cs="宋体"/>
                <w:b/>
                <w:color w:val="000000"/>
                <w:kern w:val="0"/>
                <w:sz w:val="18"/>
                <w:szCs w:val="18"/>
              </w:rPr>
              <w:t>行次</w:t>
            </w:r>
            <w:r>
              <w:rPr>
                <w:rFonts w:ascii="宋体" w:hAnsi="宋体" w:cs="宋体"/>
                <w:b/>
                <w:color w:val="000000"/>
                <w:kern w:val="0"/>
                <w:sz w:val="18"/>
                <w:szCs w:val="18"/>
              </w:rPr>
              <w:t xml:space="preserve"> </w:t>
            </w:r>
          </w:p>
        </w:tc>
        <w:tc>
          <w:tcPr>
            <w:tcW w:w="1740" w:type="dxa"/>
            <w:tcBorders>
              <w:top w:val="nil"/>
              <w:left w:val="nil"/>
              <w:bottom w:val="single" w:color="auto" w:sz="4" w:space="0"/>
              <w:right w:val="single" w:color="auto" w:sz="4" w:space="0"/>
            </w:tcBorders>
            <w:vAlign w:val="center"/>
          </w:tcPr>
          <w:p w14:paraId="2D427D0D">
            <w:pPr>
              <w:widowControl/>
              <w:spacing w:line="240" w:lineRule="exact"/>
              <w:jc w:val="center"/>
              <w:rPr>
                <w:rFonts w:ascii="宋体" w:cs="宋体"/>
                <w:b/>
                <w:color w:val="000000"/>
                <w:kern w:val="0"/>
                <w:sz w:val="18"/>
                <w:szCs w:val="18"/>
              </w:rPr>
            </w:pPr>
            <w:r>
              <w:rPr>
                <w:rFonts w:hint="eastAsia" w:ascii="宋体" w:hAnsi="宋体" w:cs="宋体"/>
                <w:b/>
                <w:color w:val="000000"/>
                <w:kern w:val="0"/>
                <w:sz w:val="18"/>
                <w:szCs w:val="18"/>
              </w:rPr>
              <w:t>决算数</w:t>
            </w:r>
            <w:r>
              <w:rPr>
                <w:rFonts w:ascii="宋体" w:hAnsi="宋体" w:cs="宋体"/>
                <w:b/>
                <w:color w:val="000000"/>
                <w:kern w:val="0"/>
                <w:sz w:val="18"/>
                <w:szCs w:val="18"/>
              </w:rPr>
              <w:t xml:space="preserve"> </w:t>
            </w:r>
          </w:p>
        </w:tc>
      </w:tr>
      <w:tr w14:paraId="5D3FA898">
        <w:tblPrEx>
          <w:tblCellMar>
            <w:top w:w="0" w:type="dxa"/>
            <w:left w:w="108" w:type="dxa"/>
            <w:bottom w:w="0" w:type="dxa"/>
            <w:right w:w="108" w:type="dxa"/>
          </w:tblCellMar>
        </w:tblPrEx>
        <w:trPr>
          <w:trHeight w:val="514" w:hRule="atLeast"/>
        </w:trPr>
        <w:tc>
          <w:tcPr>
            <w:tcW w:w="1938" w:type="dxa"/>
            <w:tcBorders>
              <w:top w:val="nil"/>
              <w:left w:val="single" w:color="auto" w:sz="4" w:space="0"/>
              <w:bottom w:val="single" w:color="auto" w:sz="4" w:space="0"/>
              <w:right w:val="single" w:color="auto" w:sz="4" w:space="0"/>
            </w:tcBorders>
            <w:vAlign w:val="center"/>
          </w:tcPr>
          <w:p w14:paraId="03A8B632">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一、公共预算财政拨款</w:t>
            </w:r>
            <w:r>
              <w:rPr>
                <w:rFonts w:ascii="宋体" w:hAnsi="宋体" w:cs="宋体"/>
                <w:color w:val="000000"/>
                <w:kern w:val="0"/>
                <w:sz w:val="18"/>
                <w:szCs w:val="18"/>
              </w:rPr>
              <w:t xml:space="preserve"> </w:t>
            </w:r>
          </w:p>
        </w:tc>
        <w:tc>
          <w:tcPr>
            <w:tcW w:w="496" w:type="dxa"/>
            <w:tcBorders>
              <w:top w:val="nil"/>
              <w:left w:val="nil"/>
              <w:bottom w:val="single" w:color="auto" w:sz="4" w:space="0"/>
              <w:right w:val="single" w:color="auto" w:sz="4" w:space="0"/>
            </w:tcBorders>
            <w:vAlign w:val="center"/>
          </w:tcPr>
          <w:p w14:paraId="645B73BF">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w:t>
            </w:r>
          </w:p>
        </w:tc>
        <w:tc>
          <w:tcPr>
            <w:tcW w:w="1219" w:type="dxa"/>
            <w:tcBorders>
              <w:top w:val="nil"/>
              <w:left w:val="nil"/>
              <w:bottom w:val="single" w:color="auto" w:sz="4" w:space="0"/>
              <w:right w:val="single" w:color="auto" w:sz="4" w:space="0"/>
            </w:tcBorders>
            <w:vAlign w:val="center"/>
          </w:tcPr>
          <w:p w14:paraId="2A4CB02F">
            <w:pPr>
              <w:widowControl/>
              <w:spacing w:line="240" w:lineRule="exact"/>
              <w:jc w:val="left"/>
              <w:rPr>
                <w:rFonts w:ascii="宋体" w:cs="宋体"/>
                <w:b/>
                <w:color w:val="000000"/>
                <w:kern w:val="0"/>
                <w:sz w:val="18"/>
                <w:szCs w:val="18"/>
              </w:rPr>
            </w:pPr>
            <w:r>
              <w:rPr>
                <w:sz w:val="18"/>
                <w:szCs w:val="18"/>
              </w:rPr>
              <w:t>513.22</w:t>
            </w:r>
          </w:p>
        </w:tc>
        <w:tc>
          <w:tcPr>
            <w:tcW w:w="2125" w:type="dxa"/>
            <w:tcBorders>
              <w:top w:val="nil"/>
              <w:left w:val="nil"/>
              <w:bottom w:val="single" w:color="auto" w:sz="4" w:space="0"/>
              <w:right w:val="single" w:color="auto" w:sz="4" w:space="0"/>
            </w:tcBorders>
            <w:vAlign w:val="center"/>
          </w:tcPr>
          <w:p w14:paraId="50ADB999">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一、基本支出</w:t>
            </w:r>
            <w:r>
              <w:rPr>
                <w:rFonts w:ascii="宋体" w:hAnsi="宋体" w:cs="宋体"/>
                <w:color w:val="000000"/>
                <w:kern w:val="0"/>
                <w:sz w:val="18"/>
                <w:szCs w:val="18"/>
              </w:rPr>
              <w:t xml:space="preserve"> </w:t>
            </w:r>
          </w:p>
        </w:tc>
        <w:tc>
          <w:tcPr>
            <w:tcW w:w="733" w:type="dxa"/>
            <w:tcBorders>
              <w:top w:val="nil"/>
              <w:left w:val="nil"/>
              <w:bottom w:val="single" w:color="auto" w:sz="4" w:space="0"/>
              <w:right w:val="single" w:color="auto" w:sz="4" w:space="0"/>
            </w:tcBorders>
            <w:vAlign w:val="center"/>
          </w:tcPr>
          <w:p w14:paraId="5859D8A0">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13</w:t>
            </w:r>
          </w:p>
        </w:tc>
        <w:tc>
          <w:tcPr>
            <w:tcW w:w="1740" w:type="dxa"/>
            <w:tcBorders>
              <w:top w:val="nil"/>
              <w:left w:val="nil"/>
              <w:bottom w:val="single" w:color="auto" w:sz="4" w:space="0"/>
              <w:right w:val="single" w:color="auto" w:sz="4" w:space="0"/>
            </w:tcBorders>
            <w:vAlign w:val="center"/>
          </w:tcPr>
          <w:p w14:paraId="352204E3">
            <w:pPr>
              <w:widowControl/>
              <w:spacing w:line="240" w:lineRule="exact"/>
              <w:jc w:val="right"/>
              <w:textAlignment w:val="center"/>
              <w:rPr>
                <w:rFonts w:ascii="宋体" w:cs="宋体"/>
                <w:b/>
                <w:color w:val="000000"/>
                <w:kern w:val="0"/>
                <w:sz w:val="18"/>
                <w:szCs w:val="18"/>
              </w:rPr>
            </w:pPr>
            <w:r>
              <w:rPr>
                <w:rFonts w:ascii="宋体" w:hAnsi="宋体" w:cs="宋体"/>
                <w:color w:val="000000"/>
                <w:kern w:val="0"/>
                <w:sz w:val="18"/>
                <w:szCs w:val="18"/>
              </w:rPr>
              <w:t>375.28</w:t>
            </w:r>
          </w:p>
        </w:tc>
      </w:tr>
      <w:tr w14:paraId="5CDC251C">
        <w:tblPrEx>
          <w:tblCellMar>
            <w:top w:w="0" w:type="dxa"/>
            <w:left w:w="108" w:type="dxa"/>
            <w:bottom w:w="0" w:type="dxa"/>
            <w:right w:w="108" w:type="dxa"/>
          </w:tblCellMar>
        </w:tblPrEx>
        <w:trPr>
          <w:trHeight w:val="303" w:hRule="atLeast"/>
        </w:trPr>
        <w:tc>
          <w:tcPr>
            <w:tcW w:w="1938" w:type="dxa"/>
            <w:tcBorders>
              <w:top w:val="nil"/>
              <w:left w:val="single" w:color="auto" w:sz="4" w:space="0"/>
              <w:bottom w:val="single" w:color="auto" w:sz="4" w:space="0"/>
              <w:right w:val="single" w:color="auto" w:sz="4" w:space="0"/>
            </w:tcBorders>
            <w:vAlign w:val="center"/>
          </w:tcPr>
          <w:p w14:paraId="4582F9D7">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二、政府性基金</w:t>
            </w:r>
            <w:r>
              <w:rPr>
                <w:rFonts w:ascii="宋体" w:hAnsi="宋体" w:cs="宋体"/>
                <w:color w:val="000000"/>
                <w:kern w:val="0"/>
                <w:sz w:val="18"/>
                <w:szCs w:val="18"/>
              </w:rPr>
              <w:t xml:space="preserve"> </w:t>
            </w:r>
          </w:p>
        </w:tc>
        <w:tc>
          <w:tcPr>
            <w:tcW w:w="496" w:type="dxa"/>
            <w:tcBorders>
              <w:top w:val="nil"/>
              <w:left w:val="nil"/>
              <w:bottom w:val="single" w:color="auto" w:sz="4" w:space="0"/>
              <w:right w:val="single" w:color="auto" w:sz="4" w:space="0"/>
            </w:tcBorders>
            <w:vAlign w:val="center"/>
          </w:tcPr>
          <w:p w14:paraId="012FDFCB">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2</w:t>
            </w:r>
          </w:p>
        </w:tc>
        <w:tc>
          <w:tcPr>
            <w:tcW w:w="1219" w:type="dxa"/>
            <w:tcBorders>
              <w:top w:val="nil"/>
              <w:left w:val="nil"/>
              <w:bottom w:val="single" w:color="auto" w:sz="4" w:space="0"/>
              <w:right w:val="single" w:color="auto" w:sz="4" w:space="0"/>
            </w:tcBorders>
            <w:vAlign w:val="center"/>
          </w:tcPr>
          <w:p w14:paraId="20070F5C">
            <w:pPr>
              <w:widowControl/>
              <w:spacing w:line="240" w:lineRule="exact"/>
              <w:jc w:val="left"/>
              <w:rPr>
                <w:rFonts w:ascii="宋体" w:cs="宋体"/>
                <w:b/>
                <w:color w:val="000000"/>
                <w:kern w:val="0"/>
                <w:sz w:val="18"/>
                <w:szCs w:val="18"/>
              </w:rPr>
            </w:pPr>
          </w:p>
        </w:tc>
        <w:tc>
          <w:tcPr>
            <w:tcW w:w="2125" w:type="dxa"/>
            <w:tcBorders>
              <w:top w:val="nil"/>
              <w:left w:val="nil"/>
              <w:bottom w:val="single" w:color="auto" w:sz="4" w:space="0"/>
              <w:right w:val="single" w:color="auto" w:sz="4" w:space="0"/>
            </w:tcBorders>
            <w:vAlign w:val="center"/>
          </w:tcPr>
          <w:p w14:paraId="39FB0570">
            <w:pPr>
              <w:widowControl/>
              <w:spacing w:line="240" w:lineRule="exact"/>
              <w:jc w:val="left"/>
              <w:rPr>
                <w:rFonts w:asci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、工资福利支出</w:t>
            </w:r>
            <w:r>
              <w:rPr>
                <w:rFonts w:ascii="宋体" w:hAnsi="宋体" w:cs="宋体"/>
                <w:color w:val="000000"/>
                <w:kern w:val="0"/>
                <w:sz w:val="18"/>
                <w:szCs w:val="18"/>
              </w:rPr>
              <w:t xml:space="preserve"> </w:t>
            </w:r>
          </w:p>
        </w:tc>
        <w:tc>
          <w:tcPr>
            <w:tcW w:w="733" w:type="dxa"/>
            <w:tcBorders>
              <w:top w:val="nil"/>
              <w:left w:val="nil"/>
              <w:bottom w:val="single" w:color="auto" w:sz="4" w:space="0"/>
              <w:right w:val="single" w:color="auto" w:sz="4" w:space="0"/>
            </w:tcBorders>
            <w:vAlign w:val="center"/>
          </w:tcPr>
          <w:p w14:paraId="0BDBFAB6">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14</w:t>
            </w:r>
          </w:p>
        </w:tc>
        <w:tc>
          <w:tcPr>
            <w:tcW w:w="1740" w:type="dxa"/>
            <w:tcBorders>
              <w:top w:val="nil"/>
              <w:left w:val="nil"/>
              <w:bottom w:val="single" w:color="auto" w:sz="4" w:space="0"/>
              <w:right w:val="single" w:color="auto" w:sz="4" w:space="0"/>
            </w:tcBorders>
            <w:vAlign w:val="center"/>
          </w:tcPr>
          <w:p w14:paraId="794F49FE">
            <w:pPr>
              <w:widowControl/>
              <w:spacing w:line="240" w:lineRule="exact"/>
              <w:jc w:val="right"/>
              <w:textAlignment w:val="center"/>
              <w:rPr>
                <w:rFonts w:ascii="宋体" w:cs="宋体"/>
                <w:b/>
                <w:color w:val="000000"/>
                <w:kern w:val="0"/>
                <w:sz w:val="18"/>
                <w:szCs w:val="18"/>
              </w:rPr>
            </w:pPr>
            <w:r>
              <w:rPr>
                <w:rFonts w:ascii="宋体" w:hAnsi="宋体" w:cs="宋体"/>
                <w:color w:val="000000"/>
                <w:kern w:val="0"/>
                <w:sz w:val="18"/>
                <w:szCs w:val="18"/>
              </w:rPr>
              <w:t>234.05</w:t>
            </w:r>
          </w:p>
        </w:tc>
      </w:tr>
      <w:tr w14:paraId="0937D185">
        <w:tblPrEx>
          <w:tblCellMar>
            <w:top w:w="0" w:type="dxa"/>
            <w:left w:w="108" w:type="dxa"/>
            <w:bottom w:w="0" w:type="dxa"/>
            <w:right w:w="108" w:type="dxa"/>
          </w:tblCellMar>
        </w:tblPrEx>
        <w:trPr>
          <w:trHeight w:val="221" w:hRule="atLeast"/>
        </w:trPr>
        <w:tc>
          <w:tcPr>
            <w:tcW w:w="1938" w:type="dxa"/>
            <w:tcBorders>
              <w:top w:val="nil"/>
              <w:left w:val="single" w:color="auto" w:sz="4" w:space="0"/>
              <w:bottom w:val="single" w:color="auto" w:sz="4" w:space="0"/>
              <w:right w:val="single" w:color="auto" w:sz="4" w:space="0"/>
            </w:tcBorders>
            <w:vAlign w:val="center"/>
          </w:tcPr>
          <w:p w14:paraId="75477C0F">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三、事业收入</w:t>
            </w:r>
            <w:r>
              <w:rPr>
                <w:rFonts w:ascii="宋体" w:hAnsi="宋体" w:cs="宋体"/>
                <w:color w:val="000000"/>
                <w:kern w:val="0"/>
                <w:sz w:val="18"/>
                <w:szCs w:val="18"/>
              </w:rPr>
              <w:t xml:space="preserve"> </w:t>
            </w:r>
          </w:p>
        </w:tc>
        <w:tc>
          <w:tcPr>
            <w:tcW w:w="496" w:type="dxa"/>
            <w:tcBorders>
              <w:top w:val="nil"/>
              <w:left w:val="nil"/>
              <w:bottom w:val="single" w:color="auto" w:sz="4" w:space="0"/>
              <w:right w:val="single" w:color="auto" w:sz="4" w:space="0"/>
            </w:tcBorders>
            <w:vAlign w:val="center"/>
          </w:tcPr>
          <w:p w14:paraId="6AF6163D">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3</w:t>
            </w:r>
          </w:p>
        </w:tc>
        <w:tc>
          <w:tcPr>
            <w:tcW w:w="1219" w:type="dxa"/>
            <w:tcBorders>
              <w:top w:val="nil"/>
              <w:left w:val="nil"/>
              <w:bottom w:val="single" w:color="auto" w:sz="4" w:space="0"/>
              <w:right w:val="single" w:color="auto" w:sz="4" w:space="0"/>
            </w:tcBorders>
            <w:vAlign w:val="center"/>
          </w:tcPr>
          <w:p w14:paraId="0EED3FE6">
            <w:pPr>
              <w:widowControl/>
              <w:spacing w:line="240" w:lineRule="exact"/>
              <w:jc w:val="left"/>
              <w:rPr>
                <w:rFonts w:ascii="宋体" w:cs="宋体"/>
                <w:b/>
                <w:color w:val="000000"/>
                <w:kern w:val="0"/>
                <w:sz w:val="18"/>
                <w:szCs w:val="18"/>
              </w:rPr>
            </w:pPr>
          </w:p>
        </w:tc>
        <w:tc>
          <w:tcPr>
            <w:tcW w:w="2125" w:type="dxa"/>
            <w:tcBorders>
              <w:top w:val="nil"/>
              <w:left w:val="nil"/>
              <w:bottom w:val="single" w:color="auto" w:sz="4" w:space="0"/>
              <w:right w:val="single" w:color="auto" w:sz="4" w:space="0"/>
            </w:tcBorders>
            <w:vAlign w:val="center"/>
          </w:tcPr>
          <w:p w14:paraId="333AFC8C">
            <w:pPr>
              <w:widowControl/>
              <w:spacing w:line="240" w:lineRule="exact"/>
              <w:jc w:val="left"/>
              <w:rPr>
                <w:rFonts w:ascii="宋体" w:cs="宋体"/>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、对个人和家庭的补助</w:t>
            </w:r>
            <w:r>
              <w:rPr>
                <w:rFonts w:ascii="宋体" w:hAnsi="宋体" w:cs="宋体"/>
                <w:color w:val="000000"/>
                <w:kern w:val="0"/>
                <w:sz w:val="18"/>
                <w:szCs w:val="18"/>
              </w:rPr>
              <w:t xml:space="preserve"> </w:t>
            </w:r>
          </w:p>
        </w:tc>
        <w:tc>
          <w:tcPr>
            <w:tcW w:w="733" w:type="dxa"/>
            <w:tcBorders>
              <w:top w:val="nil"/>
              <w:left w:val="nil"/>
              <w:bottom w:val="single" w:color="auto" w:sz="4" w:space="0"/>
              <w:right w:val="single" w:color="auto" w:sz="4" w:space="0"/>
            </w:tcBorders>
            <w:vAlign w:val="center"/>
          </w:tcPr>
          <w:p w14:paraId="0F8186F4">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15</w:t>
            </w:r>
          </w:p>
        </w:tc>
        <w:tc>
          <w:tcPr>
            <w:tcW w:w="1740" w:type="dxa"/>
            <w:tcBorders>
              <w:top w:val="nil"/>
              <w:left w:val="nil"/>
              <w:bottom w:val="single" w:color="auto" w:sz="4" w:space="0"/>
              <w:right w:val="single" w:color="auto" w:sz="4" w:space="0"/>
            </w:tcBorders>
            <w:vAlign w:val="center"/>
          </w:tcPr>
          <w:p w14:paraId="0A9BA012">
            <w:pPr>
              <w:widowControl/>
              <w:spacing w:line="240" w:lineRule="exact"/>
              <w:jc w:val="right"/>
              <w:textAlignment w:val="center"/>
              <w:rPr>
                <w:rFonts w:ascii="宋体" w:cs="宋体"/>
                <w:b/>
                <w:color w:val="000000"/>
                <w:kern w:val="0"/>
                <w:sz w:val="18"/>
                <w:szCs w:val="18"/>
              </w:rPr>
            </w:pPr>
            <w:r>
              <w:rPr>
                <w:rFonts w:ascii="宋体" w:hAnsi="宋体" w:cs="宋体"/>
                <w:color w:val="000000"/>
                <w:kern w:val="0"/>
                <w:sz w:val="18"/>
                <w:szCs w:val="18"/>
              </w:rPr>
              <w:t>43.79</w:t>
            </w:r>
          </w:p>
        </w:tc>
      </w:tr>
      <w:tr w14:paraId="55669BE2">
        <w:tblPrEx>
          <w:tblCellMar>
            <w:top w:w="0" w:type="dxa"/>
            <w:left w:w="108" w:type="dxa"/>
            <w:bottom w:w="0" w:type="dxa"/>
            <w:right w:w="108" w:type="dxa"/>
          </w:tblCellMar>
        </w:tblPrEx>
        <w:trPr>
          <w:trHeight w:val="276" w:hRule="atLeast"/>
        </w:trPr>
        <w:tc>
          <w:tcPr>
            <w:tcW w:w="1938" w:type="dxa"/>
            <w:tcBorders>
              <w:top w:val="nil"/>
              <w:left w:val="single" w:color="auto" w:sz="4" w:space="0"/>
              <w:bottom w:val="single" w:color="auto" w:sz="4" w:space="0"/>
              <w:right w:val="single" w:color="auto" w:sz="4" w:space="0"/>
            </w:tcBorders>
            <w:vAlign w:val="center"/>
          </w:tcPr>
          <w:p w14:paraId="5C6A4955">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四、经营收入</w:t>
            </w:r>
            <w:r>
              <w:rPr>
                <w:rFonts w:ascii="宋体" w:hAnsi="宋体" w:cs="宋体"/>
                <w:color w:val="000000"/>
                <w:kern w:val="0"/>
                <w:sz w:val="18"/>
                <w:szCs w:val="18"/>
              </w:rPr>
              <w:t xml:space="preserve"> </w:t>
            </w:r>
          </w:p>
        </w:tc>
        <w:tc>
          <w:tcPr>
            <w:tcW w:w="496" w:type="dxa"/>
            <w:tcBorders>
              <w:top w:val="nil"/>
              <w:left w:val="nil"/>
              <w:bottom w:val="single" w:color="auto" w:sz="4" w:space="0"/>
              <w:right w:val="single" w:color="auto" w:sz="4" w:space="0"/>
            </w:tcBorders>
            <w:vAlign w:val="center"/>
          </w:tcPr>
          <w:p w14:paraId="4C7F18F1">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4</w:t>
            </w:r>
          </w:p>
        </w:tc>
        <w:tc>
          <w:tcPr>
            <w:tcW w:w="1219" w:type="dxa"/>
            <w:tcBorders>
              <w:top w:val="nil"/>
              <w:left w:val="nil"/>
              <w:bottom w:val="single" w:color="auto" w:sz="4" w:space="0"/>
              <w:right w:val="single" w:color="auto" w:sz="4" w:space="0"/>
            </w:tcBorders>
            <w:vAlign w:val="center"/>
          </w:tcPr>
          <w:p w14:paraId="0C63EFFB">
            <w:pPr>
              <w:widowControl/>
              <w:spacing w:line="240" w:lineRule="exact"/>
              <w:jc w:val="left"/>
              <w:rPr>
                <w:rFonts w:ascii="宋体" w:cs="宋体"/>
                <w:b/>
                <w:color w:val="000000"/>
                <w:kern w:val="0"/>
                <w:sz w:val="18"/>
                <w:szCs w:val="18"/>
              </w:rPr>
            </w:pPr>
          </w:p>
        </w:tc>
        <w:tc>
          <w:tcPr>
            <w:tcW w:w="2125" w:type="dxa"/>
            <w:tcBorders>
              <w:top w:val="nil"/>
              <w:left w:val="nil"/>
              <w:bottom w:val="single" w:color="auto" w:sz="4" w:space="0"/>
              <w:right w:val="single" w:color="auto" w:sz="4" w:space="0"/>
            </w:tcBorders>
            <w:vAlign w:val="center"/>
          </w:tcPr>
          <w:p w14:paraId="44515B84">
            <w:pPr>
              <w:widowControl/>
              <w:spacing w:line="240" w:lineRule="exact"/>
              <w:jc w:val="left"/>
              <w:rPr>
                <w:rFonts w:ascii="宋体" w:cs="宋体"/>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、商品和服务支出</w:t>
            </w:r>
            <w:r>
              <w:rPr>
                <w:rFonts w:ascii="宋体" w:hAnsi="宋体" w:cs="宋体"/>
                <w:color w:val="000000"/>
                <w:kern w:val="0"/>
                <w:sz w:val="18"/>
                <w:szCs w:val="18"/>
              </w:rPr>
              <w:t xml:space="preserve"> </w:t>
            </w:r>
          </w:p>
        </w:tc>
        <w:tc>
          <w:tcPr>
            <w:tcW w:w="733" w:type="dxa"/>
            <w:tcBorders>
              <w:top w:val="nil"/>
              <w:left w:val="nil"/>
              <w:bottom w:val="single" w:color="auto" w:sz="4" w:space="0"/>
              <w:right w:val="single" w:color="auto" w:sz="4" w:space="0"/>
            </w:tcBorders>
            <w:vAlign w:val="center"/>
          </w:tcPr>
          <w:p w14:paraId="5743F2B6">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16</w:t>
            </w:r>
          </w:p>
        </w:tc>
        <w:tc>
          <w:tcPr>
            <w:tcW w:w="1740" w:type="dxa"/>
            <w:tcBorders>
              <w:top w:val="nil"/>
              <w:left w:val="nil"/>
              <w:bottom w:val="single" w:color="auto" w:sz="4" w:space="0"/>
              <w:right w:val="single" w:color="auto" w:sz="4" w:space="0"/>
            </w:tcBorders>
            <w:vAlign w:val="center"/>
          </w:tcPr>
          <w:p w14:paraId="4D13169C">
            <w:pPr>
              <w:widowControl/>
              <w:spacing w:line="240" w:lineRule="exact"/>
              <w:jc w:val="right"/>
              <w:textAlignment w:val="center"/>
              <w:rPr>
                <w:rFonts w:ascii="宋体" w:cs="宋体"/>
                <w:b/>
                <w:color w:val="000000"/>
                <w:kern w:val="0"/>
                <w:sz w:val="18"/>
                <w:szCs w:val="18"/>
              </w:rPr>
            </w:pPr>
            <w:r>
              <w:rPr>
                <w:rFonts w:ascii="宋体" w:hAnsi="宋体" w:cs="宋体"/>
                <w:color w:val="000000"/>
                <w:kern w:val="0"/>
                <w:sz w:val="18"/>
                <w:szCs w:val="18"/>
              </w:rPr>
              <w:t>242.40</w:t>
            </w:r>
          </w:p>
        </w:tc>
      </w:tr>
      <w:tr w14:paraId="63ABF131">
        <w:tblPrEx>
          <w:tblCellMar>
            <w:top w:w="0" w:type="dxa"/>
            <w:left w:w="108" w:type="dxa"/>
            <w:bottom w:w="0" w:type="dxa"/>
            <w:right w:w="108" w:type="dxa"/>
          </w:tblCellMar>
        </w:tblPrEx>
        <w:trPr>
          <w:trHeight w:val="514" w:hRule="atLeast"/>
        </w:trPr>
        <w:tc>
          <w:tcPr>
            <w:tcW w:w="1938" w:type="dxa"/>
            <w:tcBorders>
              <w:top w:val="nil"/>
              <w:left w:val="single" w:color="auto" w:sz="4" w:space="0"/>
              <w:bottom w:val="single" w:color="auto" w:sz="4" w:space="0"/>
              <w:right w:val="single" w:color="auto" w:sz="4" w:space="0"/>
            </w:tcBorders>
            <w:vAlign w:val="center"/>
          </w:tcPr>
          <w:p w14:paraId="687CBCBF">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五、其他收入</w:t>
            </w:r>
            <w:r>
              <w:rPr>
                <w:rFonts w:ascii="宋体" w:hAnsi="宋体" w:cs="宋体"/>
                <w:color w:val="000000"/>
                <w:kern w:val="0"/>
                <w:sz w:val="18"/>
                <w:szCs w:val="18"/>
              </w:rPr>
              <w:t xml:space="preserve"> </w:t>
            </w:r>
          </w:p>
        </w:tc>
        <w:tc>
          <w:tcPr>
            <w:tcW w:w="496" w:type="dxa"/>
            <w:tcBorders>
              <w:top w:val="nil"/>
              <w:left w:val="nil"/>
              <w:bottom w:val="single" w:color="auto" w:sz="4" w:space="0"/>
              <w:right w:val="single" w:color="auto" w:sz="4" w:space="0"/>
            </w:tcBorders>
            <w:vAlign w:val="center"/>
          </w:tcPr>
          <w:p w14:paraId="0699E954">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5</w:t>
            </w:r>
          </w:p>
        </w:tc>
        <w:tc>
          <w:tcPr>
            <w:tcW w:w="1219" w:type="dxa"/>
            <w:tcBorders>
              <w:top w:val="nil"/>
              <w:left w:val="nil"/>
              <w:bottom w:val="single" w:color="auto" w:sz="4" w:space="0"/>
              <w:right w:val="single" w:color="auto" w:sz="4" w:space="0"/>
            </w:tcBorders>
            <w:vAlign w:val="center"/>
          </w:tcPr>
          <w:p w14:paraId="033E3BFD">
            <w:pPr>
              <w:widowControl/>
              <w:spacing w:line="240" w:lineRule="exact"/>
              <w:jc w:val="left"/>
              <w:rPr>
                <w:rFonts w:ascii="宋体" w:cs="宋体"/>
                <w:b/>
                <w:color w:val="000000"/>
                <w:kern w:val="0"/>
                <w:sz w:val="18"/>
                <w:szCs w:val="18"/>
              </w:rPr>
            </w:pPr>
          </w:p>
        </w:tc>
        <w:tc>
          <w:tcPr>
            <w:tcW w:w="2125" w:type="dxa"/>
            <w:tcBorders>
              <w:top w:val="nil"/>
              <w:left w:val="nil"/>
              <w:bottom w:val="single" w:color="auto" w:sz="4" w:space="0"/>
              <w:right w:val="single" w:color="auto" w:sz="4" w:space="0"/>
            </w:tcBorders>
            <w:vAlign w:val="center"/>
          </w:tcPr>
          <w:p w14:paraId="57423987">
            <w:pPr>
              <w:widowControl/>
              <w:spacing w:line="240" w:lineRule="exact"/>
              <w:jc w:val="left"/>
              <w:rPr>
                <w:rFonts w:ascii="宋体" w:cs="宋体"/>
                <w:color w:val="000000"/>
                <w:kern w:val="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、其他资本性支出</w:t>
            </w:r>
            <w:r>
              <w:rPr>
                <w:rFonts w:ascii="宋体" w:hAnsi="宋体" w:cs="宋体"/>
                <w:color w:val="000000"/>
                <w:kern w:val="0"/>
                <w:sz w:val="18"/>
                <w:szCs w:val="18"/>
              </w:rPr>
              <w:t xml:space="preserve"> </w:t>
            </w:r>
          </w:p>
        </w:tc>
        <w:tc>
          <w:tcPr>
            <w:tcW w:w="733" w:type="dxa"/>
            <w:tcBorders>
              <w:top w:val="nil"/>
              <w:left w:val="nil"/>
              <w:bottom w:val="single" w:color="auto" w:sz="4" w:space="0"/>
              <w:right w:val="single" w:color="auto" w:sz="4" w:space="0"/>
            </w:tcBorders>
            <w:vAlign w:val="center"/>
          </w:tcPr>
          <w:p w14:paraId="63FF57EF">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17</w:t>
            </w:r>
          </w:p>
        </w:tc>
        <w:tc>
          <w:tcPr>
            <w:tcW w:w="1740" w:type="dxa"/>
            <w:tcBorders>
              <w:top w:val="nil"/>
              <w:left w:val="nil"/>
              <w:bottom w:val="single" w:color="auto" w:sz="4" w:space="0"/>
              <w:right w:val="single" w:color="auto" w:sz="4" w:space="0"/>
            </w:tcBorders>
            <w:vAlign w:val="center"/>
          </w:tcPr>
          <w:p w14:paraId="0BAE2679">
            <w:pPr>
              <w:widowControl/>
              <w:spacing w:line="240" w:lineRule="exact"/>
              <w:jc w:val="right"/>
              <w:textAlignment w:val="center"/>
              <w:rPr>
                <w:rFonts w:ascii="宋体" w:cs="宋体"/>
                <w:b/>
                <w:color w:val="000000"/>
                <w:kern w:val="0"/>
                <w:sz w:val="18"/>
                <w:szCs w:val="18"/>
              </w:rPr>
            </w:pPr>
            <w:r>
              <w:rPr>
                <w:rFonts w:ascii="宋体" w:hAnsi="宋体" w:cs="宋体"/>
                <w:color w:val="000000"/>
                <w:kern w:val="0"/>
                <w:sz w:val="18"/>
                <w:szCs w:val="18"/>
              </w:rPr>
              <w:t>0.27</w:t>
            </w:r>
          </w:p>
        </w:tc>
      </w:tr>
      <w:tr w14:paraId="13875963">
        <w:tblPrEx>
          <w:tblCellMar>
            <w:top w:w="0" w:type="dxa"/>
            <w:left w:w="108" w:type="dxa"/>
            <w:bottom w:w="0" w:type="dxa"/>
            <w:right w:w="108" w:type="dxa"/>
          </w:tblCellMar>
        </w:tblPrEx>
        <w:trPr>
          <w:trHeight w:val="303" w:hRule="atLeast"/>
        </w:trPr>
        <w:tc>
          <w:tcPr>
            <w:tcW w:w="1938" w:type="dxa"/>
            <w:tcBorders>
              <w:top w:val="nil"/>
              <w:left w:val="single" w:color="auto" w:sz="4" w:space="0"/>
              <w:bottom w:val="single" w:color="auto" w:sz="4" w:space="0"/>
              <w:right w:val="single" w:color="auto" w:sz="4" w:space="0"/>
            </w:tcBorders>
            <w:vAlign w:val="center"/>
          </w:tcPr>
          <w:p w14:paraId="30CDA53E">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 xml:space="preserve"> </w:t>
            </w:r>
          </w:p>
        </w:tc>
        <w:tc>
          <w:tcPr>
            <w:tcW w:w="496" w:type="dxa"/>
            <w:tcBorders>
              <w:top w:val="nil"/>
              <w:left w:val="nil"/>
              <w:bottom w:val="single" w:color="auto" w:sz="4" w:space="0"/>
              <w:right w:val="single" w:color="auto" w:sz="4" w:space="0"/>
            </w:tcBorders>
            <w:vAlign w:val="center"/>
          </w:tcPr>
          <w:p w14:paraId="6A312499">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6</w:t>
            </w:r>
          </w:p>
        </w:tc>
        <w:tc>
          <w:tcPr>
            <w:tcW w:w="1219" w:type="dxa"/>
            <w:tcBorders>
              <w:top w:val="nil"/>
              <w:left w:val="nil"/>
              <w:bottom w:val="single" w:color="auto" w:sz="4" w:space="0"/>
              <w:right w:val="single" w:color="auto" w:sz="4" w:space="0"/>
            </w:tcBorders>
            <w:vAlign w:val="center"/>
          </w:tcPr>
          <w:p w14:paraId="0151B373">
            <w:pPr>
              <w:widowControl/>
              <w:spacing w:line="240" w:lineRule="exact"/>
              <w:jc w:val="left"/>
              <w:rPr>
                <w:rFonts w:ascii="宋体" w:cs="宋体"/>
                <w:b/>
                <w:color w:val="000000"/>
                <w:kern w:val="0"/>
                <w:sz w:val="18"/>
                <w:szCs w:val="18"/>
              </w:rPr>
            </w:pPr>
          </w:p>
        </w:tc>
        <w:tc>
          <w:tcPr>
            <w:tcW w:w="2125" w:type="dxa"/>
            <w:tcBorders>
              <w:top w:val="nil"/>
              <w:left w:val="nil"/>
              <w:bottom w:val="single" w:color="auto" w:sz="4" w:space="0"/>
              <w:right w:val="single" w:color="auto" w:sz="4" w:space="0"/>
            </w:tcBorders>
            <w:vAlign w:val="center"/>
          </w:tcPr>
          <w:p w14:paraId="02073DCC">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二、项目支出</w:t>
            </w:r>
            <w:r>
              <w:rPr>
                <w:rFonts w:ascii="宋体" w:hAnsi="宋体" w:cs="宋体"/>
                <w:color w:val="000000"/>
                <w:kern w:val="0"/>
                <w:sz w:val="18"/>
                <w:szCs w:val="18"/>
              </w:rPr>
              <w:t xml:space="preserve"> </w:t>
            </w:r>
          </w:p>
        </w:tc>
        <w:tc>
          <w:tcPr>
            <w:tcW w:w="733" w:type="dxa"/>
            <w:tcBorders>
              <w:top w:val="nil"/>
              <w:left w:val="nil"/>
              <w:bottom w:val="single" w:color="auto" w:sz="4" w:space="0"/>
              <w:right w:val="single" w:color="auto" w:sz="4" w:space="0"/>
            </w:tcBorders>
            <w:vAlign w:val="center"/>
          </w:tcPr>
          <w:p w14:paraId="695400F7">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18</w:t>
            </w:r>
          </w:p>
        </w:tc>
        <w:tc>
          <w:tcPr>
            <w:tcW w:w="1740" w:type="dxa"/>
            <w:tcBorders>
              <w:top w:val="nil"/>
              <w:left w:val="nil"/>
              <w:bottom w:val="single" w:color="auto" w:sz="4" w:space="0"/>
              <w:right w:val="single" w:color="auto" w:sz="4" w:space="0"/>
            </w:tcBorders>
            <w:vAlign w:val="center"/>
          </w:tcPr>
          <w:p w14:paraId="086B7C0D">
            <w:pPr>
              <w:widowControl/>
              <w:spacing w:line="240" w:lineRule="exact"/>
              <w:jc w:val="right"/>
              <w:textAlignment w:val="center"/>
              <w:rPr>
                <w:rFonts w:ascii="宋体" w:cs="宋体"/>
                <w:b/>
                <w:color w:val="000000"/>
                <w:kern w:val="0"/>
                <w:sz w:val="18"/>
                <w:szCs w:val="18"/>
              </w:rPr>
            </w:pPr>
            <w:r>
              <w:rPr>
                <w:rFonts w:ascii="宋体" w:hAnsi="宋体" w:cs="宋体"/>
                <w:color w:val="000000"/>
                <w:kern w:val="0"/>
                <w:sz w:val="18"/>
                <w:szCs w:val="18"/>
              </w:rPr>
              <w:t>145.23</w:t>
            </w:r>
          </w:p>
        </w:tc>
      </w:tr>
      <w:tr w14:paraId="27DBD61D">
        <w:tblPrEx>
          <w:tblCellMar>
            <w:top w:w="0" w:type="dxa"/>
            <w:left w:w="108" w:type="dxa"/>
            <w:bottom w:w="0" w:type="dxa"/>
            <w:right w:w="108" w:type="dxa"/>
          </w:tblCellMar>
        </w:tblPrEx>
        <w:trPr>
          <w:trHeight w:val="303" w:hRule="atLeast"/>
        </w:trPr>
        <w:tc>
          <w:tcPr>
            <w:tcW w:w="1938" w:type="dxa"/>
            <w:tcBorders>
              <w:top w:val="nil"/>
              <w:left w:val="single" w:color="auto" w:sz="4" w:space="0"/>
              <w:bottom w:val="single" w:color="auto" w:sz="4" w:space="0"/>
              <w:right w:val="single" w:color="auto" w:sz="4" w:space="0"/>
            </w:tcBorders>
            <w:vAlign w:val="center"/>
          </w:tcPr>
          <w:p w14:paraId="5A79343A">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 xml:space="preserve"> </w:t>
            </w:r>
          </w:p>
        </w:tc>
        <w:tc>
          <w:tcPr>
            <w:tcW w:w="496" w:type="dxa"/>
            <w:tcBorders>
              <w:top w:val="nil"/>
              <w:left w:val="nil"/>
              <w:bottom w:val="single" w:color="auto" w:sz="4" w:space="0"/>
              <w:right w:val="single" w:color="auto" w:sz="4" w:space="0"/>
            </w:tcBorders>
            <w:vAlign w:val="center"/>
          </w:tcPr>
          <w:p w14:paraId="6B4AFA21">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7</w:t>
            </w:r>
          </w:p>
        </w:tc>
        <w:tc>
          <w:tcPr>
            <w:tcW w:w="1219" w:type="dxa"/>
            <w:tcBorders>
              <w:top w:val="nil"/>
              <w:left w:val="nil"/>
              <w:bottom w:val="single" w:color="auto" w:sz="4" w:space="0"/>
              <w:right w:val="single" w:color="auto" w:sz="4" w:space="0"/>
            </w:tcBorders>
            <w:vAlign w:val="center"/>
          </w:tcPr>
          <w:p w14:paraId="32929438">
            <w:pPr>
              <w:widowControl/>
              <w:spacing w:line="240" w:lineRule="exact"/>
              <w:jc w:val="left"/>
              <w:rPr>
                <w:rFonts w:ascii="宋体" w:cs="宋体"/>
                <w:b/>
                <w:color w:val="000000"/>
                <w:kern w:val="0"/>
                <w:sz w:val="18"/>
                <w:szCs w:val="18"/>
              </w:rPr>
            </w:pPr>
          </w:p>
        </w:tc>
        <w:tc>
          <w:tcPr>
            <w:tcW w:w="2125" w:type="dxa"/>
            <w:tcBorders>
              <w:top w:val="nil"/>
              <w:left w:val="nil"/>
              <w:bottom w:val="single" w:color="auto" w:sz="4" w:space="0"/>
              <w:right w:val="single" w:color="auto" w:sz="4" w:space="0"/>
            </w:tcBorders>
            <w:vAlign w:val="center"/>
          </w:tcPr>
          <w:p w14:paraId="1BEE7A2B">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三、经营支出</w:t>
            </w:r>
            <w:r>
              <w:rPr>
                <w:rFonts w:ascii="宋体" w:hAnsi="宋体" w:cs="宋体"/>
                <w:color w:val="000000"/>
                <w:kern w:val="0"/>
                <w:sz w:val="18"/>
                <w:szCs w:val="18"/>
              </w:rPr>
              <w:t xml:space="preserve"> </w:t>
            </w:r>
          </w:p>
        </w:tc>
        <w:tc>
          <w:tcPr>
            <w:tcW w:w="733" w:type="dxa"/>
            <w:tcBorders>
              <w:top w:val="nil"/>
              <w:left w:val="nil"/>
              <w:bottom w:val="single" w:color="auto" w:sz="4" w:space="0"/>
              <w:right w:val="single" w:color="auto" w:sz="4" w:space="0"/>
            </w:tcBorders>
            <w:vAlign w:val="center"/>
          </w:tcPr>
          <w:p w14:paraId="4917CBC7">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19</w:t>
            </w:r>
          </w:p>
        </w:tc>
        <w:tc>
          <w:tcPr>
            <w:tcW w:w="1740" w:type="dxa"/>
            <w:tcBorders>
              <w:top w:val="nil"/>
              <w:left w:val="nil"/>
              <w:bottom w:val="single" w:color="auto" w:sz="4" w:space="0"/>
              <w:right w:val="single" w:color="auto" w:sz="4" w:space="0"/>
            </w:tcBorders>
            <w:vAlign w:val="center"/>
          </w:tcPr>
          <w:p w14:paraId="0B9FD26A">
            <w:pPr>
              <w:widowControl/>
              <w:spacing w:line="240" w:lineRule="exact"/>
              <w:jc w:val="left"/>
              <w:rPr>
                <w:rFonts w:ascii="宋体" w:cs="宋体"/>
                <w:b/>
                <w:color w:val="000000"/>
                <w:kern w:val="0"/>
                <w:sz w:val="18"/>
                <w:szCs w:val="18"/>
              </w:rPr>
            </w:pPr>
          </w:p>
        </w:tc>
      </w:tr>
      <w:tr w14:paraId="5CA05421">
        <w:tblPrEx>
          <w:tblCellMar>
            <w:top w:w="0" w:type="dxa"/>
            <w:left w:w="108" w:type="dxa"/>
            <w:bottom w:w="0" w:type="dxa"/>
            <w:right w:w="108" w:type="dxa"/>
          </w:tblCellMar>
        </w:tblPrEx>
        <w:trPr>
          <w:trHeight w:val="709" w:hRule="atLeast"/>
        </w:trPr>
        <w:tc>
          <w:tcPr>
            <w:tcW w:w="1938" w:type="dxa"/>
            <w:tcBorders>
              <w:top w:val="nil"/>
              <w:left w:val="single" w:color="auto" w:sz="4" w:space="0"/>
              <w:bottom w:val="single" w:color="auto" w:sz="4" w:space="0"/>
              <w:right w:val="single" w:color="auto" w:sz="4" w:space="0"/>
            </w:tcBorders>
            <w:vAlign w:val="center"/>
          </w:tcPr>
          <w:p w14:paraId="3F52D67A">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 xml:space="preserve"> </w:t>
            </w:r>
          </w:p>
        </w:tc>
        <w:tc>
          <w:tcPr>
            <w:tcW w:w="496" w:type="dxa"/>
            <w:tcBorders>
              <w:top w:val="nil"/>
              <w:left w:val="nil"/>
              <w:bottom w:val="single" w:color="auto" w:sz="4" w:space="0"/>
              <w:right w:val="single" w:color="auto" w:sz="4" w:space="0"/>
            </w:tcBorders>
            <w:vAlign w:val="center"/>
          </w:tcPr>
          <w:p w14:paraId="4AE4C620">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8</w:t>
            </w:r>
          </w:p>
        </w:tc>
        <w:tc>
          <w:tcPr>
            <w:tcW w:w="1219" w:type="dxa"/>
            <w:tcBorders>
              <w:top w:val="nil"/>
              <w:left w:val="nil"/>
              <w:bottom w:val="single" w:color="auto" w:sz="4" w:space="0"/>
              <w:right w:val="single" w:color="auto" w:sz="4" w:space="0"/>
            </w:tcBorders>
            <w:vAlign w:val="center"/>
          </w:tcPr>
          <w:p w14:paraId="27475C81">
            <w:pPr>
              <w:widowControl/>
              <w:spacing w:line="240" w:lineRule="exact"/>
              <w:jc w:val="left"/>
              <w:rPr>
                <w:rFonts w:ascii="宋体" w:cs="宋体"/>
                <w:b/>
                <w:color w:val="000000"/>
                <w:kern w:val="0"/>
                <w:sz w:val="18"/>
                <w:szCs w:val="18"/>
              </w:rPr>
            </w:pPr>
          </w:p>
        </w:tc>
        <w:tc>
          <w:tcPr>
            <w:tcW w:w="2125" w:type="dxa"/>
            <w:tcBorders>
              <w:top w:val="nil"/>
              <w:left w:val="nil"/>
              <w:bottom w:val="single" w:color="auto" w:sz="4" w:space="0"/>
              <w:right w:val="single" w:color="auto" w:sz="4" w:space="0"/>
            </w:tcBorders>
            <w:vAlign w:val="center"/>
          </w:tcPr>
          <w:p w14:paraId="1C831353">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四、对附属单位补助支出</w:t>
            </w:r>
            <w:r>
              <w:rPr>
                <w:rFonts w:ascii="宋体" w:hAnsi="宋体" w:cs="宋体"/>
                <w:color w:val="000000"/>
                <w:kern w:val="0"/>
                <w:sz w:val="18"/>
                <w:szCs w:val="18"/>
              </w:rPr>
              <w:t xml:space="preserve"> </w:t>
            </w:r>
          </w:p>
        </w:tc>
        <w:tc>
          <w:tcPr>
            <w:tcW w:w="733" w:type="dxa"/>
            <w:tcBorders>
              <w:top w:val="nil"/>
              <w:left w:val="nil"/>
              <w:bottom w:val="single" w:color="auto" w:sz="4" w:space="0"/>
              <w:right w:val="single" w:color="auto" w:sz="4" w:space="0"/>
            </w:tcBorders>
            <w:vAlign w:val="center"/>
          </w:tcPr>
          <w:p w14:paraId="62050047">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20</w:t>
            </w:r>
          </w:p>
        </w:tc>
        <w:tc>
          <w:tcPr>
            <w:tcW w:w="1740" w:type="dxa"/>
            <w:tcBorders>
              <w:top w:val="nil"/>
              <w:left w:val="nil"/>
              <w:bottom w:val="single" w:color="auto" w:sz="4" w:space="0"/>
              <w:right w:val="single" w:color="auto" w:sz="4" w:space="0"/>
            </w:tcBorders>
            <w:vAlign w:val="center"/>
          </w:tcPr>
          <w:p w14:paraId="7260EA17">
            <w:pPr>
              <w:widowControl/>
              <w:spacing w:line="240" w:lineRule="exact"/>
              <w:jc w:val="left"/>
              <w:rPr>
                <w:rFonts w:ascii="宋体" w:cs="宋体"/>
                <w:b/>
                <w:color w:val="000000"/>
                <w:kern w:val="0"/>
                <w:sz w:val="18"/>
                <w:szCs w:val="18"/>
              </w:rPr>
            </w:pPr>
          </w:p>
        </w:tc>
      </w:tr>
      <w:tr w14:paraId="6F6BF367">
        <w:tblPrEx>
          <w:tblCellMar>
            <w:top w:w="0" w:type="dxa"/>
            <w:left w:w="108" w:type="dxa"/>
            <w:bottom w:w="0" w:type="dxa"/>
            <w:right w:w="108" w:type="dxa"/>
          </w:tblCellMar>
        </w:tblPrEx>
        <w:trPr>
          <w:trHeight w:val="90" w:hRule="atLeast"/>
        </w:trPr>
        <w:tc>
          <w:tcPr>
            <w:tcW w:w="1938" w:type="dxa"/>
            <w:tcBorders>
              <w:top w:val="nil"/>
              <w:left w:val="single" w:color="auto" w:sz="4" w:space="0"/>
              <w:bottom w:val="single" w:color="auto" w:sz="4" w:space="0"/>
              <w:right w:val="single" w:color="auto" w:sz="4" w:space="0"/>
            </w:tcBorders>
            <w:vAlign w:val="center"/>
          </w:tcPr>
          <w:p w14:paraId="00C3B17B">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本年收入合计</w:t>
            </w:r>
            <w:r>
              <w:rPr>
                <w:rFonts w:ascii="宋体" w:hAnsi="宋体" w:cs="宋体"/>
                <w:color w:val="000000"/>
                <w:kern w:val="0"/>
                <w:sz w:val="18"/>
                <w:szCs w:val="18"/>
              </w:rPr>
              <w:t xml:space="preserve"> </w:t>
            </w:r>
          </w:p>
        </w:tc>
        <w:tc>
          <w:tcPr>
            <w:tcW w:w="496" w:type="dxa"/>
            <w:tcBorders>
              <w:top w:val="nil"/>
              <w:left w:val="nil"/>
              <w:bottom w:val="single" w:color="auto" w:sz="4" w:space="0"/>
              <w:right w:val="single" w:color="auto" w:sz="4" w:space="0"/>
            </w:tcBorders>
            <w:vAlign w:val="center"/>
          </w:tcPr>
          <w:p w14:paraId="20C69297">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9</w:t>
            </w:r>
          </w:p>
        </w:tc>
        <w:tc>
          <w:tcPr>
            <w:tcW w:w="1219" w:type="dxa"/>
            <w:tcBorders>
              <w:top w:val="nil"/>
              <w:left w:val="nil"/>
              <w:bottom w:val="single" w:color="auto" w:sz="4" w:space="0"/>
              <w:right w:val="single" w:color="auto" w:sz="4" w:space="0"/>
            </w:tcBorders>
            <w:vAlign w:val="center"/>
          </w:tcPr>
          <w:p w14:paraId="46BEFC06">
            <w:pPr>
              <w:widowControl/>
              <w:spacing w:line="240" w:lineRule="exact"/>
              <w:jc w:val="right"/>
              <w:textAlignment w:val="center"/>
              <w:rPr>
                <w:rFonts w:ascii="宋体" w:cs="宋体"/>
                <w:b/>
                <w:color w:val="000000"/>
                <w:kern w:val="0"/>
                <w:sz w:val="18"/>
                <w:szCs w:val="18"/>
              </w:rPr>
            </w:pPr>
            <w:r>
              <w:rPr>
                <w:rFonts w:ascii="宋体" w:hAnsi="宋体" w:cs="宋体"/>
                <w:color w:val="000000"/>
                <w:kern w:val="0"/>
                <w:sz w:val="18"/>
                <w:szCs w:val="18"/>
              </w:rPr>
              <w:t>513.22</w:t>
            </w:r>
          </w:p>
        </w:tc>
        <w:tc>
          <w:tcPr>
            <w:tcW w:w="2125" w:type="dxa"/>
            <w:tcBorders>
              <w:top w:val="nil"/>
              <w:left w:val="nil"/>
              <w:bottom w:val="single" w:color="auto" w:sz="4" w:space="0"/>
              <w:right w:val="single" w:color="auto" w:sz="4" w:space="0"/>
            </w:tcBorders>
            <w:vAlign w:val="center"/>
          </w:tcPr>
          <w:p w14:paraId="3BF0BDAF">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本年支出合计</w:t>
            </w:r>
            <w:r>
              <w:rPr>
                <w:rFonts w:ascii="宋体" w:hAnsi="宋体" w:cs="宋体"/>
                <w:color w:val="000000"/>
                <w:kern w:val="0"/>
                <w:sz w:val="18"/>
                <w:szCs w:val="18"/>
              </w:rPr>
              <w:t xml:space="preserve"> </w:t>
            </w:r>
          </w:p>
        </w:tc>
        <w:tc>
          <w:tcPr>
            <w:tcW w:w="733" w:type="dxa"/>
            <w:tcBorders>
              <w:top w:val="nil"/>
              <w:left w:val="nil"/>
              <w:bottom w:val="single" w:color="auto" w:sz="4" w:space="0"/>
              <w:right w:val="single" w:color="auto" w:sz="4" w:space="0"/>
            </w:tcBorders>
            <w:vAlign w:val="center"/>
          </w:tcPr>
          <w:p w14:paraId="7FD29B79">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21</w:t>
            </w:r>
          </w:p>
        </w:tc>
        <w:tc>
          <w:tcPr>
            <w:tcW w:w="1740" w:type="dxa"/>
            <w:tcBorders>
              <w:top w:val="nil"/>
              <w:left w:val="nil"/>
              <w:bottom w:val="single" w:color="auto" w:sz="4" w:space="0"/>
              <w:right w:val="single" w:color="auto" w:sz="4" w:space="0"/>
            </w:tcBorders>
            <w:vAlign w:val="center"/>
          </w:tcPr>
          <w:p w14:paraId="38450EB8">
            <w:pPr>
              <w:widowControl/>
              <w:spacing w:line="240" w:lineRule="exact"/>
              <w:jc w:val="right"/>
              <w:textAlignment w:val="center"/>
              <w:rPr>
                <w:rFonts w:ascii="宋体" w:cs="宋体"/>
                <w:b/>
                <w:color w:val="000000"/>
                <w:kern w:val="0"/>
                <w:sz w:val="18"/>
                <w:szCs w:val="18"/>
              </w:rPr>
            </w:pPr>
            <w:r>
              <w:rPr>
                <w:rFonts w:ascii="宋体" w:hAnsi="宋体" w:cs="宋体"/>
                <w:color w:val="000000"/>
                <w:kern w:val="0"/>
                <w:sz w:val="18"/>
                <w:szCs w:val="18"/>
              </w:rPr>
              <w:t>520.51</w:t>
            </w:r>
          </w:p>
        </w:tc>
      </w:tr>
      <w:tr w14:paraId="37407508">
        <w:tblPrEx>
          <w:tblCellMar>
            <w:top w:w="0" w:type="dxa"/>
            <w:left w:w="108" w:type="dxa"/>
            <w:bottom w:w="0" w:type="dxa"/>
            <w:right w:w="108" w:type="dxa"/>
          </w:tblCellMar>
        </w:tblPrEx>
        <w:trPr>
          <w:trHeight w:val="514" w:hRule="atLeast"/>
        </w:trPr>
        <w:tc>
          <w:tcPr>
            <w:tcW w:w="1938" w:type="dxa"/>
            <w:tcBorders>
              <w:top w:val="nil"/>
              <w:left w:val="single" w:color="auto" w:sz="4" w:space="0"/>
              <w:bottom w:val="single" w:color="auto" w:sz="4" w:space="0"/>
              <w:right w:val="single" w:color="auto" w:sz="4" w:space="0"/>
            </w:tcBorders>
            <w:vAlign w:val="center"/>
          </w:tcPr>
          <w:p w14:paraId="4B3B0FF6">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用事业基金弥补收支差额</w:t>
            </w:r>
            <w:r>
              <w:rPr>
                <w:rFonts w:ascii="宋体" w:hAnsi="宋体" w:cs="宋体"/>
                <w:color w:val="000000"/>
                <w:kern w:val="0"/>
                <w:sz w:val="18"/>
                <w:szCs w:val="18"/>
              </w:rPr>
              <w:t xml:space="preserve"> </w:t>
            </w:r>
          </w:p>
        </w:tc>
        <w:tc>
          <w:tcPr>
            <w:tcW w:w="496" w:type="dxa"/>
            <w:tcBorders>
              <w:top w:val="nil"/>
              <w:left w:val="nil"/>
              <w:bottom w:val="single" w:color="auto" w:sz="4" w:space="0"/>
              <w:right w:val="single" w:color="auto" w:sz="4" w:space="0"/>
            </w:tcBorders>
            <w:vAlign w:val="center"/>
          </w:tcPr>
          <w:p w14:paraId="2A9B88B4">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1219" w:type="dxa"/>
            <w:tcBorders>
              <w:top w:val="nil"/>
              <w:left w:val="nil"/>
              <w:bottom w:val="single" w:color="auto" w:sz="4" w:space="0"/>
              <w:right w:val="single" w:color="auto" w:sz="4" w:space="0"/>
            </w:tcBorders>
            <w:vAlign w:val="center"/>
          </w:tcPr>
          <w:p w14:paraId="3B361AFF">
            <w:pPr>
              <w:widowControl/>
              <w:spacing w:line="240" w:lineRule="exact"/>
              <w:jc w:val="left"/>
              <w:rPr>
                <w:rFonts w:ascii="宋体" w:cs="宋体"/>
                <w:b/>
                <w:color w:val="000000"/>
                <w:kern w:val="0"/>
                <w:sz w:val="18"/>
                <w:szCs w:val="18"/>
              </w:rPr>
            </w:pPr>
          </w:p>
        </w:tc>
        <w:tc>
          <w:tcPr>
            <w:tcW w:w="2125" w:type="dxa"/>
            <w:tcBorders>
              <w:top w:val="nil"/>
              <w:left w:val="nil"/>
              <w:bottom w:val="single" w:color="auto" w:sz="4" w:space="0"/>
              <w:right w:val="single" w:color="auto" w:sz="4" w:space="0"/>
            </w:tcBorders>
            <w:vAlign w:val="center"/>
          </w:tcPr>
          <w:p w14:paraId="5EBE8040">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结余分配</w:t>
            </w:r>
            <w:r>
              <w:rPr>
                <w:rFonts w:ascii="宋体" w:hAnsi="宋体" w:cs="宋体"/>
                <w:color w:val="000000"/>
                <w:kern w:val="0"/>
                <w:sz w:val="18"/>
                <w:szCs w:val="18"/>
              </w:rPr>
              <w:t xml:space="preserve"> </w:t>
            </w:r>
          </w:p>
        </w:tc>
        <w:tc>
          <w:tcPr>
            <w:tcW w:w="733" w:type="dxa"/>
            <w:tcBorders>
              <w:top w:val="nil"/>
              <w:left w:val="nil"/>
              <w:bottom w:val="single" w:color="auto" w:sz="4" w:space="0"/>
              <w:right w:val="single" w:color="auto" w:sz="4" w:space="0"/>
            </w:tcBorders>
            <w:vAlign w:val="center"/>
          </w:tcPr>
          <w:p w14:paraId="6DCA3263">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22</w:t>
            </w:r>
          </w:p>
        </w:tc>
        <w:tc>
          <w:tcPr>
            <w:tcW w:w="1740" w:type="dxa"/>
            <w:tcBorders>
              <w:top w:val="nil"/>
              <w:left w:val="nil"/>
              <w:bottom w:val="single" w:color="auto" w:sz="4" w:space="0"/>
              <w:right w:val="single" w:color="auto" w:sz="4" w:space="0"/>
            </w:tcBorders>
            <w:vAlign w:val="center"/>
          </w:tcPr>
          <w:p w14:paraId="2EA88535">
            <w:pPr>
              <w:widowControl/>
              <w:spacing w:line="240" w:lineRule="exact"/>
              <w:jc w:val="left"/>
              <w:rPr>
                <w:rFonts w:ascii="宋体" w:cs="宋体"/>
                <w:b/>
                <w:color w:val="000000"/>
                <w:kern w:val="0"/>
                <w:sz w:val="18"/>
                <w:szCs w:val="18"/>
              </w:rPr>
            </w:pPr>
          </w:p>
        </w:tc>
      </w:tr>
      <w:tr w14:paraId="7A3CEC94">
        <w:tblPrEx>
          <w:tblCellMar>
            <w:top w:w="0" w:type="dxa"/>
            <w:left w:w="108" w:type="dxa"/>
            <w:bottom w:w="0" w:type="dxa"/>
            <w:right w:w="108" w:type="dxa"/>
          </w:tblCellMar>
        </w:tblPrEx>
        <w:trPr>
          <w:trHeight w:val="303" w:hRule="atLeast"/>
        </w:trPr>
        <w:tc>
          <w:tcPr>
            <w:tcW w:w="1938" w:type="dxa"/>
            <w:tcBorders>
              <w:top w:val="nil"/>
              <w:left w:val="single" w:color="auto" w:sz="4" w:space="0"/>
              <w:bottom w:val="single" w:color="auto" w:sz="4" w:space="0"/>
              <w:right w:val="single" w:color="auto" w:sz="4" w:space="0"/>
            </w:tcBorders>
            <w:vAlign w:val="center"/>
          </w:tcPr>
          <w:p w14:paraId="03B088F5">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上年结转和结余</w:t>
            </w:r>
            <w:r>
              <w:rPr>
                <w:rFonts w:ascii="宋体" w:hAnsi="宋体" w:cs="宋体"/>
                <w:color w:val="000000"/>
                <w:kern w:val="0"/>
                <w:sz w:val="18"/>
                <w:szCs w:val="18"/>
              </w:rPr>
              <w:t xml:space="preserve"> </w:t>
            </w:r>
          </w:p>
        </w:tc>
        <w:tc>
          <w:tcPr>
            <w:tcW w:w="496" w:type="dxa"/>
            <w:tcBorders>
              <w:top w:val="nil"/>
              <w:left w:val="nil"/>
              <w:bottom w:val="single" w:color="auto" w:sz="4" w:space="0"/>
              <w:right w:val="single" w:color="auto" w:sz="4" w:space="0"/>
            </w:tcBorders>
            <w:vAlign w:val="center"/>
          </w:tcPr>
          <w:p w14:paraId="7FB39250">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11</w:t>
            </w:r>
          </w:p>
        </w:tc>
        <w:tc>
          <w:tcPr>
            <w:tcW w:w="1219" w:type="dxa"/>
            <w:tcBorders>
              <w:top w:val="nil"/>
              <w:left w:val="nil"/>
              <w:bottom w:val="single" w:color="auto" w:sz="4" w:space="0"/>
              <w:right w:val="single" w:color="auto" w:sz="4" w:space="0"/>
            </w:tcBorders>
            <w:vAlign w:val="center"/>
          </w:tcPr>
          <w:p w14:paraId="43004F62">
            <w:pPr>
              <w:widowControl/>
              <w:spacing w:line="240" w:lineRule="exact"/>
              <w:jc w:val="right"/>
              <w:textAlignment w:val="center"/>
              <w:rPr>
                <w:rFonts w:ascii="宋体" w:cs="宋体"/>
                <w:b/>
                <w:color w:val="000000"/>
                <w:kern w:val="0"/>
                <w:sz w:val="18"/>
                <w:szCs w:val="18"/>
              </w:rPr>
            </w:pPr>
            <w:r>
              <w:rPr>
                <w:rFonts w:ascii="宋体" w:hAnsi="宋体" w:cs="宋体"/>
                <w:color w:val="000000"/>
                <w:kern w:val="0"/>
                <w:sz w:val="18"/>
                <w:szCs w:val="18"/>
              </w:rPr>
              <w:t>7.29</w:t>
            </w:r>
          </w:p>
        </w:tc>
        <w:tc>
          <w:tcPr>
            <w:tcW w:w="2125" w:type="dxa"/>
            <w:tcBorders>
              <w:top w:val="nil"/>
              <w:left w:val="nil"/>
              <w:bottom w:val="single" w:color="auto" w:sz="4" w:space="0"/>
              <w:right w:val="single" w:color="auto" w:sz="4" w:space="0"/>
            </w:tcBorders>
            <w:vAlign w:val="center"/>
          </w:tcPr>
          <w:p w14:paraId="430953F4">
            <w:pPr>
              <w:widowControl/>
              <w:spacing w:line="240" w:lineRule="exact"/>
              <w:jc w:val="left"/>
              <w:rPr>
                <w:rFonts w:ascii="宋体" w:cs="宋体"/>
                <w:color w:val="000000"/>
                <w:kern w:val="0"/>
                <w:sz w:val="18"/>
                <w:szCs w:val="18"/>
              </w:rPr>
            </w:pPr>
          </w:p>
        </w:tc>
        <w:tc>
          <w:tcPr>
            <w:tcW w:w="733" w:type="dxa"/>
            <w:tcBorders>
              <w:top w:val="nil"/>
              <w:left w:val="nil"/>
              <w:bottom w:val="single" w:color="auto" w:sz="4" w:space="0"/>
              <w:right w:val="single" w:color="auto" w:sz="4" w:space="0"/>
            </w:tcBorders>
            <w:vAlign w:val="center"/>
          </w:tcPr>
          <w:p w14:paraId="6DA06BFE">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23</w:t>
            </w:r>
          </w:p>
        </w:tc>
        <w:tc>
          <w:tcPr>
            <w:tcW w:w="1740" w:type="dxa"/>
            <w:tcBorders>
              <w:top w:val="nil"/>
              <w:left w:val="nil"/>
              <w:bottom w:val="single" w:color="auto" w:sz="4" w:space="0"/>
              <w:right w:val="single" w:color="auto" w:sz="4" w:space="0"/>
            </w:tcBorders>
            <w:vAlign w:val="center"/>
          </w:tcPr>
          <w:p w14:paraId="47F91F94">
            <w:pPr>
              <w:widowControl/>
              <w:spacing w:line="240" w:lineRule="exact"/>
              <w:jc w:val="right"/>
              <w:textAlignment w:val="center"/>
              <w:rPr>
                <w:rFonts w:ascii="宋体" w:cs="宋体"/>
                <w:b/>
                <w:color w:val="000000"/>
                <w:kern w:val="0"/>
                <w:sz w:val="18"/>
                <w:szCs w:val="18"/>
              </w:rPr>
            </w:pPr>
            <w:r>
              <w:rPr>
                <w:rFonts w:ascii="宋体" w:cs="宋体"/>
                <w:color w:val="000000"/>
                <w:kern w:val="0"/>
                <w:sz w:val="18"/>
                <w:szCs w:val="18"/>
              </w:rPr>
              <w:t>0</w:t>
            </w:r>
          </w:p>
        </w:tc>
      </w:tr>
      <w:tr w14:paraId="29A614FD">
        <w:tblPrEx>
          <w:tblCellMar>
            <w:top w:w="0" w:type="dxa"/>
            <w:left w:w="108" w:type="dxa"/>
            <w:bottom w:w="0" w:type="dxa"/>
            <w:right w:w="108" w:type="dxa"/>
          </w:tblCellMar>
        </w:tblPrEx>
        <w:trPr>
          <w:trHeight w:val="303" w:hRule="atLeast"/>
        </w:trPr>
        <w:tc>
          <w:tcPr>
            <w:tcW w:w="1938" w:type="dxa"/>
            <w:tcBorders>
              <w:top w:val="nil"/>
              <w:left w:val="single" w:color="auto" w:sz="4" w:space="0"/>
              <w:bottom w:val="single" w:color="auto" w:sz="4" w:space="0"/>
              <w:right w:val="single" w:color="auto" w:sz="4" w:space="0"/>
            </w:tcBorders>
            <w:vAlign w:val="center"/>
          </w:tcPr>
          <w:p w14:paraId="76EBEBD4">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收入总计</w:t>
            </w:r>
            <w:r>
              <w:rPr>
                <w:rFonts w:ascii="宋体" w:hAnsi="宋体" w:cs="宋体"/>
                <w:color w:val="000000"/>
                <w:kern w:val="0"/>
                <w:sz w:val="18"/>
                <w:szCs w:val="18"/>
              </w:rPr>
              <w:t xml:space="preserve"> </w:t>
            </w:r>
          </w:p>
        </w:tc>
        <w:tc>
          <w:tcPr>
            <w:tcW w:w="496" w:type="dxa"/>
            <w:tcBorders>
              <w:top w:val="nil"/>
              <w:left w:val="nil"/>
              <w:bottom w:val="single" w:color="auto" w:sz="4" w:space="0"/>
              <w:right w:val="single" w:color="auto" w:sz="4" w:space="0"/>
            </w:tcBorders>
            <w:vAlign w:val="center"/>
          </w:tcPr>
          <w:p w14:paraId="18FB56CC">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12</w:t>
            </w:r>
          </w:p>
        </w:tc>
        <w:tc>
          <w:tcPr>
            <w:tcW w:w="1219" w:type="dxa"/>
            <w:tcBorders>
              <w:top w:val="nil"/>
              <w:left w:val="nil"/>
              <w:bottom w:val="single" w:color="auto" w:sz="4" w:space="0"/>
              <w:right w:val="single" w:color="auto" w:sz="4" w:space="0"/>
            </w:tcBorders>
            <w:vAlign w:val="center"/>
          </w:tcPr>
          <w:p w14:paraId="1E1DCB47">
            <w:pPr>
              <w:widowControl/>
              <w:spacing w:line="240" w:lineRule="exact"/>
              <w:jc w:val="right"/>
              <w:textAlignment w:val="center"/>
              <w:rPr>
                <w:rFonts w:ascii="宋体" w:cs="宋体"/>
                <w:b/>
                <w:color w:val="000000"/>
                <w:kern w:val="0"/>
                <w:sz w:val="18"/>
                <w:szCs w:val="18"/>
              </w:rPr>
            </w:pPr>
            <w:r>
              <w:rPr>
                <w:rFonts w:ascii="宋体" w:hAnsi="宋体" w:cs="宋体"/>
                <w:color w:val="000000"/>
                <w:kern w:val="0"/>
                <w:sz w:val="18"/>
                <w:szCs w:val="18"/>
              </w:rPr>
              <w:t>520.51</w:t>
            </w:r>
          </w:p>
        </w:tc>
        <w:tc>
          <w:tcPr>
            <w:tcW w:w="2125" w:type="dxa"/>
            <w:tcBorders>
              <w:top w:val="nil"/>
              <w:left w:val="nil"/>
              <w:bottom w:val="single" w:color="auto" w:sz="4" w:space="0"/>
              <w:right w:val="single" w:color="auto" w:sz="4" w:space="0"/>
            </w:tcBorders>
            <w:vAlign w:val="center"/>
          </w:tcPr>
          <w:p w14:paraId="37B6A6BE">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支出总计</w:t>
            </w:r>
            <w:r>
              <w:rPr>
                <w:rFonts w:ascii="宋体" w:hAnsi="宋体" w:cs="宋体"/>
                <w:color w:val="000000"/>
                <w:kern w:val="0"/>
                <w:sz w:val="18"/>
                <w:szCs w:val="18"/>
              </w:rPr>
              <w:t xml:space="preserve"> </w:t>
            </w:r>
          </w:p>
        </w:tc>
        <w:tc>
          <w:tcPr>
            <w:tcW w:w="733" w:type="dxa"/>
            <w:tcBorders>
              <w:top w:val="nil"/>
              <w:left w:val="nil"/>
              <w:bottom w:val="single" w:color="auto" w:sz="4" w:space="0"/>
              <w:right w:val="single" w:color="auto" w:sz="4" w:space="0"/>
            </w:tcBorders>
            <w:vAlign w:val="center"/>
          </w:tcPr>
          <w:p w14:paraId="41700724">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24</w:t>
            </w:r>
          </w:p>
        </w:tc>
        <w:tc>
          <w:tcPr>
            <w:tcW w:w="1740" w:type="dxa"/>
            <w:tcBorders>
              <w:top w:val="nil"/>
              <w:left w:val="nil"/>
              <w:bottom w:val="single" w:color="auto" w:sz="4" w:space="0"/>
              <w:right w:val="single" w:color="auto" w:sz="4" w:space="0"/>
            </w:tcBorders>
            <w:vAlign w:val="center"/>
          </w:tcPr>
          <w:p w14:paraId="13BE03DC">
            <w:pPr>
              <w:widowControl/>
              <w:spacing w:line="240" w:lineRule="exact"/>
              <w:jc w:val="right"/>
              <w:textAlignment w:val="center"/>
              <w:rPr>
                <w:rFonts w:ascii="宋体" w:cs="宋体"/>
                <w:b/>
                <w:color w:val="000000"/>
                <w:kern w:val="0"/>
                <w:sz w:val="18"/>
                <w:szCs w:val="18"/>
              </w:rPr>
            </w:pPr>
            <w:r>
              <w:rPr>
                <w:rFonts w:ascii="宋体" w:hAnsi="宋体" w:cs="宋体"/>
                <w:color w:val="000000"/>
                <w:kern w:val="0"/>
                <w:sz w:val="18"/>
                <w:szCs w:val="18"/>
              </w:rPr>
              <w:t>520.51</w:t>
            </w:r>
          </w:p>
        </w:tc>
      </w:tr>
      <w:tr w14:paraId="4D8B0B9C">
        <w:tblPrEx>
          <w:tblCellMar>
            <w:top w:w="0" w:type="dxa"/>
            <w:left w:w="108" w:type="dxa"/>
            <w:bottom w:w="0" w:type="dxa"/>
            <w:right w:w="108" w:type="dxa"/>
          </w:tblCellMar>
        </w:tblPrEx>
        <w:trPr>
          <w:trHeight w:val="433" w:hRule="atLeast"/>
        </w:trPr>
        <w:tc>
          <w:tcPr>
            <w:tcW w:w="8251" w:type="dxa"/>
            <w:gridSpan w:val="6"/>
            <w:tcBorders>
              <w:top w:val="nil"/>
              <w:left w:val="nil"/>
              <w:bottom w:val="nil"/>
              <w:right w:val="nil"/>
            </w:tcBorders>
            <w:vAlign w:val="center"/>
          </w:tcPr>
          <w:p w14:paraId="5750467A">
            <w:pPr>
              <w:widowControl/>
              <w:spacing w:line="240" w:lineRule="exact"/>
              <w:jc w:val="left"/>
              <w:rPr>
                <w:rFonts w:ascii="宋体" w:cs="宋体"/>
                <w:color w:val="000000"/>
                <w:kern w:val="0"/>
                <w:szCs w:val="21"/>
              </w:rPr>
            </w:pPr>
            <w:r>
              <w:rPr>
                <w:rFonts w:hint="eastAsia" w:ascii="宋体" w:hAnsi="宋体" w:cs="宋体"/>
                <w:color w:val="000000"/>
                <w:kern w:val="0"/>
                <w:sz w:val="18"/>
                <w:szCs w:val="18"/>
              </w:rPr>
              <w:t>注：</w:t>
            </w:r>
            <w:r>
              <w:rPr>
                <w:rFonts w:hint="eastAsia" w:ascii="宋体" w:hAnsi="宋体" w:cs="宋体"/>
                <w:color w:val="000000"/>
                <w:kern w:val="0"/>
                <w:szCs w:val="21"/>
              </w:rPr>
              <w:t>本表反映镇安县农业系统</w:t>
            </w:r>
            <w:r>
              <w:rPr>
                <w:rFonts w:ascii="宋体" w:hAnsi="宋体" w:cs="宋体"/>
                <w:color w:val="000000"/>
                <w:kern w:val="0"/>
                <w:szCs w:val="21"/>
              </w:rPr>
              <w:t>2017</w:t>
            </w:r>
            <w:r>
              <w:rPr>
                <w:rFonts w:hint="eastAsia" w:ascii="宋体" w:hAnsi="宋体" w:cs="宋体"/>
                <w:color w:val="000000"/>
                <w:kern w:val="0"/>
                <w:szCs w:val="21"/>
              </w:rPr>
              <w:t>年度总收支和年末结转结余情况</w:t>
            </w:r>
            <w:r>
              <w:rPr>
                <w:rFonts w:ascii="宋体" w:hAnsi="宋体" w:cs="宋体"/>
                <w:color w:val="000000"/>
                <w:kern w:val="0"/>
                <w:szCs w:val="21"/>
              </w:rPr>
              <w:t xml:space="preserve"> </w:t>
            </w:r>
          </w:p>
          <w:p w14:paraId="531C4CDE">
            <w:pPr>
              <w:widowControl/>
              <w:spacing w:line="240" w:lineRule="exact"/>
              <w:jc w:val="left"/>
              <w:rPr>
                <w:rFonts w:ascii="宋体" w:cs="宋体"/>
                <w:color w:val="000000"/>
                <w:kern w:val="0"/>
                <w:sz w:val="18"/>
                <w:szCs w:val="18"/>
              </w:rPr>
            </w:pPr>
            <w:r>
              <w:rPr>
                <w:rFonts w:ascii="宋体" w:hAnsi="宋体" w:cs="宋体"/>
                <w:color w:val="000000"/>
                <w:kern w:val="0"/>
                <w:sz w:val="18"/>
                <w:szCs w:val="18"/>
              </w:rPr>
              <w:t>9</w:t>
            </w:r>
            <w:r>
              <w:rPr>
                <w:rFonts w:hint="eastAsia" w:ascii="宋体" w:hAnsi="宋体" w:cs="宋体"/>
                <w:color w:val="000000"/>
                <w:kern w:val="0"/>
                <w:sz w:val="18"/>
                <w:szCs w:val="18"/>
              </w:rPr>
              <w:t>行</w:t>
            </w:r>
            <w:r>
              <w:rPr>
                <w:rFonts w:ascii="宋体" w:hAnsi="宋体" w:cs="宋体"/>
                <w:color w:val="000000"/>
                <w:kern w:val="0"/>
                <w:sz w:val="18"/>
                <w:szCs w:val="18"/>
              </w:rPr>
              <w:t>=</w:t>
            </w:r>
            <w:r>
              <w:rPr>
                <w:rFonts w:hint="eastAsia" w:ascii="宋体" w:hAnsi="宋体" w:cs="宋体"/>
                <w:color w:val="000000"/>
                <w:kern w:val="0"/>
                <w:sz w:val="18"/>
                <w:szCs w:val="18"/>
              </w:rPr>
              <w:t>（</w:t>
            </w:r>
            <w:r>
              <w:rPr>
                <w:rFonts w:ascii="宋体" w:hAnsi="宋体" w:cs="宋体"/>
                <w:color w:val="000000"/>
                <w:kern w:val="0"/>
                <w:sz w:val="18"/>
                <w:szCs w:val="18"/>
              </w:rPr>
              <w:t>1+2+3+4+5</w:t>
            </w:r>
            <w:r>
              <w:rPr>
                <w:rFonts w:hint="eastAsia" w:ascii="宋体" w:hAnsi="宋体" w:cs="宋体"/>
                <w:color w:val="000000"/>
                <w:kern w:val="0"/>
                <w:sz w:val="18"/>
                <w:szCs w:val="18"/>
              </w:rPr>
              <w:t>）行；</w:t>
            </w:r>
            <w:r>
              <w:rPr>
                <w:rFonts w:ascii="宋体" w:hAnsi="宋体" w:cs="宋体"/>
                <w:color w:val="000000"/>
                <w:kern w:val="0"/>
                <w:sz w:val="18"/>
                <w:szCs w:val="18"/>
              </w:rPr>
              <w:t>12</w:t>
            </w:r>
            <w:r>
              <w:rPr>
                <w:rFonts w:hint="eastAsia" w:ascii="宋体" w:hAnsi="宋体" w:cs="宋体"/>
                <w:color w:val="000000"/>
                <w:kern w:val="0"/>
                <w:sz w:val="18"/>
                <w:szCs w:val="18"/>
              </w:rPr>
              <w:t>行</w:t>
            </w:r>
            <w:r>
              <w:rPr>
                <w:rFonts w:ascii="宋体" w:hAnsi="宋体" w:cs="宋体"/>
                <w:color w:val="000000"/>
                <w:kern w:val="0"/>
                <w:sz w:val="18"/>
                <w:szCs w:val="18"/>
              </w:rPr>
              <w:t>=</w:t>
            </w:r>
            <w:r>
              <w:rPr>
                <w:rFonts w:hint="eastAsia" w:ascii="宋体" w:hAnsi="宋体" w:cs="宋体"/>
                <w:color w:val="000000"/>
                <w:kern w:val="0"/>
                <w:sz w:val="18"/>
                <w:szCs w:val="18"/>
              </w:rPr>
              <w:t>（</w:t>
            </w:r>
            <w:r>
              <w:rPr>
                <w:rFonts w:ascii="宋体" w:hAnsi="宋体" w:cs="宋体"/>
                <w:color w:val="000000"/>
                <w:kern w:val="0"/>
                <w:sz w:val="18"/>
                <w:szCs w:val="18"/>
              </w:rPr>
              <w:t>9+10+11</w:t>
            </w:r>
            <w:r>
              <w:rPr>
                <w:rFonts w:hint="eastAsia" w:ascii="宋体" w:hAnsi="宋体" w:cs="宋体"/>
                <w:color w:val="000000"/>
                <w:kern w:val="0"/>
                <w:sz w:val="18"/>
                <w:szCs w:val="18"/>
              </w:rPr>
              <w:t>）行；</w:t>
            </w:r>
            <w:r>
              <w:rPr>
                <w:rFonts w:ascii="宋体" w:hAnsi="宋体" w:cs="宋体"/>
                <w:color w:val="000000"/>
                <w:kern w:val="0"/>
                <w:sz w:val="18"/>
                <w:szCs w:val="18"/>
              </w:rPr>
              <w:t>21</w:t>
            </w:r>
            <w:r>
              <w:rPr>
                <w:rFonts w:hint="eastAsia" w:ascii="宋体" w:hAnsi="宋体" w:cs="宋体"/>
                <w:color w:val="000000"/>
                <w:kern w:val="0"/>
                <w:sz w:val="18"/>
                <w:szCs w:val="18"/>
              </w:rPr>
              <w:t>行</w:t>
            </w:r>
            <w:r>
              <w:rPr>
                <w:rFonts w:ascii="宋体" w:hAnsi="宋体" w:cs="宋体"/>
                <w:color w:val="000000"/>
                <w:kern w:val="0"/>
                <w:sz w:val="18"/>
                <w:szCs w:val="18"/>
              </w:rPr>
              <w:t>=</w:t>
            </w:r>
            <w:r>
              <w:rPr>
                <w:rFonts w:hint="eastAsia" w:ascii="宋体" w:hAnsi="宋体" w:cs="宋体"/>
                <w:color w:val="000000"/>
                <w:kern w:val="0"/>
                <w:sz w:val="18"/>
                <w:szCs w:val="18"/>
              </w:rPr>
              <w:t>（</w:t>
            </w:r>
            <w:r>
              <w:rPr>
                <w:rFonts w:ascii="宋体" w:hAnsi="宋体" w:cs="宋体"/>
                <w:color w:val="000000"/>
                <w:kern w:val="0"/>
                <w:sz w:val="18"/>
                <w:szCs w:val="18"/>
              </w:rPr>
              <w:t>13+18+19+20</w:t>
            </w:r>
            <w:r>
              <w:rPr>
                <w:rFonts w:hint="eastAsia" w:ascii="宋体" w:hAnsi="宋体" w:cs="宋体"/>
                <w:color w:val="000000"/>
                <w:kern w:val="0"/>
                <w:sz w:val="18"/>
                <w:szCs w:val="18"/>
              </w:rPr>
              <w:t>）；</w:t>
            </w:r>
            <w:r>
              <w:rPr>
                <w:rFonts w:ascii="宋体" w:hAnsi="宋体" w:cs="宋体"/>
                <w:color w:val="000000"/>
                <w:kern w:val="0"/>
                <w:sz w:val="18"/>
                <w:szCs w:val="18"/>
              </w:rPr>
              <w:t>24</w:t>
            </w:r>
            <w:r>
              <w:rPr>
                <w:rFonts w:hint="eastAsia" w:ascii="宋体" w:hAnsi="宋体" w:cs="宋体"/>
                <w:color w:val="000000"/>
                <w:kern w:val="0"/>
                <w:sz w:val="18"/>
                <w:szCs w:val="18"/>
              </w:rPr>
              <w:t>行</w:t>
            </w:r>
            <w:r>
              <w:rPr>
                <w:rFonts w:ascii="宋体" w:hAnsi="宋体" w:cs="宋体"/>
                <w:color w:val="000000"/>
                <w:kern w:val="0"/>
                <w:sz w:val="18"/>
                <w:szCs w:val="18"/>
              </w:rPr>
              <w:t>=</w:t>
            </w:r>
            <w:r>
              <w:rPr>
                <w:rFonts w:hint="eastAsia" w:ascii="宋体" w:hAnsi="宋体" w:cs="宋体"/>
                <w:color w:val="000000"/>
                <w:kern w:val="0"/>
                <w:sz w:val="18"/>
                <w:szCs w:val="18"/>
              </w:rPr>
              <w:t>（</w:t>
            </w:r>
            <w:r>
              <w:rPr>
                <w:rFonts w:ascii="宋体" w:hAnsi="宋体" w:cs="宋体"/>
                <w:color w:val="000000"/>
                <w:kern w:val="0"/>
                <w:sz w:val="18"/>
                <w:szCs w:val="18"/>
              </w:rPr>
              <w:t>21+22+23</w:t>
            </w:r>
            <w:r>
              <w:rPr>
                <w:rFonts w:hint="eastAsia" w:ascii="宋体" w:hAnsi="宋体" w:cs="宋体"/>
                <w:color w:val="000000"/>
                <w:kern w:val="0"/>
                <w:sz w:val="18"/>
                <w:szCs w:val="18"/>
              </w:rPr>
              <w:t>）</w:t>
            </w:r>
          </w:p>
        </w:tc>
      </w:tr>
    </w:tbl>
    <w:p w14:paraId="532448E6">
      <w:pPr>
        <w:spacing w:line="360" w:lineRule="auto"/>
        <w:ind w:firstLine="720" w:firstLineChars="225"/>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、本年度收入构成情况</w:t>
      </w:r>
    </w:p>
    <w:p w14:paraId="7B9EF9AC">
      <w:pPr>
        <w:spacing w:line="520" w:lineRule="exact"/>
        <w:ind w:firstLine="640" w:firstLineChars="200"/>
        <w:rPr>
          <w:rFonts w:ascii="??_GB2312" w:hAnsi="??_GB2312" w:cs="??_GB2312"/>
          <w:sz w:val="32"/>
          <w:szCs w:val="32"/>
        </w:rPr>
      </w:pPr>
      <w:r>
        <w:rPr>
          <w:rFonts w:hint="eastAsia" w:ascii="宋体" w:hAnsi="宋体" w:cs="宋体"/>
          <w:sz w:val="32"/>
          <w:szCs w:val="32"/>
        </w:rPr>
        <w:t>（</w:t>
      </w:r>
      <w:r>
        <w:rPr>
          <w:rFonts w:ascii="??_GB2312" w:hAnsi="??_GB2312" w:cs="??_GB2312"/>
          <w:sz w:val="32"/>
          <w:szCs w:val="32"/>
        </w:rPr>
        <w:t>1</w:t>
      </w:r>
      <w:r>
        <w:rPr>
          <w:rFonts w:hint="eastAsia" w:ascii="宋体" w:hAnsi="宋体" w:cs="宋体"/>
          <w:sz w:val="32"/>
          <w:szCs w:val="32"/>
        </w:rPr>
        <w:t>）公共预算财政拨款收入</w:t>
      </w:r>
      <w:r>
        <w:rPr>
          <w:rFonts w:ascii="??_GB2312" w:hAnsi="??_GB2312" w:cs="??_GB2312"/>
          <w:sz w:val="32"/>
          <w:szCs w:val="32"/>
        </w:rPr>
        <w:t>513.22</w:t>
      </w:r>
      <w:r>
        <w:rPr>
          <w:rFonts w:hint="eastAsia" w:ascii="宋体" w:hAnsi="宋体" w:cs="宋体"/>
          <w:sz w:val="32"/>
          <w:szCs w:val="32"/>
        </w:rPr>
        <w:t>元，为财政当年拨付的公共预算资金财政拨款。</w:t>
      </w:r>
    </w:p>
    <w:p w14:paraId="76B9C8C3">
      <w:pPr>
        <w:spacing w:line="520" w:lineRule="exact"/>
        <w:ind w:firstLine="640" w:firstLineChars="200"/>
        <w:rPr>
          <w:rFonts w:ascii="??_GB2312" w:hAnsi="??_GB2312" w:cs="??_GB2312"/>
          <w:sz w:val="32"/>
          <w:szCs w:val="32"/>
        </w:rPr>
      </w:pPr>
      <w:r>
        <w:rPr>
          <w:rFonts w:hint="eastAsia" w:ascii="宋体" w:hAnsi="宋体" w:cs="宋体"/>
          <w:sz w:val="32"/>
          <w:szCs w:val="32"/>
        </w:rPr>
        <w:t>（</w:t>
      </w:r>
      <w:r>
        <w:rPr>
          <w:rFonts w:ascii="??_GB2312" w:hAnsi="??_GB2312" w:cs="??_GB2312"/>
          <w:sz w:val="32"/>
          <w:szCs w:val="32"/>
        </w:rPr>
        <w:t>2</w:t>
      </w:r>
      <w:r>
        <w:rPr>
          <w:rFonts w:hint="eastAsia" w:ascii="宋体" w:hAnsi="宋体" w:cs="宋体"/>
          <w:sz w:val="32"/>
          <w:szCs w:val="32"/>
        </w:rPr>
        <w:t>）上年结转和结余</w:t>
      </w:r>
      <w:r>
        <w:rPr>
          <w:rFonts w:ascii="??_GB2312" w:hAnsi="??_GB2312" w:cs="??_GB2312"/>
          <w:sz w:val="32"/>
          <w:szCs w:val="32"/>
        </w:rPr>
        <w:t>7.29</w:t>
      </w:r>
      <w:r>
        <w:rPr>
          <w:rFonts w:hint="eastAsia" w:ascii="宋体" w:hAnsi="宋体" w:cs="宋体"/>
          <w:sz w:val="32"/>
          <w:szCs w:val="32"/>
        </w:rPr>
        <w:t>万元，为以前年度尚未列支，结转到本年仍按原规定用途继续使用的资金。</w:t>
      </w:r>
    </w:p>
    <w:p w14:paraId="6B36AE6D">
      <w:pPr>
        <w:spacing w:line="360" w:lineRule="auto"/>
        <w:ind w:firstLine="720" w:firstLineChars="225"/>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、本年支出构成情况</w:t>
      </w:r>
    </w:p>
    <w:p w14:paraId="0A1D2EBC">
      <w:pPr>
        <w:spacing w:line="520" w:lineRule="exact"/>
        <w:ind w:firstLine="640" w:firstLineChars="200"/>
        <w:rPr>
          <w:rFonts w:ascii="??_GB2312" w:hAnsi="??_GB2312" w:cs="??_GB2312"/>
          <w:sz w:val="32"/>
          <w:szCs w:val="32"/>
        </w:rPr>
      </w:pPr>
      <w:r>
        <w:rPr>
          <w:rFonts w:hint="eastAsia" w:ascii="宋体" w:hAnsi="宋体" w:cs="宋体"/>
          <w:sz w:val="32"/>
          <w:szCs w:val="32"/>
        </w:rPr>
        <w:t>（</w:t>
      </w:r>
      <w:r>
        <w:rPr>
          <w:rFonts w:ascii="??_GB2312" w:hAnsi="??_GB2312" w:cs="??_GB2312"/>
          <w:sz w:val="32"/>
          <w:szCs w:val="32"/>
        </w:rPr>
        <w:t>1</w:t>
      </w:r>
      <w:r>
        <w:rPr>
          <w:rFonts w:hint="eastAsia" w:ascii="宋体" w:hAnsi="宋体" w:cs="宋体"/>
          <w:sz w:val="32"/>
          <w:szCs w:val="32"/>
        </w:rPr>
        <w:t>）基本支出</w:t>
      </w:r>
      <w:r>
        <w:rPr>
          <w:rFonts w:ascii="??_GB2312" w:hAnsi="??_GB2312" w:cs="??_GB2312"/>
          <w:sz w:val="32"/>
          <w:szCs w:val="32"/>
        </w:rPr>
        <w:t>375.28</w:t>
      </w:r>
      <w:r>
        <w:rPr>
          <w:rFonts w:hint="eastAsia" w:ascii="宋体" w:hAnsi="宋体" w:cs="宋体"/>
          <w:sz w:val="32"/>
          <w:szCs w:val="32"/>
        </w:rPr>
        <w:t>万元，主要是为保障农业局部门机构正常运转、完成日常工作任务而发生的各项支出。</w:t>
      </w:r>
    </w:p>
    <w:p w14:paraId="7D257D94">
      <w:pPr>
        <w:spacing w:line="520" w:lineRule="exact"/>
        <w:ind w:firstLine="640" w:firstLineChars="200"/>
        <w:rPr>
          <w:rFonts w:ascii="??_GB2312" w:hAnsi="??_GB2312" w:cs="??_GB2312"/>
          <w:sz w:val="32"/>
          <w:szCs w:val="32"/>
        </w:rPr>
      </w:pPr>
      <w:r>
        <w:rPr>
          <w:rFonts w:hint="eastAsia" w:ascii="宋体" w:hAnsi="宋体" w:cs="宋体"/>
          <w:sz w:val="32"/>
          <w:szCs w:val="32"/>
        </w:rPr>
        <w:t>（</w:t>
      </w:r>
      <w:r>
        <w:rPr>
          <w:rFonts w:ascii="??_GB2312" w:hAnsi="??_GB2312" w:cs="??_GB2312"/>
          <w:sz w:val="32"/>
          <w:szCs w:val="32"/>
        </w:rPr>
        <w:t>2</w:t>
      </w:r>
      <w:r>
        <w:rPr>
          <w:rFonts w:hint="eastAsia" w:ascii="宋体" w:hAnsi="宋体" w:cs="宋体"/>
          <w:sz w:val="32"/>
          <w:szCs w:val="32"/>
        </w:rPr>
        <w:t>）项目支出</w:t>
      </w:r>
      <w:r>
        <w:rPr>
          <w:rFonts w:ascii="??_GB2312" w:hAnsi="??_GB2312" w:cs="??_GB2312"/>
          <w:sz w:val="32"/>
          <w:szCs w:val="32"/>
        </w:rPr>
        <w:t>145.23</w:t>
      </w:r>
      <w:r>
        <w:rPr>
          <w:rFonts w:hint="eastAsia" w:ascii="宋体" w:hAnsi="宋体" w:cs="宋体"/>
          <w:sz w:val="32"/>
          <w:szCs w:val="32"/>
        </w:rPr>
        <w:t>万元。</w:t>
      </w:r>
    </w:p>
    <w:p w14:paraId="12DF6F25">
      <w:pPr>
        <w:spacing w:line="360" w:lineRule="auto"/>
        <w:ind w:firstLine="640" w:firstLineChars="200"/>
        <w:rPr>
          <w:rFonts w:ascii="仿宋" w:hAnsi="仿宋" w:eastAsia="仿宋"/>
          <w:sz w:val="32"/>
          <w:szCs w:val="32"/>
        </w:rPr>
      </w:pPr>
      <w:r>
        <w:rPr>
          <w:rFonts w:hint="eastAsia" w:ascii="宋体" w:hAnsi="宋体" w:cs="宋体"/>
          <w:sz w:val="32"/>
          <w:szCs w:val="32"/>
        </w:rPr>
        <w:t>（</w:t>
      </w:r>
      <w:r>
        <w:rPr>
          <w:rFonts w:ascii="??_GB2312" w:hAnsi="??_GB2312" w:cs="??_GB2312"/>
          <w:sz w:val="32"/>
          <w:szCs w:val="32"/>
        </w:rPr>
        <w:t>3</w:t>
      </w:r>
      <w:r>
        <w:rPr>
          <w:rFonts w:hint="eastAsia" w:ascii="宋体" w:hAnsi="宋体" w:cs="宋体"/>
          <w:sz w:val="32"/>
          <w:szCs w:val="32"/>
        </w:rPr>
        <w:t>）年末没有结转和结余</w:t>
      </w:r>
    </w:p>
    <w:tbl>
      <w:tblPr>
        <w:tblStyle w:val="6"/>
        <w:tblW w:w="12431" w:type="dxa"/>
        <w:tblInd w:w="-51" w:type="dxa"/>
        <w:tblLayout w:type="fixed"/>
        <w:tblCellMar>
          <w:top w:w="0" w:type="dxa"/>
          <w:left w:w="108" w:type="dxa"/>
          <w:bottom w:w="0" w:type="dxa"/>
          <w:right w:w="108" w:type="dxa"/>
        </w:tblCellMar>
      </w:tblPr>
      <w:tblGrid>
        <w:gridCol w:w="1297"/>
        <w:gridCol w:w="2341"/>
        <w:gridCol w:w="2845"/>
        <w:gridCol w:w="1462"/>
        <w:gridCol w:w="1462"/>
        <w:gridCol w:w="3024"/>
      </w:tblGrid>
      <w:tr w14:paraId="15B34BA2">
        <w:tblPrEx>
          <w:tblCellMar>
            <w:top w:w="0" w:type="dxa"/>
            <w:left w:w="108" w:type="dxa"/>
            <w:bottom w:w="0" w:type="dxa"/>
            <w:right w:w="108" w:type="dxa"/>
          </w:tblCellMar>
        </w:tblPrEx>
        <w:trPr>
          <w:trHeight w:val="1247" w:hRule="atLeast"/>
        </w:trPr>
        <w:tc>
          <w:tcPr>
            <w:tcW w:w="12431" w:type="dxa"/>
            <w:gridSpan w:val="6"/>
            <w:tcBorders>
              <w:top w:val="nil"/>
              <w:left w:val="nil"/>
              <w:bottom w:val="nil"/>
              <w:right w:val="nil"/>
            </w:tcBorders>
            <w:vAlign w:val="center"/>
          </w:tcPr>
          <w:p w14:paraId="417B1E23">
            <w:pPr>
              <w:widowControl/>
              <w:tabs>
                <w:tab w:val="left" w:pos="9822"/>
              </w:tabs>
              <w:ind w:firstLine="3000" w:firstLineChars="1000"/>
              <w:rPr>
                <w:sz w:val="30"/>
                <w:szCs w:val="30"/>
              </w:rPr>
            </w:pPr>
            <w:r>
              <w:rPr>
                <w:rFonts w:hint="eastAsia"/>
                <w:sz w:val="30"/>
                <w:szCs w:val="30"/>
              </w:rPr>
              <w:t>公共预算财政拨款支出决算表</w:t>
            </w:r>
          </w:p>
          <w:p w14:paraId="17387F29">
            <w:pPr>
              <w:widowControl/>
              <w:tabs>
                <w:tab w:val="left" w:pos="9822"/>
              </w:tabs>
              <w:jc w:val="left"/>
              <w:rPr>
                <w:rFonts w:ascii="宋体" w:cs="宋体"/>
                <w:color w:val="000000"/>
                <w:kern w:val="0"/>
                <w:sz w:val="18"/>
                <w:szCs w:val="18"/>
              </w:rPr>
            </w:pPr>
            <w:r>
              <w:rPr>
                <w:sz w:val="30"/>
                <w:szCs w:val="30"/>
              </w:rPr>
              <w:t xml:space="preserve">                                                  </w:t>
            </w:r>
            <w:r>
              <w:rPr>
                <w:rFonts w:hint="eastAsia"/>
                <w:sz w:val="30"/>
                <w:szCs w:val="30"/>
              </w:rPr>
              <w:t>单位：万元</w:t>
            </w:r>
          </w:p>
        </w:tc>
      </w:tr>
      <w:tr w14:paraId="3436C6EC">
        <w:tblPrEx>
          <w:tblCellMar>
            <w:top w:w="15" w:type="dxa"/>
            <w:left w:w="15" w:type="dxa"/>
            <w:bottom w:w="15" w:type="dxa"/>
            <w:right w:w="15" w:type="dxa"/>
          </w:tblCellMar>
        </w:tblPrEx>
        <w:trPr>
          <w:gridAfter w:val="1"/>
          <w:wAfter w:w="3024" w:type="dxa"/>
          <w:trHeight w:val="286" w:hRule="atLeast"/>
        </w:trPr>
        <w:tc>
          <w:tcPr>
            <w:tcW w:w="3638" w:type="dxa"/>
            <w:gridSpan w:val="2"/>
            <w:tcBorders>
              <w:top w:val="single" w:color="000000" w:sz="4" w:space="0"/>
              <w:left w:val="single" w:color="000000" w:sz="4" w:space="0"/>
              <w:bottom w:val="single" w:color="000000" w:sz="4" w:space="0"/>
              <w:right w:val="single" w:color="000000" w:sz="4" w:space="0"/>
            </w:tcBorders>
            <w:vAlign w:val="center"/>
          </w:tcPr>
          <w:p w14:paraId="76147238">
            <w:pPr>
              <w:jc w:val="center"/>
              <w:rPr>
                <w:rFonts w:ascii="宋体" w:cs="宋体"/>
                <w:color w:val="000000"/>
                <w:sz w:val="22"/>
                <w:szCs w:val="22"/>
              </w:rPr>
            </w:pPr>
            <w:r>
              <w:rPr>
                <w:rFonts w:hint="eastAsia" w:ascii="宋体" w:hAnsi="宋体" w:cs="宋体"/>
                <w:color w:val="000000"/>
                <w:kern w:val="0"/>
                <w:sz w:val="22"/>
                <w:szCs w:val="22"/>
              </w:rPr>
              <w:t>项目</w:t>
            </w:r>
          </w:p>
        </w:tc>
        <w:tc>
          <w:tcPr>
            <w:tcW w:w="2845" w:type="dxa"/>
            <w:vMerge w:val="restart"/>
            <w:tcBorders>
              <w:top w:val="single" w:color="000000" w:sz="4" w:space="0"/>
              <w:left w:val="single" w:color="000000" w:sz="4" w:space="0"/>
              <w:right w:val="single" w:color="000000" w:sz="4" w:space="0"/>
            </w:tcBorders>
            <w:vAlign w:val="center"/>
          </w:tcPr>
          <w:p w14:paraId="6E6A3AE0">
            <w:pPr>
              <w:widowControl/>
              <w:jc w:val="left"/>
              <w:textAlignment w:val="center"/>
              <w:rPr>
                <w:rFonts w:ascii="宋体" w:cs="宋体"/>
                <w:color w:val="000000"/>
                <w:sz w:val="22"/>
                <w:szCs w:val="22"/>
              </w:rPr>
            </w:pPr>
            <w:r>
              <w:rPr>
                <w:rFonts w:hint="eastAsia" w:ascii="宋体" w:hAnsi="宋体" w:cs="宋体"/>
                <w:color w:val="000000"/>
                <w:kern w:val="0"/>
                <w:sz w:val="22"/>
                <w:szCs w:val="22"/>
              </w:rPr>
              <w:t>本年支出合计</w:t>
            </w:r>
          </w:p>
        </w:tc>
        <w:tc>
          <w:tcPr>
            <w:tcW w:w="1462" w:type="dxa"/>
            <w:vMerge w:val="restart"/>
            <w:tcBorders>
              <w:top w:val="single" w:color="000000" w:sz="4" w:space="0"/>
              <w:left w:val="single" w:color="000000" w:sz="4" w:space="0"/>
              <w:right w:val="single" w:color="000000" w:sz="4" w:space="0"/>
            </w:tcBorders>
            <w:vAlign w:val="center"/>
          </w:tcPr>
          <w:p w14:paraId="39B9C1F9">
            <w:pPr>
              <w:widowControl/>
              <w:jc w:val="left"/>
              <w:textAlignment w:val="center"/>
              <w:rPr>
                <w:rFonts w:ascii="宋体" w:cs="宋体"/>
                <w:color w:val="000000"/>
                <w:sz w:val="22"/>
                <w:szCs w:val="22"/>
              </w:rPr>
            </w:pPr>
            <w:r>
              <w:rPr>
                <w:rFonts w:hint="eastAsia" w:ascii="宋体" w:hAnsi="宋体" w:cs="宋体"/>
                <w:color w:val="000000"/>
                <w:kern w:val="0"/>
                <w:sz w:val="22"/>
                <w:szCs w:val="22"/>
              </w:rPr>
              <w:t>基本支出</w:t>
            </w:r>
          </w:p>
        </w:tc>
        <w:tc>
          <w:tcPr>
            <w:tcW w:w="1462" w:type="dxa"/>
            <w:vMerge w:val="restart"/>
            <w:tcBorders>
              <w:top w:val="single" w:color="000000" w:sz="4" w:space="0"/>
              <w:left w:val="single" w:color="000000" w:sz="4" w:space="0"/>
              <w:right w:val="single" w:color="000000" w:sz="4" w:space="0"/>
            </w:tcBorders>
            <w:vAlign w:val="center"/>
          </w:tcPr>
          <w:p w14:paraId="6A660A69">
            <w:pPr>
              <w:widowControl/>
              <w:jc w:val="left"/>
              <w:textAlignment w:val="center"/>
              <w:rPr>
                <w:rFonts w:ascii="宋体" w:cs="宋体"/>
                <w:color w:val="000000"/>
                <w:sz w:val="22"/>
                <w:szCs w:val="22"/>
              </w:rPr>
            </w:pPr>
            <w:r>
              <w:rPr>
                <w:rFonts w:hint="eastAsia" w:ascii="宋体" w:hAnsi="宋体" w:cs="宋体"/>
                <w:color w:val="000000"/>
                <w:kern w:val="0"/>
                <w:sz w:val="22"/>
                <w:szCs w:val="22"/>
              </w:rPr>
              <w:t>项目支出</w:t>
            </w:r>
          </w:p>
        </w:tc>
      </w:tr>
      <w:tr w14:paraId="310FAF3D">
        <w:tblPrEx>
          <w:tblCellMar>
            <w:top w:w="15" w:type="dxa"/>
            <w:left w:w="15" w:type="dxa"/>
            <w:bottom w:w="15" w:type="dxa"/>
            <w:right w:w="15" w:type="dxa"/>
          </w:tblCellMar>
        </w:tblPrEx>
        <w:trPr>
          <w:gridAfter w:val="1"/>
          <w:wAfter w:w="3024" w:type="dxa"/>
          <w:trHeight w:val="286" w:hRule="atLeast"/>
        </w:trPr>
        <w:tc>
          <w:tcPr>
            <w:tcW w:w="1297" w:type="dxa"/>
            <w:tcBorders>
              <w:top w:val="single" w:color="000000" w:sz="4" w:space="0"/>
              <w:left w:val="single" w:color="000000" w:sz="4" w:space="0"/>
              <w:bottom w:val="single" w:color="000000" w:sz="4" w:space="0"/>
              <w:right w:val="single" w:color="000000" w:sz="4" w:space="0"/>
            </w:tcBorders>
            <w:vAlign w:val="center"/>
          </w:tcPr>
          <w:p w14:paraId="2C77F9D5">
            <w:pPr>
              <w:rPr>
                <w:rFonts w:ascii="宋体" w:cs="宋体"/>
                <w:color w:val="000000"/>
                <w:sz w:val="18"/>
                <w:szCs w:val="18"/>
              </w:rPr>
            </w:pPr>
            <w:r>
              <w:rPr>
                <w:rFonts w:hint="eastAsia" w:ascii="宋体" w:hAnsi="宋体" w:cs="宋体"/>
                <w:color w:val="000000"/>
                <w:kern w:val="0"/>
                <w:sz w:val="18"/>
                <w:szCs w:val="18"/>
              </w:rPr>
              <w:t>支出功能分类科目编码</w:t>
            </w:r>
          </w:p>
        </w:tc>
        <w:tc>
          <w:tcPr>
            <w:tcW w:w="2341" w:type="dxa"/>
            <w:tcBorders>
              <w:top w:val="single" w:color="000000" w:sz="4" w:space="0"/>
              <w:left w:val="single" w:color="000000" w:sz="4" w:space="0"/>
              <w:bottom w:val="single" w:color="000000" w:sz="4" w:space="0"/>
              <w:right w:val="single" w:color="000000" w:sz="4" w:space="0"/>
            </w:tcBorders>
            <w:vAlign w:val="center"/>
          </w:tcPr>
          <w:p w14:paraId="04288D01">
            <w:pPr>
              <w:widowControl/>
              <w:jc w:val="left"/>
              <w:textAlignment w:val="center"/>
              <w:rPr>
                <w:rFonts w:ascii="宋体" w:cs="宋体"/>
                <w:color w:val="000000"/>
                <w:sz w:val="18"/>
                <w:szCs w:val="18"/>
              </w:rPr>
            </w:pPr>
            <w:r>
              <w:rPr>
                <w:rFonts w:hint="eastAsia" w:ascii="宋体" w:hAnsi="宋体" w:cs="宋体"/>
                <w:color w:val="000000"/>
                <w:kern w:val="0"/>
                <w:sz w:val="18"/>
                <w:szCs w:val="18"/>
              </w:rPr>
              <w:t>科目名称</w:t>
            </w:r>
          </w:p>
        </w:tc>
        <w:tc>
          <w:tcPr>
            <w:tcW w:w="2845" w:type="dxa"/>
            <w:vMerge w:val="continue"/>
            <w:tcBorders>
              <w:left w:val="single" w:color="000000" w:sz="4" w:space="0"/>
              <w:bottom w:val="single" w:color="000000" w:sz="4" w:space="0"/>
              <w:right w:val="single" w:color="000000" w:sz="4" w:space="0"/>
            </w:tcBorders>
            <w:vAlign w:val="center"/>
          </w:tcPr>
          <w:p w14:paraId="28887FD2">
            <w:pPr>
              <w:rPr>
                <w:rFonts w:ascii="宋体" w:cs="宋体"/>
                <w:color w:val="000000"/>
                <w:sz w:val="18"/>
                <w:szCs w:val="18"/>
              </w:rPr>
            </w:pPr>
          </w:p>
        </w:tc>
        <w:tc>
          <w:tcPr>
            <w:tcW w:w="1462" w:type="dxa"/>
            <w:vMerge w:val="continue"/>
            <w:tcBorders>
              <w:left w:val="single" w:color="000000" w:sz="4" w:space="0"/>
              <w:bottom w:val="single" w:color="000000" w:sz="4" w:space="0"/>
              <w:right w:val="single" w:color="000000" w:sz="4" w:space="0"/>
            </w:tcBorders>
            <w:vAlign w:val="center"/>
          </w:tcPr>
          <w:p w14:paraId="05AD5B6A">
            <w:pPr>
              <w:rPr>
                <w:rFonts w:ascii="宋体" w:cs="宋体"/>
                <w:color w:val="000000"/>
                <w:sz w:val="18"/>
                <w:szCs w:val="18"/>
              </w:rPr>
            </w:pPr>
          </w:p>
        </w:tc>
        <w:tc>
          <w:tcPr>
            <w:tcW w:w="1462" w:type="dxa"/>
            <w:vMerge w:val="continue"/>
            <w:tcBorders>
              <w:left w:val="single" w:color="000000" w:sz="4" w:space="0"/>
              <w:bottom w:val="single" w:color="000000" w:sz="4" w:space="0"/>
              <w:right w:val="single" w:color="000000" w:sz="4" w:space="0"/>
            </w:tcBorders>
            <w:vAlign w:val="center"/>
          </w:tcPr>
          <w:p w14:paraId="1790C34F">
            <w:pPr>
              <w:rPr>
                <w:rFonts w:ascii="宋体" w:cs="宋体"/>
                <w:color w:val="000000"/>
                <w:sz w:val="18"/>
                <w:szCs w:val="18"/>
              </w:rPr>
            </w:pPr>
          </w:p>
        </w:tc>
      </w:tr>
      <w:tr w14:paraId="1AE0036D">
        <w:tblPrEx>
          <w:tblCellMar>
            <w:top w:w="15" w:type="dxa"/>
            <w:left w:w="15" w:type="dxa"/>
            <w:bottom w:w="15" w:type="dxa"/>
            <w:right w:w="15" w:type="dxa"/>
          </w:tblCellMar>
        </w:tblPrEx>
        <w:trPr>
          <w:gridAfter w:val="1"/>
          <w:wAfter w:w="3024" w:type="dxa"/>
          <w:trHeight w:val="286" w:hRule="atLeast"/>
        </w:trPr>
        <w:tc>
          <w:tcPr>
            <w:tcW w:w="1297" w:type="dxa"/>
            <w:vMerge w:val="restart"/>
            <w:tcBorders>
              <w:top w:val="single" w:color="000000" w:sz="4" w:space="0"/>
              <w:left w:val="single" w:color="000000" w:sz="4" w:space="0"/>
              <w:right w:val="single" w:color="000000" w:sz="4" w:space="0"/>
            </w:tcBorders>
            <w:vAlign w:val="center"/>
          </w:tcPr>
          <w:p w14:paraId="6F4EB361">
            <w:pPr>
              <w:widowControl/>
              <w:jc w:val="left"/>
              <w:textAlignment w:val="center"/>
              <w:rPr>
                <w:rFonts w:ascii="宋体" w:cs="宋体"/>
                <w:color w:val="000000"/>
                <w:sz w:val="18"/>
                <w:szCs w:val="18"/>
              </w:rPr>
            </w:pPr>
            <w:r>
              <w:rPr>
                <w:rFonts w:hint="eastAsia" w:ascii="宋体" w:hAnsi="宋体" w:cs="宋体"/>
                <w:color w:val="000000"/>
                <w:kern w:val="0"/>
                <w:sz w:val="18"/>
                <w:szCs w:val="18"/>
              </w:rPr>
              <w:t>类款项</w:t>
            </w:r>
          </w:p>
        </w:tc>
        <w:tc>
          <w:tcPr>
            <w:tcW w:w="2341" w:type="dxa"/>
            <w:tcBorders>
              <w:top w:val="single" w:color="000000" w:sz="4" w:space="0"/>
              <w:left w:val="single" w:color="000000" w:sz="4" w:space="0"/>
              <w:bottom w:val="single" w:color="000000" w:sz="4" w:space="0"/>
              <w:right w:val="single" w:color="000000" w:sz="4" w:space="0"/>
            </w:tcBorders>
            <w:vAlign w:val="center"/>
          </w:tcPr>
          <w:p w14:paraId="09867C8D">
            <w:pPr>
              <w:widowControl/>
              <w:jc w:val="left"/>
              <w:textAlignment w:val="center"/>
              <w:rPr>
                <w:rFonts w:ascii="宋体" w:cs="宋体"/>
                <w:color w:val="000000"/>
                <w:sz w:val="18"/>
                <w:szCs w:val="18"/>
              </w:rPr>
            </w:pPr>
            <w:r>
              <w:rPr>
                <w:rFonts w:hint="eastAsia" w:ascii="宋体" w:hAnsi="宋体" w:cs="宋体"/>
                <w:color w:val="000000"/>
                <w:kern w:val="0"/>
                <w:sz w:val="18"/>
                <w:szCs w:val="18"/>
              </w:rPr>
              <w:t>栏次</w:t>
            </w:r>
          </w:p>
        </w:tc>
        <w:tc>
          <w:tcPr>
            <w:tcW w:w="2845" w:type="dxa"/>
            <w:tcBorders>
              <w:top w:val="single" w:color="000000" w:sz="4" w:space="0"/>
              <w:left w:val="single" w:color="000000" w:sz="4" w:space="0"/>
              <w:bottom w:val="single" w:color="000000" w:sz="4" w:space="0"/>
              <w:right w:val="single" w:color="000000" w:sz="4" w:space="0"/>
            </w:tcBorders>
            <w:vAlign w:val="center"/>
          </w:tcPr>
          <w:p w14:paraId="730D06C5">
            <w:pPr>
              <w:widowControl/>
              <w:jc w:val="left"/>
              <w:textAlignment w:val="center"/>
              <w:rPr>
                <w:rFonts w:ascii="宋体" w:cs="宋体"/>
                <w:color w:val="000000"/>
                <w:sz w:val="18"/>
                <w:szCs w:val="18"/>
              </w:rPr>
            </w:pPr>
            <w:r>
              <w:rPr>
                <w:rFonts w:ascii="宋体" w:hAnsi="宋体" w:cs="宋体"/>
                <w:color w:val="000000"/>
                <w:kern w:val="0"/>
                <w:sz w:val="18"/>
                <w:szCs w:val="18"/>
              </w:rPr>
              <w:t>1</w:t>
            </w:r>
          </w:p>
        </w:tc>
        <w:tc>
          <w:tcPr>
            <w:tcW w:w="1462" w:type="dxa"/>
            <w:tcBorders>
              <w:top w:val="single" w:color="000000" w:sz="4" w:space="0"/>
              <w:left w:val="single" w:color="000000" w:sz="4" w:space="0"/>
              <w:bottom w:val="single" w:color="000000" w:sz="4" w:space="0"/>
              <w:right w:val="single" w:color="000000" w:sz="4" w:space="0"/>
            </w:tcBorders>
            <w:vAlign w:val="center"/>
          </w:tcPr>
          <w:p w14:paraId="1475748F">
            <w:pPr>
              <w:widowControl/>
              <w:jc w:val="left"/>
              <w:textAlignment w:val="center"/>
              <w:rPr>
                <w:rFonts w:ascii="宋体" w:cs="宋体"/>
                <w:color w:val="000000"/>
                <w:sz w:val="18"/>
                <w:szCs w:val="18"/>
              </w:rPr>
            </w:pPr>
            <w:r>
              <w:rPr>
                <w:rFonts w:ascii="宋体" w:hAnsi="宋体" w:cs="宋体"/>
                <w:color w:val="000000"/>
                <w:kern w:val="0"/>
                <w:sz w:val="18"/>
                <w:szCs w:val="18"/>
              </w:rPr>
              <w:t>2</w:t>
            </w:r>
          </w:p>
        </w:tc>
        <w:tc>
          <w:tcPr>
            <w:tcW w:w="1462" w:type="dxa"/>
            <w:tcBorders>
              <w:top w:val="single" w:color="000000" w:sz="4" w:space="0"/>
              <w:left w:val="single" w:color="000000" w:sz="4" w:space="0"/>
              <w:bottom w:val="single" w:color="000000" w:sz="4" w:space="0"/>
              <w:right w:val="single" w:color="000000" w:sz="4" w:space="0"/>
            </w:tcBorders>
            <w:vAlign w:val="center"/>
          </w:tcPr>
          <w:p w14:paraId="00317B4B">
            <w:pPr>
              <w:widowControl/>
              <w:jc w:val="left"/>
              <w:textAlignment w:val="center"/>
              <w:rPr>
                <w:rFonts w:ascii="宋体" w:cs="宋体"/>
                <w:color w:val="000000"/>
                <w:sz w:val="18"/>
                <w:szCs w:val="18"/>
              </w:rPr>
            </w:pPr>
            <w:r>
              <w:rPr>
                <w:rFonts w:ascii="宋体" w:hAnsi="宋体" w:cs="宋体"/>
                <w:color w:val="000000"/>
                <w:kern w:val="0"/>
                <w:sz w:val="18"/>
                <w:szCs w:val="18"/>
              </w:rPr>
              <w:t>3</w:t>
            </w:r>
          </w:p>
        </w:tc>
      </w:tr>
      <w:tr w14:paraId="64799C50">
        <w:tblPrEx>
          <w:tblCellMar>
            <w:top w:w="15" w:type="dxa"/>
            <w:left w:w="15" w:type="dxa"/>
            <w:bottom w:w="15" w:type="dxa"/>
            <w:right w:w="15" w:type="dxa"/>
          </w:tblCellMar>
        </w:tblPrEx>
        <w:trPr>
          <w:gridAfter w:val="1"/>
          <w:wAfter w:w="3024" w:type="dxa"/>
          <w:trHeight w:val="90" w:hRule="atLeast"/>
        </w:trPr>
        <w:tc>
          <w:tcPr>
            <w:tcW w:w="1297" w:type="dxa"/>
            <w:vMerge w:val="continue"/>
            <w:tcBorders>
              <w:left w:val="single" w:color="000000" w:sz="4" w:space="0"/>
              <w:bottom w:val="single" w:color="000000" w:sz="4" w:space="0"/>
              <w:right w:val="single" w:color="000000" w:sz="4" w:space="0"/>
            </w:tcBorders>
            <w:vAlign w:val="center"/>
          </w:tcPr>
          <w:p w14:paraId="500D7563">
            <w:pPr>
              <w:rPr>
                <w:rFonts w:ascii="宋体" w:cs="宋体"/>
                <w:color w:val="000000"/>
                <w:sz w:val="18"/>
                <w:szCs w:val="18"/>
              </w:rPr>
            </w:pPr>
          </w:p>
        </w:tc>
        <w:tc>
          <w:tcPr>
            <w:tcW w:w="2341" w:type="dxa"/>
            <w:tcBorders>
              <w:top w:val="single" w:color="000000" w:sz="4" w:space="0"/>
              <w:left w:val="single" w:color="000000" w:sz="4" w:space="0"/>
              <w:bottom w:val="single" w:color="000000" w:sz="4" w:space="0"/>
              <w:right w:val="single" w:color="000000" w:sz="4" w:space="0"/>
            </w:tcBorders>
            <w:vAlign w:val="center"/>
          </w:tcPr>
          <w:p w14:paraId="115138C2">
            <w:pPr>
              <w:widowControl/>
              <w:jc w:val="left"/>
              <w:textAlignment w:val="center"/>
              <w:rPr>
                <w:rFonts w:ascii="宋体" w:cs="宋体"/>
                <w:color w:val="000000"/>
                <w:sz w:val="18"/>
                <w:szCs w:val="18"/>
              </w:rPr>
            </w:pPr>
            <w:r>
              <w:rPr>
                <w:rFonts w:hint="eastAsia" w:ascii="宋体" w:hAnsi="宋体" w:cs="宋体"/>
                <w:color w:val="000000"/>
                <w:kern w:val="0"/>
                <w:sz w:val="18"/>
                <w:szCs w:val="18"/>
              </w:rPr>
              <w:t>合计</w:t>
            </w:r>
          </w:p>
        </w:tc>
        <w:tc>
          <w:tcPr>
            <w:tcW w:w="2845" w:type="dxa"/>
            <w:tcBorders>
              <w:top w:val="single" w:color="000000" w:sz="4" w:space="0"/>
              <w:left w:val="single" w:color="000000" w:sz="4" w:space="0"/>
              <w:bottom w:val="single" w:color="000000" w:sz="4" w:space="0"/>
              <w:right w:val="single" w:color="000000" w:sz="4" w:space="0"/>
            </w:tcBorders>
            <w:vAlign w:val="center"/>
          </w:tcPr>
          <w:p w14:paraId="76BC902B">
            <w:pPr>
              <w:widowControl/>
              <w:jc w:val="left"/>
              <w:textAlignment w:val="center"/>
              <w:rPr>
                <w:rFonts w:ascii="宋体" w:cs="宋体"/>
                <w:color w:val="000000"/>
                <w:sz w:val="18"/>
                <w:szCs w:val="18"/>
              </w:rPr>
            </w:pPr>
            <w:r>
              <w:rPr>
                <w:rFonts w:ascii="宋体" w:hAnsi="宋体" w:cs="宋体"/>
                <w:color w:val="000000"/>
                <w:kern w:val="0"/>
                <w:sz w:val="18"/>
                <w:szCs w:val="18"/>
              </w:rPr>
              <w:t>520.51</w:t>
            </w:r>
          </w:p>
        </w:tc>
        <w:tc>
          <w:tcPr>
            <w:tcW w:w="1462" w:type="dxa"/>
            <w:tcBorders>
              <w:top w:val="single" w:color="000000" w:sz="4" w:space="0"/>
              <w:left w:val="single" w:color="000000" w:sz="4" w:space="0"/>
              <w:bottom w:val="single" w:color="000000" w:sz="4" w:space="0"/>
              <w:right w:val="single" w:color="000000" w:sz="4" w:space="0"/>
            </w:tcBorders>
            <w:vAlign w:val="center"/>
          </w:tcPr>
          <w:p w14:paraId="1A7F69F5">
            <w:pPr>
              <w:widowControl/>
              <w:jc w:val="left"/>
              <w:textAlignment w:val="center"/>
              <w:rPr>
                <w:rFonts w:ascii="宋体" w:cs="宋体"/>
                <w:color w:val="000000"/>
                <w:sz w:val="18"/>
                <w:szCs w:val="18"/>
              </w:rPr>
            </w:pPr>
            <w:r>
              <w:rPr>
                <w:rFonts w:ascii="宋体" w:hAnsi="宋体" w:cs="宋体"/>
                <w:color w:val="000000"/>
                <w:sz w:val="18"/>
                <w:szCs w:val="18"/>
              </w:rPr>
              <w:t>375.28</w:t>
            </w:r>
          </w:p>
        </w:tc>
        <w:tc>
          <w:tcPr>
            <w:tcW w:w="1462" w:type="dxa"/>
            <w:tcBorders>
              <w:top w:val="single" w:color="000000" w:sz="4" w:space="0"/>
              <w:left w:val="single" w:color="000000" w:sz="4" w:space="0"/>
              <w:bottom w:val="single" w:color="000000" w:sz="4" w:space="0"/>
              <w:right w:val="single" w:color="000000" w:sz="4" w:space="0"/>
            </w:tcBorders>
            <w:vAlign w:val="center"/>
          </w:tcPr>
          <w:p w14:paraId="11E3D3D3">
            <w:pPr>
              <w:widowControl/>
              <w:jc w:val="left"/>
              <w:textAlignment w:val="center"/>
              <w:rPr>
                <w:rFonts w:ascii="宋体" w:cs="宋体"/>
                <w:color w:val="000000"/>
                <w:sz w:val="18"/>
                <w:szCs w:val="18"/>
              </w:rPr>
            </w:pPr>
            <w:r>
              <w:rPr>
                <w:rFonts w:ascii="宋体" w:hAnsi="宋体" w:cs="宋体"/>
                <w:color w:val="000000"/>
                <w:sz w:val="18"/>
                <w:szCs w:val="18"/>
              </w:rPr>
              <w:t>145.23</w:t>
            </w:r>
          </w:p>
        </w:tc>
      </w:tr>
      <w:tr w14:paraId="34AA1C62">
        <w:tblPrEx>
          <w:tblCellMar>
            <w:top w:w="15" w:type="dxa"/>
            <w:left w:w="15" w:type="dxa"/>
            <w:bottom w:w="15" w:type="dxa"/>
            <w:right w:w="15" w:type="dxa"/>
          </w:tblCellMar>
        </w:tblPrEx>
        <w:trPr>
          <w:gridAfter w:val="1"/>
          <w:wAfter w:w="3024" w:type="dxa"/>
          <w:trHeight w:val="286" w:hRule="atLeast"/>
        </w:trPr>
        <w:tc>
          <w:tcPr>
            <w:tcW w:w="1297" w:type="dxa"/>
            <w:tcBorders>
              <w:top w:val="single" w:color="000000" w:sz="4" w:space="0"/>
              <w:left w:val="single" w:color="000000" w:sz="4" w:space="0"/>
              <w:bottom w:val="single" w:color="000000" w:sz="4" w:space="0"/>
              <w:right w:val="single" w:color="000000" w:sz="4" w:space="0"/>
            </w:tcBorders>
            <w:vAlign w:val="center"/>
          </w:tcPr>
          <w:p w14:paraId="10E21315">
            <w:pPr>
              <w:rPr>
                <w:rFonts w:ascii="宋体" w:cs="宋体"/>
                <w:color w:val="000000"/>
                <w:sz w:val="18"/>
                <w:szCs w:val="18"/>
              </w:rPr>
            </w:pPr>
            <w:r>
              <w:rPr>
                <w:rFonts w:ascii="宋体" w:hAnsi="宋体" w:cs="宋体"/>
                <w:color w:val="000000"/>
                <w:kern w:val="0"/>
                <w:sz w:val="18"/>
                <w:szCs w:val="18"/>
              </w:rPr>
              <w:t>213</w:t>
            </w:r>
          </w:p>
        </w:tc>
        <w:tc>
          <w:tcPr>
            <w:tcW w:w="2341" w:type="dxa"/>
            <w:tcBorders>
              <w:top w:val="single" w:color="000000" w:sz="4" w:space="0"/>
              <w:left w:val="single" w:color="000000" w:sz="4" w:space="0"/>
              <w:bottom w:val="single" w:color="000000" w:sz="4" w:space="0"/>
              <w:right w:val="single" w:color="000000" w:sz="4" w:space="0"/>
            </w:tcBorders>
            <w:vAlign w:val="center"/>
          </w:tcPr>
          <w:p w14:paraId="0822AD94">
            <w:pPr>
              <w:widowControl/>
              <w:jc w:val="left"/>
              <w:textAlignment w:val="center"/>
              <w:rPr>
                <w:rFonts w:ascii="宋体" w:cs="宋体"/>
                <w:color w:val="000000"/>
                <w:sz w:val="18"/>
                <w:szCs w:val="18"/>
              </w:rPr>
            </w:pPr>
            <w:r>
              <w:rPr>
                <w:rFonts w:hint="eastAsia" w:ascii="宋体" w:hAnsi="宋体" w:cs="宋体"/>
                <w:color w:val="000000"/>
                <w:kern w:val="0"/>
                <w:sz w:val="18"/>
                <w:szCs w:val="18"/>
              </w:rPr>
              <w:t>农林水支出</w:t>
            </w:r>
          </w:p>
        </w:tc>
        <w:tc>
          <w:tcPr>
            <w:tcW w:w="2845" w:type="dxa"/>
            <w:tcBorders>
              <w:top w:val="single" w:color="000000" w:sz="4" w:space="0"/>
              <w:left w:val="single" w:color="000000" w:sz="4" w:space="0"/>
              <w:bottom w:val="single" w:color="000000" w:sz="4" w:space="0"/>
              <w:right w:val="single" w:color="000000" w:sz="4" w:space="0"/>
            </w:tcBorders>
            <w:vAlign w:val="center"/>
          </w:tcPr>
          <w:p w14:paraId="2EE99E28">
            <w:pPr>
              <w:widowControl/>
              <w:jc w:val="left"/>
              <w:textAlignment w:val="center"/>
              <w:rPr>
                <w:rFonts w:ascii="宋体" w:cs="宋体"/>
                <w:color w:val="000000"/>
                <w:sz w:val="18"/>
                <w:szCs w:val="18"/>
              </w:rPr>
            </w:pPr>
            <w:r>
              <w:rPr>
                <w:rFonts w:ascii="宋体" w:hAnsi="宋体" w:cs="宋体"/>
                <w:color w:val="000000"/>
                <w:sz w:val="18"/>
                <w:szCs w:val="18"/>
              </w:rPr>
              <w:t>520.51</w:t>
            </w:r>
          </w:p>
        </w:tc>
        <w:tc>
          <w:tcPr>
            <w:tcW w:w="1462" w:type="dxa"/>
            <w:tcBorders>
              <w:top w:val="single" w:color="000000" w:sz="4" w:space="0"/>
              <w:left w:val="single" w:color="000000" w:sz="4" w:space="0"/>
              <w:bottom w:val="single" w:color="000000" w:sz="4" w:space="0"/>
              <w:right w:val="single" w:color="000000" w:sz="4" w:space="0"/>
            </w:tcBorders>
            <w:vAlign w:val="center"/>
          </w:tcPr>
          <w:p w14:paraId="23A20A06">
            <w:pPr>
              <w:widowControl/>
              <w:jc w:val="left"/>
              <w:textAlignment w:val="center"/>
              <w:rPr>
                <w:rFonts w:ascii="宋体" w:cs="宋体"/>
                <w:color w:val="000000"/>
                <w:sz w:val="18"/>
                <w:szCs w:val="18"/>
              </w:rPr>
            </w:pPr>
            <w:r>
              <w:rPr>
                <w:rFonts w:ascii="宋体" w:hAnsi="宋体" w:cs="宋体"/>
                <w:color w:val="000000"/>
                <w:sz w:val="18"/>
                <w:szCs w:val="18"/>
              </w:rPr>
              <w:t>375.28</w:t>
            </w:r>
          </w:p>
        </w:tc>
        <w:tc>
          <w:tcPr>
            <w:tcW w:w="1462" w:type="dxa"/>
            <w:tcBorders>
              <w:top w:val="single" w:color="000000" w:sz="4" w:space="0"/>
              <w:left w:val="single" w:color="000000" w:sz="4" w:space="0"/>
              <w:bottom w:val="single" w:color="000000" w:sz="4" w:space="0"/>
              <w:right w:val="single" w:color="000000" w:sz="4" w:space="0"/>
            </w:tcBorders>
            <w:vAlign w:val="center"/>
          </w:tcPr>
          <w:p w14:paraId="01786EC4">
            <w:pPr>
              <w:widowControl/>
              <w:jc w:val="left"/>
              <w:textAlignment w:val="center"/>
              <w:rPr>
                <w:rFonts w:ascii="宋体" w:cs="宋体"/>
                <w:color w:val="000000"/>
                <w:sz w:val="18"/>
                <w:szCs w:val="18"/>
              </w:rPr>
            </w:pPr>
            <w:r>
              <w:rPr>
                <w:rFonts w:ascii="宋体" w:hAnsi="宋体" w:cs="宋体"/>
                <w:color w:val="000000"/>
                <w:sz w:val="18"/>
                <w:szCs w:val="18"/>
              </w:rPr>
              <w:t>145.23</w:t>
            </w:r>
          </w:p>
        </w:tc>
      </w:tr>
      <w:tr w14:paraId="0DF3672E">
        <w:tblPrEx>
          <w:tblCellMar>
            <w:top w:w="15" w:type="dxa"/>
            <w:left w:w="15" w:type="dxa"/>
            <w:bottom w:w="15" w:type="dxa"/>
            <w:right w:w="15" w:type="dxa"/>
          </w:tblCellMar>
        </w:tblPrEx>
        <w:trPr>
          <w:gridAfter w:val="1"/>
          <w:wAfter w:w="3024" w:type="dxa"/>
          <w:trHeight w:val="286" w:hRule="atLeast"/>
        </w:trPr>
        <w:tc>
          <w:tcPr>
            <w:tcW w:w="1297" w:type="dxa"/>
            <w:tcBorders>
              <w:top w:val="single" w:color="000000" w:sz="4" w:space="0"/>
              <w:left w:val="single" w:color="000000" w:sz="4" w:space="0"/>
              <w:bottom w:val="single" w:color="000000" w:sz="4" w:space="0"/>
              <w:right w:val="single" w:color="000000" w:sz="4" w:space="0"/>
            </w:tcBorders>
            <w:vAlign w:val="center"/>
          </w:tcPr>
          <w:p w14:paraId="4805CBFC">
            <w:pPr>
              <w:rPr>
                <w:rFonts w:ascii="宋体" w:cs="宋体"/>
                <w:color w:val="000000"/>
                <w:kern w:val="0"/>
                <w:sz w:val="18"/>
                <w:szCs w:val="18"/>
              </w:rPr>
            </w:pPr>
            <w:r>
              <w:rPr>
                <w:rFonts w:ascii="宋体" w:hAnsi="宋体" w:cs="宋体"/>
                <w:color w:val="000000"/>
                <w:kern w:val="0"/>
                <w:sz w:val="18"/>
                <w:szCs w:val="18"/>
              </w:rPr>
              <w:t>21301</w:t>
            </w:r>
          </w:p>
        </w:tc>
        <w:tc>
          <w:tcPr>
            <w:tcW w:w="2341" w:type="dxa"/>
            <w:tcBorders>
              <w:top w:val="single" w:color="000000" w:sz="4" w:space="0"/>
              <w:left w:val="single" w:color="000000" w:sz="4" w:space="0"/>
              <w:bottom w:val="single" w:color="000000" w:sz="4" w:space="0"/>
              <w:right w:val="single" w:color="000000" w:sz="4" w:space="0"/>
            </w:tcBorders>
            <w:vAlign w:val="center"/>
          </w:tcPr>
          <w:p w14:paraId="2BFD7505">
            <w:pPr>
              <w:widowControl/>
              <w:jc w:val="left"/>
              <w:textAlignment w:val="center"/>
              <w:rPr>
                <w:rFonts w:ascii="宋体" w:cs="宋体"/>
                <w:color w:val="000000"/>
                <w:sz w:val="18"/>
                <w:szCs w:val="18"/>
              </w:rPr>
            </w:pPr>
            <w:r>
              <w:rPr>
                <w:rFonts w:hint="eastAsia" w:ascii="宋体" w:hAnsi="宋体" w:cs="宋体"/>
                <w:color w:val="000000"/>
                <w:kern w:val="0"/>
                <w:sz w:val="18"/>
                <w:szCs w:val="18"/>
              </w:rPr>
              <w:t>农业</w:t>
            </w:r>
          </w:p>
        </w:tc>
        <w:tc>
          <w:tcPr>
            <w:tcW w:w="2845" w:type="dxa"/>
            <w:tcBorders>
              <w:top w:val="single" w:color="000000" w:sz="4" w:space="0"/>
              <w:left w:val="single" w:color="000000" w:sz="4" w:space="0"/>
              <w:bottom w:val="single" w:color="000000" w:sz="4" w:space="0"/>
              <w:right w:val="single" w:color="000000" w:sz="4" w:space="0"/>
            </w:tcBorders>
            <w:vAlign w:val="center"/>
          </w:tcPr>
          <w:p w14:paraId="7205992A">
            <w:pPr>
              <w:widowControl/>
              <w:jc w:val="left"/>
              <w:textAlignment w:val="center"/>
              <w:rPr>
                <w:rFonts w:ascii="宋体" w:cs="宋体"/>
                <w:color w:val="000000"/>
                <w:sz w:val="18"/>
                <w:szCs w:val="18"/>
              </w:rPr>
            </w:pPr>
            <w:r>
              <w:rPr>
                <w:rFonts w:ascii="宋体" w:hAnsi="宋体" w:cs="宋体"/>
                <w:color w:val="000000"/>
                <w:sz w:val="18"/>
                <w:szCs w:val="18"/>
              </w:rPr>
              <w:t>520.51</w:t>
            </w:r>
          </w:p>
        </w:tc>
        <w:tc>
          <w:tcPr>
            <w:tcW w:w="1462" w:type="dxa"/>
            <w:tcBorders>
              <w:top w:val="single" w:color="000000" w:sz="4" w:space="0"/>
              <w:left w:val="single" w:color="000000" w:sz="4" w:space="0"/>
              <w:bottom w:val="single" w:color="000000" w:sz="4" w:space="0"/>
              <w:right w:val="single" w:color="000000" w:sz="4" w:space="0"/>
            </w:tcBorders>
            <w:vAlign w:val="center"/>
          </w:tcPr>
          <w:p w14:paraId="3D459CA0">
            <w:pPr>
              <w:widowControl/>
              <w:jc w:val="left"/>
              <w:textAlignment w:val="center"/>
              <w:rPr>
                <w:rFonts w:ascii="宋体" w:cs="宋体"/>
                <w:color w:val="000000"/>
                <w:sz w:val="18"/>
                <w:szCs w:val="18"/>
              </w:rPr>
            </w:pPr>
            <w:r>
              <w:rPr>
                <w:rFonts w:ascii="宋体" w:hAnsi="宋体" w:cs="宋体"/>
                <w:color w:val="000000"/>
                <w:sz w:val="18"/>
                <w:szCs w:val="18"/>
              </w:rPr>
              <w:t>375.28</w:t>
            </w:r>
          </w:p>
        </w:tc>
        <w:tc>
          <w:tcPr>
            <w:tcW w:w="1462" w:type="dxa"/>
            <w:tcBorders>
              <w:top w:val="single" w:color="000000" w:sz="4" w:space="0"/>
              <w:left w:val="single" w:color="000000" w:sz="4" w:space="0"/>
              <w:bottom w:val="single" w:color="000000" w:sz="4" w:space="0"/>
              <w:right w:val="single" w:color="000000" w:sz="4" w:space="0"/>
            </w:tcBorders>
            <w:vAlign w:val="center"/>
          </w:tcPr>
          <w:p w14:paraId="1EB5CA4B">
            <w:pPr>
              <w:widowControl/>
              <w:jc w:val="left"/>
              <w:textAlignment w:val="center"/>
              <w:rPr>
                <w:rFonts w:ascii="宋体" w:cs="宋体"/>
                <w:color w:val="000000"/>
                <w:sz w:val="18"/>
                <w:szCs w:val="18"/>
              </w:rPr>
            </w:pPr>
            <w:r>
              <w:rPr>
                <w:rFonts w:ascii="宋体" w:hAnsi="宋体" w:cs="宋体"/>
                <w:color w:val="000000"/>
                <w:kern w:val="0"/>
                <w:sz w:val="18"/>
                <w:szCs w:val="18"/>
              </w:rPr>
              <w:t>145.23</w:t>
            </w:r>
          </w:p>
        </w:tc>
      </w:tr>
      <w:tr w14:paraId="7871320F">
        <w:tblPrEx>
          <w:tblCellMar>
            <w:top w:w="15" w:type="dxa"/>
            <w:left w:w="15" w:type="dxa"/>
            <w:bottom w:w="15" w:type="dxa"/>
            <w:right w:w="15" w:type="dxa"/>
          </w:tblCellMar>
        </w:tblPrEx>
        <w:trPr>
          <w:gridAfter w:val="1"/>
          <w:wAfter w:w="3024" w:type="dxa"/>
          <w:trHeight w:val="286" w:hRule="atLeast"/>
        </w:trPr>
        <w:tc>
          <w:tcPr>
            <w:tcW w:w="1297" w:type="dxa"/>
            <w:tcBorders>
              <w:top w:val="single" w:color="000000" w:sz="4" w:space="0"/>
              <w:left w:val="single" w:color="000000" w:sz="4" w:space="0"/>
              <w:bottom w:val="single" w:color="000000" w:sz="4" w:space="0"/>
              <w:right w:val="single" w:color="000000" w:sz="4" w:space="0"/>
            </w:tcBorders>
            <w:vAlign w:val="center"/>
          </w:tcPr>
          <w:p w14:paraId="1D4D73D0">
            <w:pPr>
              <w:rPr>
                <w:rFonts w:ascii="宋体" w:cs="宋体"/>
                <w:color w:val="000000"/>
                <w:sz w:val="18"/>
                <w:szCs w:val="18"/>
              </w:rPr>
            </w:pPr>
            <w:r>
              <w:rPr>
                <w:rFonts w:ascii="宋体" w:hAnsi="宋体" w:cs="宋体"/>
                <w:color w:val="000000"/>
                <w:kern w:val="0"/>
                <w:sz w:val="18"/>
                <w:szCs w:val="18"/>
              </w:rPr>
              <w:t>2130104</w:t>
            </w:r>
          </w:p>
        </w:tc>
        <w:tc>
          <w:tcPr>
            <w:tcW w:w="2341" w:type="dxa"/>
            <w:tcBorders>
              <w:top w:val="single" w:color="000000" w:sz="4" w:space="0"/>
              <w:left w:val="single" w:color="000000" w:sz="4" w:space="0"/>
              <w:bottom w:val="single" w:color="000000" w:sz="4" w:space="0"/>
              <w:right w:val="single" w:color="000000" w:sz="4" w:space="0"/>
            </w:tcBorders>
            <w:vAlign w:val="center"/>
          </w:tcPr>
          <w:p w14:paraId="4A259854">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事业运行</w:t>
            </w:r>
          </w:p>
        </w:tc>
        <w:tc>
          <w:tcPr>
            <w:tcW w:w="2845" w:type="dxa"/>
            <w:tcBorders>
              <w:top w:val="single" w:color="000000" w:sz="4" w:space="0"/>
              <w:left w:val="single" w:color="000000" w:sz="4" w:space="0"/>
              <w:bottom w:val="single" w:color="000000" w:sz="4" w:space="0"/>
              <w:right w:val="single" w:color="000000" w:sz="4" w:space="0"/>
            </w:tcBorders>
            <w:vAlign w:val="center"/>
          </w:tcPr>
          <w:p w14:paraId="0595B35A">
            <w:pPr>
              <w:widowControl/>
              <w:jc w:val="left"/>
              <w:textAlignment w:val="center"/>
              <w:rPr>
                <w:rFonts w:ascii="宋体" w:cs="宋体"/>
                <w:color w:val="000000"/>
                <w:sz w:val="18"/>
                <w:szCs w:val="18"/>
              </w:rPr>
            </w:pPr>
            <w:r>
              <w:rPr>
                <w:rFonts w:ascii="宋体" w:hAnsi="宋体" w:cs="宋体"/>
                <w:color w:val="000000"/>
                <w:sz w:val="18"/>
                <w:szCs w:val="18"/>
              </w:rPr>
              <w:t>375.28</w:t>
            </w:r>
          </w:p>
        </w:tc>
        <w:tc>
          <w:tcPr>
            <w:tcW w:w="1462" w:type="dxa"/>
            <w:tcBorders>
              <w:top w:val="single" w:color="000000" w:sz="4" w:space="0"/>
              <w:left w:val="single" w:color="000000" w:sz="4" w:space="0"/>
              <w:bottom w:val="single" w:color="000000" w:sz="4" w:space="0"/>
              <w:right w:val="single" w:color="000000" w:sz="4" w:space="0"/>
            </w:tcBorders>
            <w:vAlign w:val="center"/>
          </w:tcPr>
          <w:p w14:paraId="29F2782C">
            <w:pPr>
              <w:widowControl/>
              <w:jc w:val="left"/>
              <w:textAlignment w:val="center"/>
              <w:rPr>
                <w:rFonts w:ascii="宋体" w:cs="宋体"/>
                <w:color w:val="000000"/>
                <w:sz w:val="18"/>
                <w:szCs w:val="18"/>
              </w:rPr>
            </w:pPr>
            <w:r>
              <w:rPr>
                <w:rFonts w:ascii="宋体" w:hAnsi="宋体" w:cs="宋体"/>
                <w:color w:val="000000"/>
                <w:sz w:val="18"/>
                <w:szCs w:val="18"/>
              </w:rPr>
              <w:t>375.28</w:t>
            </w:r>
          </w:p>
        </w:tc>
        <w:tc>
          <w:tcPr>
            <w:tcW w:w="1462" w:type="dxa"/>
            <w:tcBorders>
              <w:top w:val="single" w:color="000000" w:sz="4" w:space="0"/>
              <w:left w:val="single" w:color="000000" w:sz="4" w:space="0"/>
              <w:bottom w:val="single" w:color="000000" w:sz="4" w:space="0"/>
              <w:right w:val="single" w:color="000000" w:sz="4" w:space="0"/>
            </w:tcBorders>
            <w:vAlign w:val="center"/>
          </w:tcPr>
          <w:p w14:paraId="71BE2555">
            <w:pPr>
              <w:widowControl/>
              <w:jc w:val="left"/>
              <w:textAlignment w:val="center"/>
              <w:rPr>
                <w:rFonts w:ascii="宋体" w:cs="宋体"/>
                <w:color w:val="000000"/>
                <w:sz w:val="18"/>
                <w:szCs w:val="18"/>
              </w:rPr>
            </w:pPr>
            <w:r>
              <w:rPr>
                <w:rFonts w:ascii="宋体" w:cs="宋体"/>
                <w:color w:val="000000"/>
                <w:kern w:val="0"/>
                <w:sz w:val="18"/>
                <w:szCs w:val="18"/>
              </w:rPr>
              <w:t>0</w:t>
            </w:r>
          </w:p>
        </w:tc>
      </w:tr>
      <w:tr w14:paraId="0C59455F">
        <w:tblPrEx>
          <w:tblCellMar>
            <w:top w:w="15" w:type="dxa"/>
            <w:left w:w="15" w:type="dxa"/>
            <w:bottom w:w="15" w:type="dxa"/>
            <w:right w:w="15" w:type="dxa"/>
          </w:tblCellMar>
        </w:tblPrEx>
        <w:trPr>
          <w:gridAfter w:val="1"/>
          <w:wAfter w:w="3024" w:type="dxa"/>
          <w:trHeight w:val="286" w:hRule="atLeast"/>
        </w:trPr>
        <w:tc>
          <w:tcPr>
            <w:tcW w:w="1297" w:type="dxa"/>
            <w:tcBorders>
              <w:top w:val="single" w:color="000000" w:sz="4" w:space="0"/>
              <w:left w:val="single" w:color="000000" w:sz="4" w:space="0"/>
              <w:bottom w:val="single" w:color="000000" w:sz="4" w:space="0"/>
              <w:right w:val="single" w:color="000000" w:sz="4" w:space="0"/>
            </w:tcBorders>
            <w:vAlign w:val="center"/>
          </w:tcPr>
          <w:p w14:paraId="502EEFA6">
            <w:pPr>
              <w:rPr>
                <w:rFonts w:ascii="宋体" w:cs="宋体"/>
                <w:color w:val="000000"/>
                <w:sz w:val="18"/>
                <w:szCs w:val="18"/>
              </w:rPr>
            </w:pPr>
            <w:r>
              <w:rPr>
                <w:rFonts w:ascii="宋体" w:hAnsi="宋体" w:cs="宋体"/>
                <w:color w:val="000000"/>
                <w:kern w:val="0"/>
                <w:sz w:val="18"/>
                <w:szCs w:val="18"/>
              </w:rPr>
              <w:t>2130106</w:t>
            </w:r>
          </w:p>
        </w:tc>
        <w:tc>
          <w:tcPr>
            <w:tcW w:w="2341" w:type="dxa"/>
            <w:tcBorders>
              <w:top w:val="single" w:color="000000" w:sz="4" w:space="0"/>
              <w:left w:val="single" w:color="000000" w:sz="4" w:space="0"/>
              <w:bottom w:val="single" w:color="000000" w:sz="4" w:space="0"/>
              <w:right w:val="single" w:color="000000" w:sz="4" w:space="0"/>
            </w:tcBorders>
            <w:vAlign w:val="center"/>
          </w:tcPr>
          <w:p w14:paraId="2332C916">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科技转化与推广服务</w:t>
            </w:r>
          </w:p>
        </w:tc>
        <w:tc>
          <w:tcPr>
            <w:tcW w:w="2845" w:type="dxa"/>
            <w:tcBorders>
              <w:top w:val="single" w:color="000000" w:sz="4" w:space="0"/>
              <w:left w:val="single" w:color="000000" w:sz="4" w:space="0"/>
              <w:bottom w:val="single" w:color="000000" w:sz="4" w:space="0"/>
              <w:right w:val="single" w:color="000000" w:sz="4" w:space="0"/>
            </w:tcBorders>
            <w:vAlign w:val="center"/>
          </w:tcPr>
          <w:p w14:paraId="29271501">
            <w:pPr>
              <w:widowControl/>
              <w:jc w:val="left"/>
              <w:textAlignment w:val="center"/>
              <w:rPr>
                <w:rFonts w:ascii="宋体" w:cs="宋体"/>
                <w:color w:val="000000"/>
                <w:sz w:val="18"/>
                <w:szCs w:val="18"/>
              </w:rPr>
            </w:pPr>
            <w:r>
              <w:rPr>
                <w:rFonts w:ascii="宋体" w:hAnsi="宋体" w:cs="宋体"/>
                <w:color w:val="000000"/>
                <w:sz w:val="18"/>
                <w:szCs w:val="18"/>
              </w:rPr>
              <w:t>45</w:t>
            </w:r>
          </w:p>
        </w:tc>
        <w:tc>
          <w:tcPr>
            <w:tcW w:w="1462" w:type="dxa"/>
            <w:tcBorders>
              <w:top w:val="single" w:color="000000" w:sz="4" w:space="0"/>
              <w:left w:val="single" w:color="000000" w:sz="4" w:space="0"/>
              <w:bottom w:val="single" w:color="000000" w:sz="4" w:space="0"/>
              <w:right w:val="single" w:color="000000" w:sz="4" w:space="0"/>
            </w:tcBorders>
            <w:vAlign w:val="center"/>
          </w:tcPr>
          <w:p w14:paraId="46DE3C15">
            <w:pPr>
              <w:widowControl/>
              <w:jc w:val="left"/>
              <w:textAlignment w:val="center"/>
              <w:rPr>
                <w:rFonts w:ascii="宋体" w:cs="宋体"/>
                <w:color w:val="000000"/>
                <w:sz w:val="18"/>
                <w:szCs w:val="18"/>
              </w:rPr>
            </w:pPr>
            <w:r>
              <w:rPr>
                <w:rFonts w:ascii="宋体" w:cs="宋体"/>
                <w:color w:val="000000"/>
                <w:kern w:val="0"/>
                <w:sz w:val="18"/>
                <w:szCs w:val="18"/>
              </w:rPr>
              <w:t>0</w:t>
            </w:r>
          </w:p>
        </w:tc>
        <w:tc>
          <w:tcPr>
            <w:tcW w:w="1462" w:type="dxa"/>
            <w:tcBorders>
              <w:top w:val="single" w:color="000000" w:sz="4" w:space="0"/>
              <w:left w:val="single" w:color="000000" w:sz="4" w:space="0"/>
              <w:bottom w:val="single" w:color="000000" w:sz="4" w:space="0"/>
              <w:right w:val="single" w:color="000000" w:sz="4" w:space="0"/>
            </w:tcBorders>
            <w:vAlign w:val="center"/>
          </w:tcPr>
          <w:p w14:paraId="5ECE90C6">
            <w:pPr>
              <w:widowControl/>
              <w:jc w:val="left"/>
              <w:textAlignment w:val="center"/>
              <w:rPr>
                <w:rFonts w:ascii="宋体" w:cs="宋体"/>
                <w:color w:val="000000"/>
                <w:sz w:val="18"/>
                <w:szCs w:val="18"/>
              </w:rPr>
            </w:pPr>
            <w:r>
              <w:rPr>
                <w:rFonts w:ascii="宋体" w:hAnsi="宋体" w:cs="宋体"/>
                <w:color w:val="000000"/>
                <w:sz w:val="18"/>
                <w:szCs w:val="18"/>
              </w:rPr>
              <w:t>45</w:t>
            </w:r>
          </w:p>
        </w:tc>
      </w:tr>
      <w:tr w14:paraId="6C2A7D70">
        <w:tblPrEx>
          <w:tblCellMar>
            <w:top w:w="15" w:type="dxa"/>
            <w:left w:w="15" w:type="dxa"/>
            <w:bottom w:w="15" w:type="dxa"/>
            <w:right w:w="15" w:type="dxa"/>
          </w:tblCellMar>
        </w:tblPrEx>
        <w:trPr>
          <w:gridAfter w:val="1"/>
          <w:wAfter w:w="3024" w:type="dxa"/>
          <w:trHeight w:val="286" w:hRule="atLeast"/>
        </w:trPr>
        <w:tc>
          <w:tcPr>
            <w:tcW w:w="1297" w:type="dxa"/>
            <w:tcBorders>
              <w:top w:val="single" w:color="000000" w:sz="4" w:space="0"/>
              <w:left w:val="single" w:color="000000" w:sz="4" w:space="0"/>
              <w:bottom w:val="single" w:color="000000" w:sz="4" w:space="0"/>
              <w:right w:val="single" w:color="000000" w:sz="4" w:space="0"/>
            </w:tcBorders>
            <w:vAlign w:val="center"/>
          </w:tcPr>
          <w:p w14:paraId="50ED3924">
            <w:pPr>
              <w:rPr>
                <w:rFonts w:ascii="宋体" w:cs="宋体"/>
                <w:color w:val="000000"/>
                <w:sz w:val="18"/>
                <w:szCs w:val="18"/>
              </w:rPr>
            </w:pPr>
            <w:r>
              <w:rPr>
                <w:rFonts w:ascii="宋体" w:hAnsi="宋体" w:cs="宋体"/>
                <w:color w:val="000000"/>
                <w:kern w:val="0"/>
                <w:sz w:val="18"/>
                <w:szCs w:val="18"/>
              </w:rPr>
              <w:t>2130108</w:t>
            </w:r>
          </w:p>
        </w:tc>
        <w:tc>
          <w:tcPr>
            <w:tcW w:w="2341" w:type="dxa"/>
            <w:tcBorders>
              <w:top w:val="single" w:color="000000" w:sz="4" w:space="0"/>
              <w:left w:val="single" w:color="000000" w:sz="4" w:space="0"/>
              <w:bottom w:val="single" w:color="000000" w:sz="4" w:space="0"/>
              <w:right w:val="single" w:color="000000" w:sz="4" w:space="0"/>
            </w:tcBorders>
            <w:vAlign w:val="center"/>
          </w:tcPr>
          <w:p w14:paraId="38440920">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病虫害控制</w:t>
            </w:r>
          </w:p>
        </w:tc>
        <w:tc>
          <w:tcPr>
            <w:tcW w:w="2845" w:type="dxa"/>
            <w:tcBorders>
              <w:top w:val="single" w:color="000000" w:sz="4" w:space="0"/>
              <w:left w:val="single" w:color="000000" w:sz="4" w:space="0"/>
              <w:bottom w:val="single" w:color="000000" w:sz="4" w:space="0"/>
              <w:right w:val="single" w:color="000000" w:sz="4" w:space="0"/>
            </w:tcBorders>
            <w:vAlign w:val="center"/>
          </w:tcPr>
          <w:p w14:paraId="20FA0F0B">
            <w:pPr>
              <w:widowControl/>
              <w:jc w:val="left"/>
              <w:textAlignment w:val="center"/>
              <w:rPr>
                <w:rFonts w:ascii="宋体" w:cs="宋体"/>
                <w:color w:val="000000"/>
                <w:sz w:val="18"/>
                <w:szCs w:val="18"/>
              </w:rPr>
            </w:pPr>
            <w:r>
              <w:rPr>
                <w:rFonts w:ascii="宋体" w:hAnsi="宋体" w:cs="宋体"/>
                <w:color w:val="000000"/>
                <w:sz w:val="18"/>
                <w:szCs w:val="18"/>
              </w:rPr>
              <w:t>3.96</w:t>
            </w:r>
          </w:p>
        </w:tc>
        <w:tc>
          <w:tcPr>
            <w:tcW w:w="1462" w:type="dxa"/>
            <w:tcBorders>
              <w:top w:val="single" w:color="000000" w:sz="4" w:space="0"/>
              <w:left w:val="single" w:color="000000" w:sz="4" w:space="0"/>
              <w:bottom w:val="single" w:color="000000" w:sz="4" w:space="0"/>
              <w:right w:val="single" w:color="000000" w:sz="4" w:space="0"/>
            </w:tcBorders>
            <w:vAlign w:val="center"/>
          </w:tcPr>
          <w:p w14:paraId="3A163542">
            <w:pPr>
              <w:widowControl/>
              <w:jc w:val="left"/>
              <w:textAlignment w:val="center"/>
              <w:rPr>
                <w:rFonts w:ascii="宋体" w:cs="宋体"/>
                <w:color w:val="000000"/>
                <w:sz w:val="18"/>
                <w:szCs w:val="18"/>
              </w:rPr>
            </w:pPr>
            <w:r>
              <w:rPr>
                <w:rFonts w:ascii="宋体" w:cs="宋体"/>
                <w:color w:val="000000"/>
                <w:kern w:val="0"/>
                <w:sz w:val="18"/>
                <w:szCs w:val="18"/>
              </w:rPr>
              <w:t>0</w:t>
            </w:r>
          </w:p>
        </w:tc>
        <w:tc>
          <w:tcPr>
            <w:tcW w:w="1462" w:type="dxa"/>
            <w:tcBorders>
              <w:top w:val="single" w:color="000000" w:sz="4" w:space="0"/>
              <w:left w:val="single" w:color="000000" w:sz="4" w:space="0"/>
              <w:bottom w:val="single" w:color="000000" w:sz="4" w:space="0"/>
              <w:right w:val="single" w:color="000000" w:sz="4" w:space="0"/>
            </w:tcBorders>
            <w:vAlign w:val="center"/>
          </w:tcPr>
          <w:p w14:paraId="11F69A14">
            <w:pPr>
              <w:widowControl/>
              <w:jc w:val="left"/>
              <w:textAlignment w:val="center"/>
              <w:rPr>
                <w:rFonts w:ascii="宋体" w:cs="宋体"/>
                <w:color w:val="000000"/>
                <w:sz w:val="18"/>
                <w:szCs w:val="18"/>
              </w:rPr>
            </w:pPr>
            <w:r>
              <w:rPr>
                <w:rFonts w:ascii="宋体" w:hAnsi="宋体" w:cs="宋体"/>
                <w:color w:val="000000"/>
                <w:sz w:val="18"/>
                <w:szCs w:val="18"/>
              </w:rPr>
              <w:t>3.96</w:t>
            </w:r>
          </w:p>
        </w:tc>
      </w:tr>
      <w:tr w14:paraId="793EF54C">
        <w:tblPrEx>
          <w:tblCellMar>
            <w:top w:w="15" w:type="dxa"/>
            <w:left w:w="15" w:type="dxa"/>
            <w:bottom w:w="15" w:type="dxa"/>
            <w:right w:w="15" w:type="dxa"/>
          </w:tblCellMar>
        </w:tblPrEx>
        <w:trPr>
          <w:gridAfter w:val="1"/>
          <w:wAfter w:w="3024" w:type="dxa"/>
          <w:trHeight w:val="286" w:hRule="atLeast"/>
        </w:trPr>
        <w:tc>
          <w:tcPr>
            <w:tcW w:w="1297" w:type="dxa"/>
            <w:tcBorders>
              <w:top w:val="single" w:color="000000" w:sz="4" w:space="0"/>
              <w:left w:val="single" w:color="000000" w:sz="4" w:space="0"/>
              <w:bottom w:val="single" w:color="000000" w:sz="4" w:space="0"/>
              <w:right w:val="single" w:color="000000" w:sz="4" w:space="0"/>
            </w:tcBorders>
            <w:vAlign w:val="center"/>
          </w:tcPr>
          <w:p w14:paraId="56EA428A">
            <w:pPr>
              <w:rPr>
                <w:rFonts w:ascii="宋体" w:cs="宋体"/>
                <w:color w:val="000000"/>
                <w:sz w:val="18"/>
                <w:szCs w:val="18"/>
              </w:rPr>
            </w:pPr>
            <w:r>
              <w:rPr>
                <w:rFonts w:ascii="宋体" w:hAnsi="宋体" w:cs="宋体"/>
                <w:color w:val="000000"/>
                <w:kern w:val="0"/>
                <w:sz w:val="18"/>
                <w:szCs w:val="18"/>
              </w:rPr>
              <w:t>2130119</w:t>
            </w:r>
          </w:p>
        </w:tc>
        <w:tc>
          <w:tcPr>
            <w:tcW w:w="2341" w:type="dxa"/>
            <w:tcBorders>
              <w:top w:val="single" w:color="000000" w:sz="4" w:space="0"/>
              <w:left w:val="single" w:color="000000" w:sz="4" w:space="0"/>
              <w:bottom w:val="single" w:color="000000" w:sz="4" w:space="0"/>
              <w:right w:val="single" w:color="000000" w:sz="4" w:space="0"/>
            </w:tcBorders>
            <w:vAlign w:val="center"/>
          </w:tcPr>
          <w:p w14:paraId="764005C0">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防灾救灾</w:t>
            </w:r>
          </w:p>
        </w:tc>
        <w:tc>
          <w:tcPr>
            <w:tcW w:w="2845" w:type="dxa"/>
            <w:tcBorders>
              <w:top w:val="single" w:color="000000" w:sz="4" w:space="0"/>
              <w:left w:val="single" w:color="000000" w:sz="4" w:space="0"/>
              <w:bottom w:val="single" w:color="000000" w:sz="4" w:space="0"/>
              <w:right w:val="single" w:color="000000" w:sz="4" w:space="0"/>
            </w:tcBorders>
            <w:vAlign w:val="center"/>
          </w:tcPr>
          <w:p w14:paraId="75346E62">
            <w:pPr>
              <w:widowControl/>
              <w:jc w:val="left"/>
              <w:textAlignment w:val="center"/>
              <w:rPr>
                <w:rFonts w:ascii="宋体" w:cs="宋体"/>
                <w:color w:val="000000"/>
                <w:sz w:val="18"/>
                <w:szCs w:val="18"/>
              </w:rPr>
            </w:pPr>
            <w:r>
              <w:rPr>
                <w:rFonts w:ascii="宋体" w:hAnsi="宋体" w:cs="宋体"/>
                <w:color w:val="000000"/>
                <w:sz w:val="18"/>
                <w:szCs w:val="18"/>
              </w:rPr>
              <w:t>38</w:t>
            </w:r>
          </w:p>
        </w:tc>
        <w:tc>
          <w:tcPr>
            <w:tcW w:w="1462" w:type="dxa"/>
            <w:tcBorders>
              <w:top w:val="single" w:color="000000" w:sz="4" w:space="0"/>
              <w:left w:val="single" w:color="000000" w:sz="4" w:space="0"/>
              <w:bottom w:val="single" w:color="000000" w:sz="4" w:space="0"/>
              <w:right w:val="single" w:color="000000" w:sz="4" w:space="0"/>
            </w:tcBorders>
            <w:vAlign w:val="center"/>
          </w:tcPr>
          <w:p w14:paraId="7F16B7A6">
            <w:pPr>
              <w:widowControl/>
              <w:jc w:val="left"/>
              <w:textAlignment w:val="center"/>
              <w:rPr>
                <w:rFonts w:ascii="宋体" w:cs="宋体"/>
                <w:color w:val="000000"/>
                <w:sz w:val="18"/>
                <w:szCs w:val="18"/>
              </w:rPr>
            </w:pPr>
            <w:r>
              <w:rPr>
                <w:rFonts w:ascii="宋体" w:cs="宋体"/>
                <w:color w:val="000000"/>
                <w:kern w:val="0"/>
                <w:sz w:val="18"/>
                <w:szCs w:val="18"/>
              </w:rPr>
              <w:t>0</w:t>
            </w:r>
          </w:p>
        </w:tc>
        <w:tc>
          <w:tcPr>
            <w:tcW w:w="1462" w:type="dxa"/>
            <w:tcBorders>
              <w:top w:val="single" w:color="000000" w:sz="4" w:space="0"/>
              <w:left w:val="single" w:color="000000" w:sz="4" w:space="0"/>
              <w:bottom w:val="single" w:color="000000" w:sz="4" w:space="0"/>
              <w:right w:val="single" w:color="000000" w:sz="4" w:space="0"/>
            </w:tcBorders>
            <w:vAlign w:val="center"/>
          </w:tcPr>
          <w:p w14:paraId="6CDAE117">
            <w:pPr>
              <w:widowControl/>
              <w:jc w:val="left"/>
              <w:textAlignment w:val="center"/>
              <w:rPr>
                <w:rFonts w:ascii="宋体" w:cs="宋体"/>
                <w:color w:val="000000"/>
                <w:sz w:val="18"/>
                <w:szCs w:val="18"/>
              </w:rPr>
            </w:pPr>
            <w:r>
              <w:rPr>
                <w:rFonts w:ascii="宋体" w:hAnsi="宋体" w:cs="宋体"/>
                <w:color w:val="000000"/>
                <w:sz w:val="18"/>
                <w:szCs w:val="18"/>
              </w:rPr>
              <w:t>38</w:t>
            </w:r>
          </w:p>
        </w:tc>
      </w:tr>
      <w:tr w14:paraId="17E42535">
        <w:tblPrEx>
          <w:tblCellMar>
            <w:top w:w="15" w:type="dxa"/>
            <w:left w:w="15" w:type="dxa"/>
            <w:bottom w:w="15" w:type="dxa"/>
            <w:right w:w="15" w:type="dxa"/>
          </w:tblCellMar>
        </w:tblPrEx>
        <w:trPr>
          <w:gridAfter w:val="1"/>
          <w:wAfter w:w="3024" w:type="dxa"/>
          <w:trHeight w:val="286" w:hRule="atLeast"/>
        </w:trPr>
        <w:tc>
          <w:tcPr>
            <w:tcW w:w="1297" w:type="dxa"/>
            <w:tcBorders>
              <w:top w:val="single" w:color="000000" w:sz="4" w:space="0"/>
              <w:left w:val="single" w:color="000000" w:sz="4" w:space="0"/>
              <w:bottom w:val="single" w:color="000000" w:sz="4" w:space="0"/>
              <w:right w:val="single" w:color="000000" w:sz="4" w:space="0"/>
            </w:tcBorders>
            <w:vAlign w:val="center"/>
          </w:tcPr>
          <w:p w14:paraId="0A4BE63D">
            <w:pPr>
              <w:rPr>
                <w:rFonts w:ascii="宋体" w:cs="宋体"/>
                <w:color w:val="000000"/>
                <w:sz w:val="18"/>
                <w:szCs w:val="18"/>
              </w:rPr>
            </w:pPr>
            <w:r>
              <w:rPr>
                <w:rFonts w:ascii="宋体" w:hAnsi="宋体" w:cs="宋体"/>
                <w:color w:val="000000"/>
                <w:kern w:val="0"/>
                <w:sz w:val="18"/>
                <w:szCs w:val="18"/>
              </w:rPr>
              <w:t>2130122</w:t>
            </w:r>
          </w:p>
        </w:tc>
        <w:tc>
          <w:tcPr>
            <w:tcW w:w="2341" w:type="dxa"/>
            <w:tcBorders>
              <w:top w:val="single" w:color="000000" w:sz="4" w:space="0"/>
              <w:left w:val="single" w:color="000000" w:sz="4" w:space="0"/>
              <w:bottom w:val="single" w:color="000000" w:sz="4" w:space="0"/>
              <w:right w:val="single" w:color="000000" w:sz="4" w:space="0"/>
            </w:tcBorders>
            <w:vAlign w:val="center"/>
          </w:tcPr>
          <w:p w14:paraId="5B70DDA4">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农业生产支持补贴</w:t>
            </w:r>
          </w:p>
        </w:tc>
        <w:tc>
          <w:tcPr>
            <w:tcW w:w="2845" w:type="dxa"/>
            <w:tcBorders>
              <w:top w:val="single" w:color="000000" w:sz="4" w:space="0"/>
              <w:left w:val="single" w:color="000000" w:sz="4" w:space="0"/>
              <w:bottom w:val="single" w:color="000000" w:sz="4" w:space="0"/>
              <w:right w:val="single" w:color="000000" w:sz="4" w:space="0"/>
            </w:tcBorders>
            <w:vAlign w:val="center"/>
          </w:tcPr>
          <w:p w14:paraId="35377CFD">
            <w:pPr>
              <w:widowControl/>
              <w:jc w:val="left"/>
              <w:textAlignment w:val="center"/>
              <w:rPr>
                <w:rFonts w:ascii="宋体" w:cs="宋体"/>
                <w:color w:val="000000"/>
                <w:sz w:val="18"/>
                <w:szCs w:val="18"/>
              </w:rPr>
            </w:pPr>
            <w:r>
              <w:rPr>
                <w:rFonts w:ascii="宋体" w:hAnsi="宋体" w:cs="宋体"/>
                <w:color w:val="000000"/>
                <w:sz w:val="18"/>
                <w:szCs w:val="18"/>
              </w:rPr>
              <w:t>25</w:t>
            </w:r>
          </w:p>
        </w:tc>
        <w:tc>
          <w:tcPr>
            <w:tcW w:w="1462" w:type="dxa"/>
            <w:tcBorders>
              <w:top w:val="single" w:color="000000" w:sz="4" w:space="0"/>
              <w:left w:val="single" w:color="000000" w:sz="4" w:space="0"/>
              <w:bottom w:val="single" w:color="000000" w:sz="4" w:space="0"/>
              <w:right w:val="single" w:color="000000" w:sz="4" w:space="0"/>
            </w:tcBorders>
            <w:vAlign w:val="center"/>
          </w:tcPr>
          <w:p w14:paraId="0814101B">
            <w:pPr>
              <w:widowControl/>
              <w:jc w:val="left"/>
              <w:textAlignment w:val="center"/>
              <w:rPr>
                <w:rFonts w:ascii="宋体" w:cs="宋体"/>
                <w:color w:val="000000"/>
                <w:sz w:val="18"/>
                <w:szCs w:val="18"/>
              </w:rPr>
            </w:pPr>
            <w:r>
              <w:rPr>
                <w:rFonts w:ascii="宋体" w:cs="宋体"/>
                <w:color w:val="000000"/>
                <w:kern w:val="0"/>
                <w:sz w:val="18"/>
                <w:szCs w:val="18"/>
              </w:rPr>
              <w:t>0</w:t>
            </w:r>
          </w:p>
        </w:tc>
        <w:tc>
          <w:tcPr>
            <w:tcW w:w="1462" w:type="dxa"/>
            <w:tcBorders>
              <w:top w:val="single" w:color="000000" w:sz="4" w:space="0"/>
              <w:left w:val="single" w:color="000000" w:sz="4" w:space="0"/>
              <w:bottom w:val="single" w:color="000000" w:sz="4" w:space="0"/>
              <w:right w:val="single" w:color="000000" w:sz="4" w:space="0"/>
            </w:tcBorders>
            <w:vAlign w:val="center"/>
          </w:tcPr>
          <w:p w14:paraId="63A017E5">
            <w:pPr>
              <w:widowControl/>
              <w:jc w:val="left"/>
              <w:textAlignment w:val="center"/>
              <w:rPr>
                <w:rFonts w:ascii="宋体" w:cs="宋体"/>
                <w:color w:val="000000"/>
                <w:sz w:val="18"/>
                <w:szCs w:val="18"/>
              </w:rPr>
            </w:pPr>
            <w:r>
              <w:rPr>
                <w:rFonts w:ascii="宋体" w:hAnsi="宋体" w:cs="宋体"/>
                <w:color w:val="000000"/>
                <w:sz w:val="18"/>
                <w:szCs w:val="18"/>
              </w:rPr>
              <w:t>25</w:t>
            </w:r>
          </w:p>
        </w:tc>
      </w:tr>
      <w:tr w14:paraId="4C24D62C">
        <w:tblPrEx>
          <w:tblCellMar>
            <w:top w:w="15" w:type="dxa"/>
            <w:left w:w="15" w:type="dxa"/>
            <w:bottom w:w="15" w:type="dxa"/>
            <w:right w:w="15" w:type="dxa"/>
          </w:tblCellMar>
        </w:tblPrEx>
        <w:trPr>
          <w:gridAfter w:val="1"/>
          <w:wAfter w:w="3024" w:type="dxa"/>
          <w:trHeight w:val="286" w:hRule="atLeast"/>
        </w:trPr>
        <w:tc>
          <w:tcPr>
            <w:tcW w:w="1297" w:type="dxa"/>
            <w:tcBorders>
              <w:top w:val="single" w:color="000000" w:sz="4" w:space="0"/>
              <w:left w:val="single" w:color="000000" w:sz="4" w:space="0"/>
              <w:bottom w:val="single" w:color="000000" w:sz="4" w:space="0"/>
              <w:right w:val="single" w:color="000000" w:sz="4" w:space="0"/>
            </w:tcBorders>
            <w:vAlign w:val="center"/>
          </w:tcPr>
          <w:p w14:paraId="127936D3">
            <w:pPr>
              <w:rPr>
                <w:rFonts w:ascii="宋体" w:cs="宋体"/>
                <w:color w:val="000000"/>
                <w:sz w:val="18"/>
                <w:szCs w:val="18"/>
              </w:rPr>
            </w:pPr>
            <w:r>
              <w:rPr>
                <w:rFonts w:ascii="宋体" w:hAnsi="宋体" w:cs="宋体"/>
                <w:color w:val="000000"/>
                <w:kern w:val="0"/>
                <w:sz w:val="18"/>
                <w:szCs w:val="18"/>
              </w:rPr>
              <w:t>2130124</w:t>
            </w:r>
          </w:p>
        </w:tc>
        <w:tc>
          <w:tcPr>
            <w:tcW w:w="2341" w:type="dxa"/>
            <w:tcBorders>
              <w:top w:val="single" w:color="000000" w:sz="4" w:space="0"/>
              <w:left w:val="single" w:color="000000" w:sz="4" w:space="0"/>
              <w:bottom w:val="single" w:color="000000" w:sz="4" w:space="0"/>
              <w:right w:val="single" w:color="000000" w:sz="4" w:space="0"/>
            </w:tcBorders>
            <w:vAlign w:val="center"/>
          </w:tcPr>
          <w:p w14:paraId="0BD760F6">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农业组织化与产业化经营</w:t>
            </w:r>
          </w:p>
        </w:tc>
        <w:tc>
          <w:tcPr>
            <w:tcW w:w="2845" w:type="dxa"/>
            <w:tcBorders>
              <w:top w:val="single" w:color="000000" w:sz="4" w:space="0"/>
              <w:left w:val="single" w:color="000000" w:sz="4" w:space="0"/>
              <w:bottom w:val="single" w:color="000000" w:sz="4" w:space="0"/>
              <w:right w:val="single" w:color="000000" w:sz="4" w:space="0"/>
            </w:tcBorders>
            <w:vAlign w:val="center"/>
          </w:tcPr>
          <w:p w14:paraId="2BE7DA78">
            <w:pPr>
              <w:widowControl/>
              <w:jc w:val="left"/>
              <w:textAlignment w:val="center"/>
              <w:rPr>
                <w:rFonts w:ascii="宋体" w:cs="宋体"/>
                <w:color w:val="000000"/>
                <w:sz w:val="18"/>
                <w:szCs w:val="18"/>
              </w:rPr>
            </w:pPr>
            <w:r>
              <w:rPr>
                <w:rFonts w:ascii="宋体" w:hAnsi="宋体" w:cs="宋体"/>
                <w:color w:val="000000"/>
                <w:sz w:val="18"/>
                <w:szCs w:val="18"/>
              </w:rPr>
              <w:t>8</w:t>
            </w:r>
          </w:p>
        </w:tc>
        <w:tc>
          <w:tcPr>
            <w:tcW w:w="1462" w:type="dxa"/>
            <w:tcBorders>
              <w:top w:val="single" w:color="000000" w:sz="4" w:space="0"/>
              <w:left w:val="single" w:color="000000" w:sz="4" w:space="0"/>
              <w:bottom w:val="single" w:color="000000" w:sz="4" w:space="0"/>
              <w:right w:val="single" w:color="000000" w:sz="4" w:space="0"/>
            </w:tcBorders>
            <w:vAlign w:val="center"/>
          </w:tcPr>
          <w:p w14:paraId="6C036C3A">
            <w:pPr>
              <w:widowControl/>
              <w:jc w:val="left"/>
              <w:textAlignment w:val="center"/>
              <w:rPr>
                <w:rFonts w:ascii="宋体" w:cs="宋体"/>
                <w:color w:val="000000"/>
                <w:sz w:val="18"/>
                <w:szCs w:val="18"/>
              </w:rPr>
            </w:pPr>
            <w:r>
              <w:rPr>
                <w:rFonts w:ascii="宋体" w:cs="宋体"/>
                <w:color w:val="000000"/>
                <w:kern w:val="0"/>
                <w:sz w:val="18"/>
                <w:szCs w:val="18"/>
              </w:rPr>
              <w:t>0</w:t>
            </w:r>
          </w:p>
        </w:tc>
        <w:tc>
          <w:tcPr>
            <w:tcW w:w="1462" w:type="dxa"/>
            <w:tcBorders>
              <w:top w:val="single" w:color="000000" w:sz="4" w:space="0"/>
              <w:left w:val="single" w:color="000000" w:sz="4" w:space="0"/>
              <w:bottom w:val="single" w:color="000000" w:sz="4" w:space="0"/>
              <w:right w:val="single" w:color="000000" w:sz="4" w:space="0"/>
            </w:tcBorders>
            <w:vAlign w:val="center"/>
          </w:tcPr>
          <w:p w14:paraId="5CA77762">
            <w:pPr>
              <w:widowControl/>
              <w:jc w:val="left"/>
              <w:textAlignment w:val="center"/>
              <w:rPr>
                <w:rFonts w:ascii="宋体" w:cs="宋体"/>
                <w:color w:val="000000"/>
                <w:sz w:val="18"/>
                <w:szCs w:val="18"/>
              </w:rPr>
            </w:pPr>
            <w:r>
              <w:rPr>
                <w:rFonts w:ascii="宋体" w:hAnsi="宋体" w:cs="宋体"/>
                <w:color w:val="000000"/>
                <w:sz w:val="18"/>
                <w:szCs w:val="18"/>
              </w:rPr>
              <w:t>8</w:t>
            </w:r>
          </w:p>
        </w:tc>
      </w:tr>
      <w:tr w14:paraId="19464A49">
        <w:tblPrEx>
          <w:tblCellMar>
            <w:top w:w="15" w:type="dxa"/>
            <w:left w:w="15" w:type="dxa"/>
            <w:bottom w:w="15" w:type="dxa"/>
            <w:right w:w="15" w:type="dxa"/>
          </w:tblCellMar>
        </w:tblPrEx>
        <w:trPr>
          <w:gridAfter w:val="1"/>
          <w:wAfter w:w="3024" w:type="dxa"/>
          <w:trHeight w:val="286" w:hRule="atLeast"/>
        </w:trPr>
        <w:tc>
          <w:tcPr>
            <w:tcW w:w="1297" w:type="dxa"/>
            <w:tcBorders>
              <w:top w:val="single" w:color="000000" w:sz="4" w:space="0"/>
              <w:left w:val="single" w:color="000000" w:sz="4" w:space="0"/>
              <w:bottom w:val="single" w:color="000000" w:sz="4" w:space="0"/>
              <w:right w:val="single" w:color="000000" w:sz="4" w:space="0"/>
            </w:tcBorders>
            <w:vAlign w:val="center"/>
          </w:tcPr>
          <w:p w14:paraId="31E05897">
            <w:pPr>
              <w:rPr>
                <w:rFonts w:ascii="宋体" w:cs="宋体"/>
                <w:color w:val="000000"/>
                <w:sz w:val="18"/>
                <w:szCs w:val="18"/>
              </w:rPr>
            </w:pPr>
            <w:r>
              <w:rPr>
                <w:rFonts w:ascii="宋体" w:hAnsi="宋体" w:cs="宋体"/>
                <w:color w:val="000000"/>
                <w:kern w:val="0"/>
                <w:sz w:val="18"/>
                <w:szCs w:val="18"/>
              </w:rPr>
              <w:t>2130199</w:t>
            </w:r>
          </w:p>
        </w:tc>
        <w:tc>
          <w:tcPr>
            <w:tcW w:w="2341" w:type="dxa"/>
            <w:tcBorders>
              <w:top w:val="single" w:color="000000" w:sz="4" w:space="0"/>
              <w:left w:val="single" w:color="000000" w:sz="4" w:space="0"/>
              <w:bottom w:val="single" w:color="000000" w:sz="4" w:space="0"/>
              <w:right w:val="single" w:color="000000" w:sz="4" w:space="0"/>
            </w:tcBorders>
            <w:vAlign w:val="center"/>
          </w:tcPr>
          <w:p w14:paraId="228C4ABE">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其他农业支出</w:t>
            </w:r>
          </w:p>
        </w:tc>
        <w:tc>
          <w:tcPr>
            <w:tcW w:w="2845" w:type="dxa"/>
            <w:tcBorders>
              <w:top w:val="single" w:color="000000" w:sz="4" w:space="0"/>
              <w:left w:val="single" w:color="000000" w:sz="4" w:space="0"/>
              <w:bottom w:val="single" w:color="000000" w:sz="4" w:space="0"/>
              <w:right w:val="single" w:color="000000" w:sz="4" w:space="0"/>
            </w:tcBorders>
            <w:vAlign w:val="center"/>
          </w:tcPr>
          <w:p w14:paraId="0EC721F1">
            <w:pPr>
              <w:widowControl/>
              <w:jc w:val="left"/>
              <w:textAlignment w:val="center"/>
              <w:rPr>
                <w:rFonts w:ascii="宋体" w:cs="宋体"/>
                <w:color w:val="000000"/>
                <w:sz w:val="18"/>
                <w:szCs w:val="18"/>
              </w:rPr>
            </w:pPr>
            <w:r>
              <w:rPr>
                <w:rFonts w:ascii="宋体" w:hAnsi="宋体" w:cs="宋体"/>
                <w:color w:val="000000"/>
                <w:sz w:val="18"/>
                <w:szCs w:val="18"/>
              </w:rPr>
              <w:t>7.27</w:t>
            </w:r>
          </w:p>
        </w:tc>
        <w:tc>
          <w:tcPr>
            <w:tcW w:w="1462" w:type="dxa"/>
            <w:tcBorders>
              <w:top w:val="single" w:color="000000" w:sz="4" w:space="0"/>
              <w:left w:val="single" w:color="000000" w:sz="4" w:space="0"/>
              <w:bottom w:val="single" w:color="000000" w:sz="4" w:space="0"/>
              <w:right w:val="single" w:color="000000" w:sz="4" w:space="0"/>
            </w:tcBorders>
            <w:vAlign w:val="center"/>
          </w:tcPr>
          <w:p w14:paraId="6BDD845F">
            <w:pPr>
              <w:widowControl/>
              <w:jc w:val="left"/>
              <w:textAlignment w:val="center"/>
              <w:rPr>
                <w:rFonts w:ascii="宋体" w:cs="宋体"/>
                <w:color w:val="000000"/>
                <w:sz w:val="18"/>
                <w:szCs w:val="18"/>
              </w:rPr>
            </w:pPr>
            <w:r>
              <w:rPr>
                <w:rFonts w:ascii="宋体" w:cs="宋体"/>
                <w:color w:val="000000"/>
                <w:kern w:val="0"/>
                <w:sz w:val="18"/>
                <w:szCs w:val="18"/>
              </w:rPr>
              <w:t>0</w:t>
            </w:r>
          </w:p>
        </w:tc>
        <w:tc>
          <w:tcPr>
            <w:tcW w:w="1462" w:type="dxa"/>
            <w:tcBorders>
              <w:top w:val="single" w:color="000000" w:sz="4" w:space="0"/>
              <w:left w:val="single" w:color="000000" w:sz="4" w:space="0"/>
              <w:bottom w:val="single" w:color="000000" w:sz="4" w:space="0"/>
              <w:right w:val="single" w:color="000000" w:sz="4" w:space="0"/>
            </w:tcBorders>
            <w:vAlign w:val="center"/>
          </w:tcPr>
          <w:p w14:paraId="5C365241">
            <w:pPr>
              <w:widowControl/>
              <w:jc w:val="left"/>
              <w:textAlignment w:val="center"/>
              <w:rPr>
                <w:rFonts w:ascii="宋体" w:cs="宋体"/>
                <w:color w:val="000000"/>
                <w:sz w:val="18"/>
                <w:szCs w:val="18"/>
              </w:rPr>
            </w:pPr>
            <w:r>
              <w:rPr>
                <w:rFonts w:ascii="宋体" w:hAnsi="宋体" w:cs="宋体"/>
                <w:color w:val="000000"/>
                <w:sz w:val="18"/>
                <w:szCs w:val="18"/>
              </w:rPr>
              <w:t>7.27</w:t>
            </w:r>
          </w:p>
        </w:tc>
      </w:tr>
      <w:tr w14:paraId="09F56E8C">
        <w:tblPrEx>
          <w:tblCellMar>
            <w:top w:w="15" w:type="dxa"/>
            <w:left w:w="15" w:type="dxa"/>
            <w:bottom w:w="15" w:type="dxa"/>
            <w:right w:w="15" w:type="dxa"/>
          </w:tblCellMar>
        </w:tblPrEx>
        <w:trPr>
          <w:gridAfter w:val="1"/>
          <w:wAfter w:w="3024" w:type="dxa"/>
          <w:trHeight w:val="286" w:hRule="atLeast"/>
        </w:trPr>
        <w:tc>
          <w:tcPr>
            <w:tcW w:w="1297" w:type="dxa"/>
            <w:tcBorders>
              <w:top w:val="single" w:color="000000" w:sz="4" w:space="0"/>
              <w:left w:val="single" w:color="000000" w:sz="4" w:space="0"/>
              <w:bottom w:val="single" w:color="000000" w:sz="4" w:space="0"/>
              <w:right w:val="single" w:color="000000" w:sz="4" w:space="0"/>
            </w:tcBorders>
            <w:vAlign w:val="center"/>
          </w:tcPr>
          <w:p w14:paraId="4DF4961D">
            <w:pPr>
              <w:rPr>
                <w:rFonts w:ascii="宋体" w:cs="宋体"/>
                <w:color w:val="000000"/>
                <w:sz w:val="18"/>
                <w:szCs w:val="18"/>
              </w:rPr>
            </w:pPr>
            <w:r>
              <w:rPr>
                <w:rFonts w:ascii="宋体" w:hAnsi="宋体" w:cs="宋体"/>
                <w:color w:val="000000"/>
                <w:kern w:val="0"/>
                <w:sz w:val="18"/>
                <w:szCs w:val="18"/>
              </w:rPr>
              <w:t>21305</w:t>
            </w:r>
          </w:p>
        </w:tc>
        <w:tc>
          <w:tcPr>
            <w:tcW w:w="2341" w:type="dxa"/>
            <w:tcBorders>
              <w:top w:val="single" w:color="000000" w:sz="4" w:space="0"/>
              <w:left w:val="single" w:color="000000" w:sz="4" w:space="0"/>
              <w:bottom w:val="single" w:color="000000" w:sz="4" w:space="0"/>
              <w:right w:val="single" w:color="000000" w:sz="4" w:space="0"/>
            </w:tcBorders>
            <w:vAlign w:val="center"/>
          </w:tcPr>
          <w:p w14:paraId="65A114BE">
            <w:pPr>
              <w:widowControl/>
              <w:jc w:val="left"/>
              <w:textAlignment w:val="center"/>
              <w:rPr>
                <w:rFonts w:ascii="宋体" w:cs="宋体"/>
                <w:color w:val="000000"/>
                <w:sz w:val="18"/>
                <w:szCs w:val="18"/>
              </w:rPr>
            </w:pPr>
            <w:r>
              <w:rPr>
                <w:rFonts w:hint="eastAsia" w:ascii="宋体" w:hAnsi="宋体" w:cs="宋体"/>
                <w:color w:val="000000"/>
                <w:kern w:val="0"/>
                <w:sz w:val="18"/>
                <w:szCs w:val="18"/>
              </w:rPr>
              <w:t>扶贫</w:t>
            </w:r>
          </w:p>
        </w:tc>
        <w:tc>
          <w:tcPr>
            <w:tcW w:w="2845" w:type="dxa"/>
            <w:tcBorders>
              <w:top w:val="single" w:color="000000" w:sz="4" w:space="0"/>
              <w:left w:val="single" w:color="000000" w:sz="4" w:space="0"/>
              <w:bottom w:val="single" w:color="000000" w:sz="4" w:space="0"/>
              <w:right w:val="single" w:color="000000" w:sz="4" w:space="0"/>
            </w:tcBorders>
            <w:vAlign w:val="center"/>
          </w:tcPr>
          <w:p w14:paraId="781669E6">
            <w:pPr>
              <w:widowControl/>
              <w:jc w:val="left"/>
              <w:textAlignment w:val="center"/>
              <w:rPr>
                <w:rFonts w:ascii="宋体" w:cs="宋体"/>
                <w:color w:val="000000"/>
                <w:sz w:val="18"/>
                <w:szCs w:val="18"/>
              </w:rPr>
            </w:pPr>
            <w:r>
              <w:rPr>
                <w:rFonts w:ascii="宋体" w:hAnsi="宋体" w:cs="宋体"/>
                <w:color w:val="000000"/>
                <w:sz w:val="18"/>
                <w:szCs w:val="18"/>
              </w:rPr>
              <w:t>18</w:t>
            </w:r>
          </w:p>
        </w:tc>
        <w:tc>
          <w:tcPr>
            <w:tcW w:w="1462" w:type="dxa"/>
            <w:tcBorders>
              <w:top w:val="single" w:color="000000" w:sz="4" w:space="0"/>
              <w:left w:val="single" w:color="000000" w:sz="4" w:space="0"/>
              <w:bottom w:val="single" w:color="000000" w:sz="4" w:space="0"/>
              <w:right w:val="single" w:color="000000" w:sz="4" w:space="0"/>
            </w:tcBorders>
            <w:vAlign w:val="center"/>
          </w:tcPr>
          <w:p w14:paraId="5FF46C03">
            <w:pPr>
              <w:widowControl/>
              <w:jc w:val="left"/>
              <w:textAlignment w:val="center"/>
              <w:rPr>
                <w:rFonts w:ascii="宋体" w:cs="宋体"/>
                <w:color w:val="000000"/>
                <w:sz w:val="18"/>
                <w:szCs w:val="18"/>
              </w:rPr>
            </w:pPr>
            <w:r>
              <w:rPr>
                <w:rFonts w:ascii="宋体" w:cs="宋体"/>
                <w:color w:val="000000"/>
                <w:kern w:val="0"/>
                <w:sz w:val="18"/>
                <w:szCs w:val="18"/>
              </w:rPr>
              <w:t>0</w:t>
            </w:r>
          </w:p>
        </w:tc>
        <w:tc>
          <w:tcPr>
            <w:tcW w:w="1462" w:type="dxa"/>
            <w:tcBorders>
              <w:top w:val="single" w:color="000000" w:sz="4" w:space="0"/>
              <w:left w:val="single" w:color="000000" w:sz="4" w:space="0"/>
              <w:bottom w:val="single" w:color="000000" w:sz="4" w:space="0"/>
              <w:right w:val="single" w:color="000000" w:sz="4" w:space="0"/>
            </w:tcBorders>
            <w:vAlign w:val="center"/>
          </w:tcPr>
          <w:p w14:paraId="2CC2C477">
            <w:pPr>
              <w:widowControl/>
              <w:jc w:val="left"/>
              <w:textAlignment w:val="center"/>
              <w:rPr>
                <w:rFonts w:ascii="宋体" w:cs="宋体"/>
                <w:color w:val="000000"/>
                <w:sz w:val="18"/>
                <w:szCs w:val="18"/>
              </w:rPr>
            </w:pPr>
            <w:r>
              <w:rPr>
                <w:rFonts w:ascii="宋体" w:hAnsi="宋体" w:cs="宋体"/>
                <w:color w:val="000000"/>
                <w:sz w:val="18"/>
                <w:szCs w:val="18"/>
              </w:rPr>
              <w:t>18</w:t>
            </w:r>
          </w:p>
        </w:tc>
      </w:tr>
      <w:tr w14:paraId="49DAAD9D">
        <w:tblPrEx>
          <w:tblCellMar>
            <w:top w:w="15" w:type="dxa"/>
            <w:left w:w="15" w:type="dxa"/>
            <w:bottom w:w="15" w:type="dxa"/>
            <w:right w:w="15" w:type="dxa"/>
          </w:tblCellMar>
        </w:tblPrEx>
        <w:trPr>
          <w:gridAfter w:val="1"/>
          <w:wAfter w:w="3024" w:type="dxa"/>
          <w:trHeight w:val="286" w:hRule="atLeast"/>
        </w:trPr>
        <w:tc>
          <w:tcPr>
            <w:tcW w:w="1297" w:type="dxa"/>
            <w:tcBorders>
              <w:top w:val="single" w:color="000000" w:sz="4" w:space="0"/>
              <w:left w:val="single" w:color="000000" w:sz="4" w:space="0"/>
              <w:bottom w:val="single" w:color="000000" w:sz="4" w:space="0"/>
              <w:right w:val="single" w:color="000000" w:sz="4" w:space="0"/>
            </w:tcBorders>
            <w:vAlign w:val="center"/>
          </w:tcPr>
          <w:p w14:paraId="7E47EDBD">
            <w:pPr>
              <w:rPr>
                <w:rFonts w:ascii="宋体" w:cs="宋体"/>
                <w:color w:val="000000"/>
                <w:sz w:val="18"/>
                <w:szCs w:val="18"/>
              </w:rPr>
            </w:pPr>
            <w:r>
              <w:rPr>
                <w:rFonts w:ascii="宋体" w:hAnsi="宋体" w:cs="宋体"/>
                <w:color w:val="000000"/>
                <w:kern w:val="0"/>
                <w:sz w:val="18"/>
                <w:szCs w:val="18"/>
              </w:rPr>
              <w:t>2130599</w:t>
            </w:r>
          </w:p>
        </w:tc>
        <w:tc>
          <w:tcPr>
            <w:tcW w:w="2341" w:type="dxa"/>
            <w:tcBorders>
              <w:top w:val="single" w:color="000000" w:sz="4" w:space="0"/>
              <w:left w:val="single" w:color="000000" w:sz="4" w:space="0"/>
              <w:bottom w:val="single" w:color="000000" w:sz="4" w:space="0"/>
              <w:right w:val="single" w:color="000000" w:sz="4" w:space="0"/>
            </w:tcBorders>
            <w:vAlign w:val="center"/>
          </w:tcPr>
          <w:p w14:paraId="21678D5D">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其他扶贫支出</w:t>
            </w:r>
          </w:p>
        </w:tc>
        <w:tc>
          <w:tcPr>
            <w:tcW w:w="2845" w:type="dxa"/>
            <w:tcBorders>
              <w:top w:val="single" w:color="000000" w:sz="4" w:space="0"/>
              <w:left w:val="single" w:color="000000" w:sz="4" w:space="0"/>
              <w:bottom w:val="single" w:color="000000" w:sz="4" w:space="0"/>
              <w:right w:val="single" w:color="000000" w:sz="4" w:space="0"/>
            </w:tcBorders>
            <w:vAlign w:val="center"/>
          </w:tcPr>
          <w:p w14:paraId="0B0EB9AD">
            <w:pPr>
              <w:widowControl/>
              <w:jc w:val="left"/>
              <w:textAlignment w:val="center"/>
              <w:rPr>
                <w:rFonts w:ascii="宋体" w:cs="宋体"/>
                <w:color w:val="000000"/>
                <w:sz w:val="18"/>
                <w:szCs w:val="18"/>
              </w:rPr>
            </w:pPr>
            <w:r>
              <w:rPr>
                <w:rFonts w:ascii="宋体" w:hAnsi="宋体" w:cs="宋体"/>
                <w:color w:val="000000"/>
                <w:sz w:val="18"/>
                <w:szCs w:val="18"/>
              </w:rPr>
              <w:t>18</w:t>
            </w:r>
          </w:p>
        </w:tc>
        <w:tc>
          <w:tcPr>
            <w:tcW w:w="1462" w:type="dxa"/>
            <w:tcBorders>
              <w:top w:val="single" w:color="000000" w:sz="4" w:space="0"/>
              <w:left w:val="single" w:color="000000" w:sz="4" w:space="0"/>
              <w:bottom w:val="single" w:color="000000" w:sz="4" w:space="0"/>
              <w:right w:val="single" w:color="000000" w:sz="4" w:space="0"/>
            </w:tcBorders>
            <w:vAlign w:val="center"/>
          </w:tcPr>
          <w:p w14:paraId="2CD06BEF">
            <w:pPr>
              <w:widowControl/>
              <w:jc w:val="left"/>
              <w:textAlignment w:val="center"/>
              <w:rPr>
                <w:rFonts w:ascii="宋体" w:cs="宋体"/>
                <w:color w:val="000000"/>
                <w:sz w:val="18"/>
                <w:szCs w:val="18"/>
              </w:rPr>
            </w:pPr>
            <w:r>
              <w:rPr>
                <w:rFonts w:ascii="宋体" w:cs="宋体"/>
                <w:color w:val="000000"/>
                <w:kern w:val="0"/>
                <w:sz w:val="18"/>
                <w:szCs w:val="18"/>
              </w:rPr>
              <w:t>0</w:t>
            </w:r>
          </w:p>
        </w:tc>
        <w:tc>
          <w:tcPr>
            <w:tcW w:w="1462" w:type="dxa"/>
            <w:tcBorders>
              <w:top w:val="single" w:color="000000" w:sz="4" w:space="0"/>
              <w:left w:val="single" w:color="000000" w:sz="4" w:space="0"/>
              <w:bottom w:val="single" w:color="000000" w:sz="4" w:space="0"/>
              <w:right w:val="single" w:color="000000" w:sz="4" w:space="0"/>
            </w:tcBorders>
            <w:vAlign w:val="center"/>
          </w:tcPr>
          <w:p w14:paraId="495F6301">
            <w:pPr>
              <w:widowControl/>
              <w:jc w:val="left"/>
              <w:textAlignment w:val="center"/>
              <w:rPr>
                <w:rFonts w:ascii="宋体" w:cs="宋体"/>
                <w:color w:val="000000"/>
                <w:sz w:val="18"/>
                <w:szCs w:val="18"/>
              </w:rPr>
            </w:pPr>
            <w:r>
              <w:rPr>
                <w:rFonts w:ascii="宋体" w:hAnsi="宋体" w:cs="宋体"/>
                <w:color w:val="000000"/>
                <w:sz w:val="18"/>
                <w:szCs w:val="18"/>
              </w:rPr>
              <w:t>18</w:t>
            </w:r>
          </w:p>
        </w:tc>
      </w:tr>
    </w:tbl>
    <w:p w14:paraId="5632A02F">
      <w:pPr>
        <w:spacing w:line="360" w:lineRule="auto"/>
        <w:ind w:firstLine="720" w:firstLineChars="225"/>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2017</w:t>
      </w:r>
      <w:r>
        <w:rPr>
          <w:rFonts w:hint="eastAsia" w:ascii="仿宋" w:hAnsi="仿宋" w:eastAsia="仿宋"/>
          <w:sz w:val="32"/>
          <w:szCs w:val="32"/>
        </w:rPr>
        <w:t>年度财政拨款收入支出总体情况说明</w:t>
      </w:r>
    </w:p>
    <w:p w14:paraId="4CEE4509">
      <w:pPr>
        <w:spacing w:line="360" w:lineRule="auto"/>
        <w:ind w:firstLine="720" w:firstLineChars="225"/>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、公共预算财政拨款收入</w:t>
      </w:r>
      <w:r>
        <w:rPr>
          <w:rFonts w:ascii="仿宋" w:hAnsi="仿宋" w:eastAsia="仿宋"/>
          <w:sz w:val="32"/>
          <w:szCs w:val="32"/>
        </w:rPr>
        <w:t>513.22</w:t>
      </w:r>
      <w:r>
        <w:rPr>
          <w:rFonts w:hint="eastAsia" w:ascii="仿宋" w:hAnsi="仿宋" w:eastAsia="仿宋"/>
          <w:sz w:val="32"/>
          <w:szCs w:val="32"/>
        </w:rPr>
        <w:t>万元，同比上年度增加</w:t>
      </w:r>
      <w:r>
        <w:rPr>
          <w:rFonts w:ascii="仿宋" w:hAnsi="仿宋" w:eastAsia="仿宋"/>
          <w:sz w:val="32"/>
          <w:szCs w:val="32"/>
        </w:rPr>
        <w:t>8.1%</w:t>
      </w:r>
      <w:r>
        <w:rPr>
          <w:rFonts w:hint="eastAsia" w:ascii="仿宋" w:hAnsi="仿宋" w:eastAsia="仿宋"/>
          <w:sz w:val="32"/>
          <w:szCs w:val="32"/>
        </w:rPr>
        <w:t>，主要原因是镇安县为深度贫困县，省市在财政投入上予以倾斜。</w:t>
      </w:r>
    </w:p>
    <w:p w14:paraId="5FC0E73D">
      <w:pPr>
        <w:spacing w:line="360" w:lineRule="auto"/>
        <w:ind w:firstLine="720" w:firstLineChars="225"/>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、一般公共预算财政拨款支出情况（按政府功能分类科目说明支出具体内容）。</w:t>
      </w:r>
    </w:p>
    <w:p w14:paraId="4BEA3382">
      <w:pPr>
        <w:spacing w:line="520" w:lineRule="exact"/>
        <w:ind w:firstLine="640" w:firstLineChars="200"/>
        <w:rPr>
          <w:rFonts w:ascii="??_GB2312" w:hAnsi="??_GB2312" w:cs="??_GB2312"/>
          <w:sz w:val="32"/>
          <w:szCs w:val="32"/>
        </w:rPr>
      </w:pPr>
      <w:r>
        <w:rPr>
          <w:rFonts w:hint="eastAsia" w:ascii="宋体" w:hAnsi="宋体" w:cs="宋体"/>
          <w:sz w:val="32"/>
          <w:szCs w:val="32"/>
        </w:rPr>
        <w:t>（</w:t>
      </w:r>
      <w:r>
        <w:rPr>
          <w:rFonts w:ascii="??_GB2312" w:hAnsi="??_GB2312" w:cs="??_GB2312"/>
          <w:sz w:val="32"/>
          <w:szCs w:val="32"/>
        </w:rPr>
        <w:t>1</w:t>
      </w:r>
      <w:r>
        <w:rPr>
          <w:rFonts w:hint="eastAsia" w:ascii="宋体" w:hAnsi="宋体" w:cs="宋体"/>
          <w:sz w:val="32"/>
          <w:szCs w:val="32"/>
        </w:rPr>
        <w:t>）基本支出</w:t>
      </w:r>
      <w:r>
        <w:rPr>
          <w:rFonts w:ascii="??_GB2312" w:hAnsi="??_GB2312" w:cs="??_GB2312"/>
          <w:sz w:val="32"/>
          <w:szCs w:val="32"/>
        </w:rPr>
        <w:t>375.28</w:t>
      </w:r>
      <w:r>
        <w:rPr>
          <w:rFonts w:hint="eastAsia" w:ascii="宋体" w:hAnsi="宋体" w:cs="宋体"/>
          <w:sz w:val="32"/>
          <w:szCs w:val="32"/>
        </w:rPr>
        <w:t>万元，主要是为保障农业局部门机构正常运转、完成日常工作任务而发生的各项支出。</w:t>
      </w:r>
    </w:p>
    <w:p w14:paraId="724CEA1C">
      <w:pPr>
        <w:spacing w:line="520" w:lineRule="exact"/>
        <w:ind w:firstLine="640" w:firstLineChars="200"/>
        <w:rPr>
          <w:rFonts w:ascii="??_GB2312" w:hAnsi="??_GB2312" w:cs="??_GB2312"/>
          <w:sz w:val="32"/>
          <w:szCs w:val="32"/>
        </w:rPr>
      </w:pPr>
      <w:r>
        <w:rPr>
          <w:rFonts w:hint="eastAsia" w:ascii="宋体" w:hAnsi="宋体" w:cs="宋体"/>
          <w:sz w:val="32"/>
          <w:szCs w:val="32"/>
        </w:rPr>
        <w:t>（</w:t>
      </w:r>
      <w:r>
        <w:rPr>
          <w:rFonts w:ascii="??_GB2312" w:hAnsi="??_GB2312" w:cs="??_GB2312"/>
          <w:sz w:val="32"/>
          <w:szCs w:val="32"/>
        </w:rPr>
        <w:t>2</w:t>
      </w:r>
      <w:r>
        <w:rPr>
          <w:rFonts w:hint="eastAsia" w:ascii="宋体" w:hAnsi="宋体" w:cs="宋体"/>
          <w:sz w:val="32"/>
          <w:szCs w:val="32"/>
        </w:rPr>
        <w:t>）项目支出</w:t>
      </w:r>
      <w:r>
        <w:rPr>
          <w:rFonts w:ascii="??_GB2312" w:hAnsi="??_GB2312" w:cs="??_GB2312"/>
          <w:sz w:val="32"/>
          <w:szCs w:val="32"/>
        </w:rPr>
        <w:t>145.23</w:t>
      </w:r>
      <w:r>
        <w:rPr>
          <w:rFonts w:hint="eastAsia" w:ascii="宋体" w:hAnsi="宋体" w:cs="宋体"/>
          <w:sz w:val="32"/>
          <w:szCs w:val="32"/>
        </w:rPr>
        <w:t>万元。</w:t>
      </w:r>
    </w:p>
    <w:p w14:paraId="03D93277">
      <w:pPr>
        <w:spacing w:line="360" w:lineRule="auto"/>
        <w:ind w:firstLine="720" w:firstLineChars="225"/>
        <w:rPr>
          <w:rFonts w:ascii="??_GB2312" w:hAnsi="??_GB2312" w:cs="??_GB2312"/>
          <w:sz w:val="32"/>
          <w:szCs w:val="32"/>
        </w:rPr>
      </w:pPr>
      <w:r>
        <w:rPr>
          <w:rFonts w:hint="eastAsia" w:ascii="宋体" w:hAnsi="宋体" w:cs="宋体"/>
          <w:sz w:val="32"/>
          <w:szCs w:val="32"/>
        </w:rPr>
        <w:t>（</w:t>
      </w:r>
      <w:r>
        <w:rPr>
          <w:rFonts w:ascii="??_GB2312" w:hAnsi="??_GB2312" w:cs="??_GB2312"/>
          <w:sz w:val="32"/>
          <w:szCs w:val="32"/>
        </w:rPr>
        <w:t>3</w:t>
      </w:r>
      <w:r>
        <w:rPr>
          <w:rFonts w:hint="eastAsia" w:ascii="宋体" w:hAnsi="宋体" w:cs="宋体"/>
          <w:sz w:val="32"/>
          <w:szCs w:val="32"/>
        </w:rPr>
        <w:t>）年末没有结转和结余</w:t>
      </w:r>
    </w:p>
    <w:p w14:paraId="33B36392">
      <w:pPr>
        <w:spacing w:line="360" w:lineRule="auto"/>
        <w:ind w:firstLine="720" w:firstLineChars="225"/>
        <w:rPr>
          <w:rFonts w:ascii="仿宋" w:hAnsi="仿宋" w:eastAsia="仿宋"/>
          <w:color w:val="0000FF"/>
          <w:sz w:val="32"/>
          <w:szCs w:val="32"/>
        </w:rPr>
      </w:pPr>
      <w:r>
        <w:rPr>
          <w:rFonts w:ascii="??_GB2312" w:hAnsi="??_GB2312" w:cs="??_GB2312"/>
          <w:sz w:val="32"/>
          <w:szCs w:val="32"/>
        </w:rPr>
        <w:t>3</w:t>
      </w:r>
      <w:r>
        <w:rPr>
          <w:rFonts w:hint="eastAsia" w:ascii="宋体" w:hAnsi="宋体" w:cs="宋体"/>
          <w:sz w:val="32"/>
          <w:szCs w:val="32"/>
        </w:rPr>
        <w:t>、一般公共预算财政拨款基本支出决算情况：基本支出</w:t>
      </w:r>
      <w:r>
        <w:rPr>
          <w:rFonts w:ascii="??_GB2312" w:hAnsi="??_GB2312" w:cs="??_GB2312"/>
          <w:sz w:val="32"/>
          <w:szCs w:val="32"/>
        </w:rPr>
        <w:t>375.28</w:t>
      </w:r>
      <w:r>
        <w:rPr>
          <w:rFonts w:hint="eastAsia" w:ascii="宋体" w:hAnsi="宋体" w:cs="宋体"/>
          <w:sz w:val="32"/>
          <w:szCs w:val="32"/>
        </w:rPr>
        <w:t>万元，其中人员经费</w:t>
      </w:r>
      <w:r>
        <w:rPr>
          <w:rFonts w:ascii="??_GB2312" w:hAnsi="??_GB2312" w:cs="??_GB2312"/>
          <w:sz w:val="32"/>
          <w:szCs w:val="32"/>
        </w:rPr>
        <w:t>277.84</w:t>
      </w:r>
      <w:r>
        <w:rPr>
          <w:rFonts w:hint="eastAsia" w:ascii="宋体" w:hAnsi="宋体" w:cs="宋体"/>
          <w:sz w:val="32"/>
          <w:szCs w:val="32"/>
        </w:rPr>
        <w:t>万元，公用经费</w:t>
      </w:r>
      <w:r>
        <w:rPr>
          <w:rFonts w:ascii="??_GB2312" w:hAnsi="??_GB2312" w:cs="??_GB2312"/>
          <w:sz w:val="32"/>
          <w:szCs w:val="32"/>
        </w:rPr>
        <w:t>97.44</w:t>
      </w:r>
      <w:r>
        <w:rPr>
          <w:rFonts w:hint="eastAsia" w:ascii="宋体" w:hAnsi="宋体" w:cs="宋体"/>
          <w:sz w:val="32"/>
          <w:szCs w:val="32"/>
        </w:rPr>
        <w:t>万元</w:t>
      </w:r>
    </w:p>
    <w:tbl>
      <w:tblPr>
        <w:tblStyle w:val="6"/>
        <w:tblW w:w="8462" w:type="dxa"/>
        <w:tblInd w:w="0" w:type="dxa"/>
        <w:tblLayout w:type="fixed"/>
        <w:tblCellMar>
          <w:top w:w="15" w:type="dxa"/>
          <w:left w:w="15" w:type="dxa"/>
          <w:bottom w:w="15" w:type="dxa"/>
          <w:right w:w="15" w:type="dxa"/>
        </w:tblCellMar>
      </w:tblPr>
      <w:tblGrid>
        <w:gridCol w:w="779"/>
        <w:gridCol w:w="247"/>
        <w:gridCol w:w="1556"/>
        <w:gridCol w:w="1362"/>
        <w:gridCol w:w="1400"/>
        <w:gridCol w:w="1241"/>
        <w:gridCol w:w="1877"/>
      </w:tblGrid>
      <w:tr w14:paraId="0C483168">
        <w:tblPrEx>
          <w:tblCellMar>
            <w:top w:w="15" w:type="dxa"/>
            <w:left w:w="15" w:type="dxa"/>
            <w:bottom w:w="15" w:type="dxa"/>
            <w:right w:w="15" w:type="dxa"/>
          </w:tblCellMar>
        </w:tblPrEx>
        <w:trPr>
          <w:trHeight w:val="570" w:hRule="atLeast"/>
        </w:trPr>
        <w:tc>
          <w:tcPr>
            <w:tcW w:w="8462" w:type="dxa"/>
            <w:gridSpan w:val="7"/>
            <w:vAlign w:val="center"/>
          </w:tcPr>
          <w:p w14:paraId="0E9C8C02">
            <w:pPr>
              <w:widowControl/>
              <w:jc w:val="center"/>
              <w:textAlignment w:val="center"/>
              <w:rPr>
                <w:rFonts w:ascii="宋体" w:cs="宋体"/>
                <w:b/>
                <w:color w:val="000000"/>
                <w:sz w:val="40"/>
                <w:szCs w:val="40"/>
              </w:rPr>
            </w:pPr>
            <w:r>
              <w:rPr>
                <w:rFonts w:hint="eastAsia" w:ascii="宋体" w:hAnsi="宋体" w:cs="宋体"/>
                <w:sz w:val="32"/>
                <w:szCs w:val="32"/>
              </w:rPr>
              <w:t>部门决算一般公共预算财政拨款基本支出表</w:t>
            </w:r>
          </w:p>
        </w:tc>
      </w:tr>
      <w:tr w14:paraId="3E0479DC">
        <w:tblPrEx>
          <w:tblCellMar>
            <w:top w:w="15" w:type="dxa"/>
            <w:left w:w="15" w:type="dxa"/>
            <w:bottom w:w="15" w:type="dxa"/>
            <w:right w:w="15" w:type="dxa"/>
          </w:tblCellMar>
        </w:tblPrEx>
        <w:trPr>
          <w:trHeight w:val="450" w:hRule="atLeast"/>
        </w:trPr>
        <w:tc>
          <w:tcPr>
            <w:tcW w:w="2582" w:type="dxa"/>
            <w:gridSpan w:val="3"/>
            <w:tcBorders>
              <w:bottom w:val="single" w:color="000000" w:sz="4" w:space="0"/>
            </w:tcBorders>
            <w:vAlign w:val="center"/>
          </w:tcPr>
          <w:p w14:paraId="114A950F">
            <w:pPr>
              <w:widowControl/>
              <w:jc w:val="left"/>
              <w:textAlignment w:val="center"/>
              <w:rPr>
                <w:rFonts w:ascii="宋体" w:cs="宋体"/>
                <w:b/>
                <w:color w:val="000000"/>
                <w:sz w:val="20"/>
                <w:szCs w:val="20"/>
              </w:rPr>
            </w:pPr>
            <w:r>
              <w:rPr>
                <w:rFonts w:hint="eastAsia" w:ascii="宋体" w:hAnsi="宋体" w:cs="宋体"/>
                <w:b/>
                <w:color w:val="000000"/>
                <w:kern w:val="0"/>
                <w:sz w:val="20"/>
                <w:szCs w:val="20"/>
              </w:rPr>
              <w:t>编制部门：</w:t>
            </w:r>
          </w:p>
        </w:tc>
        <w:tc>
          <w:tcPr>
            <w:tcW w:w="1362" w:type="dxa"/>
            <w:vAlign w:val="center"/>
          </w:tcPr>
          <w:p w14:paraId="1D186083">
            <w:pPr>
              <w:rPr>
                <w:rFonts w:ascii="宋体" w:cs="宋体"/>
                <w:b/>
                <w:color w:val="000000"/>
                <w:sz w:val="18"/>
                <w:szCs w:val="18"/>
              </w:rPr>
            </w:pPr>
          </w:p>
        </w:tc>
        <w:tc>
          <w:tcPr>
            <w:tcW w:w="1400" w:type="dxa"/>
            <w:vAlign w:val="center"/>
          </w:tcPr>
          <w:p w14:paraId="318E92ED">
            <w:pPr>
              <w:rPr>
                <w:rFonts w:ascii="宋体" w:cs="宋体"/>
                <w:b/>
                <w:color w:val="000000"/>
                <w:sz w:val="18"/>
                <w:szCs w:val="18"/>
              </w:rPr>
            </w:pPr>
          </w:p>
        </w:tc>
        <w:tc>
          <w:tcPr>
            <w:tcW w:w="1241" w:type="dxa"/>
            <w:vAlign w:val="center"/>
          </w:tcPr>
          <w:p w14:paraId="555D6D55">
            <w:pPr>
              <w:rPr>
                <w:rFonts w:ascii="宋体" w:cs="宋体"/>
                <w:b/>
                <w:color w:val="000000"/>
                <w:sz w:val="18"/>
                <w:szCs w:val="18"/>
              </w:rPr>
            </w:pPr>
          </w:p>
        </w:tc>
        <w:tc>
          <w:tcPr>
            <w:tcW w:w="1877" w:type="dxa"/>
            <w:vAlign w:val="center"/>
          </w:tcPr>
          <w:p w14:paraId="2F545930">
            <w:pPr>
              <w:widowControl/>
              <w:jc w:val="right"/>
              <w:textAlignment w:val="center"/>
              <w:rPr>
                <w:rFonts w:ascii="宋体" w:cs="宋体"/>
                <w:b/>
                <w:color w:val="000000"/>
                <w:sz w:val="18"/>
                <w:szCs w:val="18"/>
              </w:rPr>
            </w:pPr>
            <w:r>
              <w:rPr>
                <w:rFonts w:hint="eastAsia" w:ascii="宋体" w:hAnsi="宋体" w:cs="宋体"/>
                <w:b/>
                <w:color w:val="000000"/>
                <w:kern w:val="0"/>
                <w:sz w:val="18"/>
                <w:szCs w:val="18"/>
              </w:rPr>
              <w:t>单位：万元</w:t>
            </w:r>
          </w:p>
        </w:tc>
      </w:tr>
      <w:tr w14:paraId="2DD1A489">
        <w:tblPrEx>
          <w:tblCellMar>
            <w:top w:w="15" w:type="dxa"/>
            <w:left w:w="15" w:type="dxa"/>
            <w:bottom w:w="15" w:type="dxa"/>
            <w:right w:w="15" w:type="dxa"/>
          </w:tblCellMar>
        </w:tblPrEx>
        <w:trPr>
          <w:trHeight w:val="390" w:hRule="atLeast"/>
        </w:trPr>
        <w:tc>
          <w:tcPr>
            <w:tcW w:w="2582" w:type="dxa"/>
            <w:gridSpan w:val="3"/>
            <w:tcBorders>
              <w:top w:val="single" w:color="000000" w:sz="4" w:space="0"/>
              <w:left w:val="single" w:color="000000" w:sz="4" w:space="0"/>
              <w:bottom w:val="single" w:color="000000" w:sz="4" w:space="0"/>
              <w:right w:val="single" w:color="000000" w:sz="4" w:space="0"/>
            </w:tcBorders>
            <w:vAlign w:val="center"/>
          </w:tcPr>
          <w:p w14:paraId="4A9795F7">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项</w:t>
            </w:r>
            <w:r>
              <w:rPr>
                <w:rFonts w:ascii="宋体" w:hAnsi="宋体" w:cs="宋体"/>
                <w:b/>
                <w:color w:val="000000"/>
                <w:kern w:val="0"/>
                <w:sz w:val="20"/>
                <w:szCs w:val="20"/>
              </w:rPr>
              <w:t xml:space="preserve">    </w:t>
            </w:r>
            <w:r>
              <w:rPr>
                <w:rFonts w:hint="eastAsia" w:ascii="宋体" w:hAnsi="宋体" w:cs="宋体"/>
                <w:b/>
                <w:color w:val="000000"/>
                <w:kern w:val="0"/>
                <w:sz w:val="20"/>
                <w:szCs w:val="20"/>
              </w:rPr>
              <w:t>目</w:t>
            </w:r>
          </w:p>
        </w:tc>
        <w:tc>
          <w:tcPr>
            <w:tcW w:w="1362" w:type="dxa"/>
            <w:vMerge w:val="restart"/>
            <w:tcBorders>
              <w:top w:val="single" w:color="000000" w:sz="4" w:space="0"/>
              <w:left w:val="single" w:color="000000" w:sz="4" w:space="0"/>
              <w:bottom w:val="single" w:color="000000" w:sz="4" w:space="0"/>
              <w:right w:val="single" w:color="000000" w:sz="4" w:space="0"/>
            </w:tcBorders>
            <w:vAlign w:val="center"/>
          </w:tcPr>
          <w:p w14:paraId="0951F7A9">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本年支出合计</w:t>
            </w:r>
          </w:p>
        </w:tc>
        <w:tc>
          <w:tcPr>
            <w:tcW w:w="1400" w:type="dxa"/>
            <w:vMerge w:val="restart"/>
            <w:tcBorders>
              <w:top w:val="single" w:color="000000" w:sz="4" w:space="0"/>
              <w:left w:val="single" w:color="000000" w:sz="4" w:space="0"/>
              <w:bottom w:val="single" w:color="000000" w:sz="4" w:space="0"/>
              <w:right w:val="single" w:color="000000" w:sz="4" w:space="0"/>
            </w:tcBorders>
            <w:vAlign w:val="center"/>
          </w:tcPr>
          <w:p w14:paraId="63432E11">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人员经费</w:t>
            </w:r>
          </w:p>
        </w:tc>
        <w:tc>
          <w:tcPr>
            <w:tcW w:w="1241" w:type="dxa"/>
            <w:vMerge w:val="restart"/>
            <w:tcBorders>
              <w:top w:val="single" w:color="000000" w:sz="4" w:space="0"/>
              <w:left w:val="single" w:color="000000" w:sz="4" w:space="0"/>
              <w:bottom w:val="single" w:color="000000" w:sz="4" w:space="0"/>
              <w:right w:val="single" w:color="000000" w:sz="4" w:space="0"/>
            </w:tcBorders>
            <w:vAlign w:val="center"/>
          </w:tcPr>
          <w:p w14:paraId="05A64200">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公用经费</w:t>
            </w:r>
          </w:p>
        </w:tc>
        <w:tc>
          <w:tcPr>
            <w:tcW w:w="1877" w:type="dxa"/>
            <w:vMerge w:val="restart"/>
            <w:tcBorders>
              <w:top w:val="single" w:color="000000" w:sz="4" w:space="0"/>
              <w:left w:val="single" w:color="000000" w:sz="4" w:space="0"/>
              <w:bottom w:val="single" w:color="000000" w:sz="4" w:space="0"/>
              <w:right w:val="single" w:color="000000" w:sz="4" w:space="0"/>
            </w:tcBorders>
            <w:vAlign w:val="center"/>
          </w:tcPr>
          <w:p w14:paraId="2A8CF15D">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备注</w:t>
            </w:r>
          </w:p>
        </w:tc>
      </w:tr>
      <w:tr w14:paraId="74C99CE9">
        <w:tblPrEx>
          <w:tblCellMar>
            <w:top w:w="15" w:type="dxa"/>
            <w:left w:w="15" w:type="dxa"/>
            <w:bottom w:w="15" w:type="dxa"/>
            <w:right w:w="15" w:type="dxa"/>
          </w:tblCellMar>
        </w:tblPrEx>
        <w:trPr>
          <w:trHeight w:val="585" w:hRule="atLeast"/>
        </w:trPr>
        <w:tc>
          <w:tcPr>
            <w:tcW w:w="1026" w:type="dxa"/>
            <w:gridSpan w:val="2"/>
            <w:tcBorders>
              <w:top w:val="single" w:color="000000" w:sz="4" w:space="0"/>
              <w:left w:val="single" w:color="000000" w:sz="4" w:space="0"/>
              <w:bottom w:val="single" w:color="000000" w:sz="4" w:space="0"/>
              <w:right w:val="single" w:color="000000" w:sz="4" w:space="0"/>
            </w:tcBorders>
            <w:vAlign w:val="center"/>
          </w:tcPr>
          <w:p w14:paraId="44F0C39C">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经济分类科目编码</w:t>
            </w:r>
          </w:p>
        </w:tc>
        <w:tc>
          <w:tcPr>
            <w:tcW w:w="1556" w:type="dxa"/>
            <w:tcBorders>
              <w:top w:val="single" w:color="000000" w:sz="4" w:space="0"/>
              <w:left w:val="single" w:color="000000" w:sz="4" w:space="0"/>
              <w:bottom w:val="single" w:color="000000" w:sz="4" w:space="0"/>
              <w:right w:val="single" w:color="000000" w:sz="4" w:space="0"/>
            </w:tcBorders>
            <w:vAlign w:val="center"/>
          </w:tcPr>
          <w:p w14:paraId="11974402">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科目名称</w:t>
            </w:r>
          </w:p>
        </w:tc>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539DCCEB">
            <w:pPr>
              <w:jc w:val="center"/>
              <w:rPr>
                <w:rFonts w:ascii="宋体" w:cs="宋体"/>
                <w:b/>
                <w:color w:val="000000"/>
                <w:sz w:val="20"/>
                <w:szCs w:val="20"/>
              </w:rPr>
            </w:pPr>
          </w:p>
        </w:tc>
        <w:tc>
          <w:tcPr>
            <w:tcW w:w="1400" w:type="dxa"/>
            <w:vMerge w:val="continue"/>
            <w:tcBorders>
              <w:top w:val="single" w:color="000000" w:sz="4" w:space="0"/>
              <w:left w:val="single" w:color="000000" w:sz="4" w:space="0"/>
              <w:bottom w:val="single" w:color="000000" w:sz="4" w:space="0"/>
              <w:right w:val="single" w:color="000000" w:sz="4" w:space="0"/>
            </w:tcBorders>
            <w:vAlign w:val="center"/>
          </w:tcPr>
          <w:p w14:paraId="46F5C4AF">
            <w:pPr>
              <w:jc w:val="center"/>
              <w:rPr>
                <w:rFonts w:ascii="宋体" w:cs="宋体"/>
                <w:b/>
                <w:color w:val="000000"/>
                <w:sz w:val="20"/>
                <w:szCs w:val="20"/>
              </w:rPr>
            </w:pPr>
          </w:p>
        </w:tc>
        <w:tc>
          <w:tcPr>
            <w:tcW w:w="1241" w:type="dxa"/>
            <w:vMerge w:val="continue"/>
            <w:tcBorders>
              <w:top w:val="single" w:color="000000" w:sz="4" w:space="0"/>
              <w:left w:val="single" w:color="000000" w:sz="4" w:space="0"/>
              <w:bottom w:val="single" w:color="000000" w:sz="4" w:space="0"/>
              <w:right w:val="single" w:color="000000" w:sz="4" w:space="0"/>
            </w:tcBorders>
            <w:vAlign w:val="center"/>
          </w:tcPr>
          <w:p w14:paraId="5A750D7F">
            <w:pPr>
              <w:jc w:val="center"/>
              <w:rPr>
                <w:rFonts w:ascii="宋体" w:cs="宋体"/>
                <w:b/>
                <w:color w:val="000000"/>
                <w:sz w:val="20"/>
                <w:szCs w:val="20"/>
              </w:rPr>
            </w:pPr>
          </w:p>
        </w:tc>
        <w:tc>
          <w:tcPr>
            <w:tcW w:w="1877" w:type="dxa"/>
            <w:vMerge w:val="continue"/>
            <w:tcBorders>
              <w:top w:val="single" w:color="000000" w:sz="4" w:space="0"/>
              <w:left w:val="single" w:color="000000" w:sz="4" w:space="0"/>
              <w:bottom w:val="single" w:color="000000" w:sz="4" w:space="0"/>
              <w:right w:val="single" w:color="000000" w:sz="4" w:space="0"/>
            </w:tcBorders>
            <w:vAlign w:val="center"/>
          </w:tcPr>
          <w:p w14:paraId="717DB6DC">
            <w:pPr>
              <w:jc w:val="center"/>
              <w:rPr>
                <w:rFonts w:ascii="宋体" w:cs="宋体"/>
                <w:b/>
                <w:color w:val="000000"/>
                <w:sz w:val="20"/>
                <w:szCs w:val="20"/>
              </w:rPr>
            </w:pPr>
          </w:p>
        </w:tc>
      </w:tr>
      <w:tr w14:paraId="7CF814E4">
        <w:tblPrEx>
          <w:tblCellMar>
            <w:top w:w="15" w:type="dxa"/>
            <w:left w:w="15" w:type="dxa"/>
            <w:bottom w:w="15" w:type="dxa"/>
            <w:right w:w="15" w:type="dxa"/>
          </w:tblCellMar>
        </w:tblPrEx>
        <w:trPr>
          <w:trHeight w:val="390" w:hRule="atLeast"/>
        </w:trPr>
        <w:tc>
          <w:tcPr>
            <w:tcW w:w="2582" w:type="dxa"/>
            <w:gridSpan w:val="3"/>
            <w:tcBorders>
              <w:top w:val="single" w:color="000000" w:sz="4" w:space="0"/>
              <w:left w:val="single" w:color="000000" w:sz="4" w:space="0"/>
              <w:bottom w:val="single" w:color="000000" w:sz="4" w:space="0"/>
              <w:right w:val="single" w:color="000000" w:sz="4" w:space="0"/>
            </w:tcBorders>
            <w:vAlign w:val="center"/>
          </w:tcPr>
          <w:p w14:paraId="086E0A8C">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合计</w:t>
            </w:r>
          </w:p>
        </w:tc>
        <w:tc>
          <w:tcPr>
            <w:tcW w:w="1362" w:type="dxa"/>
            <w:tcBorders>
              <w:left w:val="single" w:color="000000" w:sz="4" w:space="0"/>
              <w:bottom w:val="single" w:color="000000" w:sz="4" w:space="0"/>
              <w:right w:val="single" w:color="000000" w:sz="4" w:space="0"/>
            </w:tcBorders>
            <w:vAlign w:val="center"/>
          </w:tcPr>
          <w:p w14:paraId="2B6C58E0">
            <w:pPr>
              <w:widowControl/>
              <w:jc w:val="center"/>
              <w:textAlignment w:val="center"/>
              <w:rPr>
                <w:rFonts w:ascii="宋体" w:cs="宋体"/>
                <w:b/>
                <w:color w:val="000000"/>
                <w:sz w:val="16"/>
                <w:szCs w:val="16"/>
              </w:rPr>
            </w:pPr>
            <w:r>
              <w:rPr>
                <w:rFonts w:ascii="宋体" w:hAnsi="宋体" w:cs="宋体"/>
                <w:b/>
                <w:color w:val="000000"/>
                <w:kern w:val="0"/>
                <w:sz w:val="20"/>
                <w:szCs w:val="20"/>
              </w:rPr>
              <w:t>1306.56</w:t>
            </w:r>
          </w:p>
        </w:tc>
        <w:tc>
          <w:tcPr>
            <w:tcW w:w="1400" w:type="dxa"/>
            <w:tcBorders>
              <w:left w:val="single" w:color="000000" w:sz="4" w:space="0"/>
              <w:bottom w:val="single" w:color="000000" w:sz="4" w:space="0"/>
              <w:right w:val="single" w:color="000000" w:sz="4" w:space="0"/>
            </w:tcBorders>
            <w:vAlign w:val="center"/>
          </w:tcPr>
          <w:p w14:paraId="28254C20">
            <w:pPr>
              <w:widowControl/>
              <w:jc w:val="center"/>
              <w:textAlignment w:val="center"/>
              <w:rPr>
                <w:rFonts w:ascii="宋体" w:cs="宋体"/>
                <w:b/>
                <w:color w:val="000000"/>
                <w:sz w:val="16"/>
                <w:szCs w:val="16"/>
              </w:rPr>
            </w:pPr>
            <w:r>
              <w:rPr>
                <w:rFonts w:ascii="宋体" w:hAnsi="宋体" w:cs="宋体"/>
                <w:b/>
                <w:color w:val="000000"/>
                <w:kern w:val="0"/>
                <w:sz w:val="20"/>
                <w:szCs w:val="20"/>
              </w:rPr>
              <w:t>997.11</w:t>
            </w:r>
          </w:p>
        </w:tc>
        <w:tc>
          <w:tcPr>
            <w:tcW w:w="1241" w:type="dxa"/>
            <w:tcBorders>
              <w:left w:val="single" w:color="000000" w:sz="4" w:space="0"/>
              <w:bottom w:val="single" w:color="000000" w:sz="4" w:space="0"/>
              <w:right w:val="single" w:color="000000" w:sz="4" w:space="0"/>
            </w:tcBorders>
            <w:vAlign w:val="center"/>
          </w:tcPr>
          <w:p w14:paraId="3FFB07E9">
            <w:pPr>
              <w:widowControl/>
              <w:jc w:val="center"/>
              <w:textAlignment w:val="center"/>
              <w:rPr>
                <w:rFonts w:ascii="宋体" w:cs="宋体"/>
                <w:b/>
                <w:color w:val="000000"/>
                <w:sz w:val="16"/>
                <w:szCs w:val="16"/>
              </w:rPr>
            </w:pPr>
            <w:r>
              <w:rPr>
                <w:rFonts w:ascii="宋体" w:hAnsi="宋体" w:cs="宋体"/>
                <w:b/>
                <w:color w:val="000000"/>
                <w:kern w:val="0"/>
                <w:sz w:val="20"/>
                <w:szCs w:val="20"/>
              </w:rPr>
              <w:t>309.85</w:t>
            </w:r>
          </w:p>
        </w:tc>
        <w:tc>
          <w:tcPr>
            <w:tcW w:w="1877" w:type="dxa"/>
            <w:tcBorders>
              <w:left w:val="single" w:color="000000" w:sz="4" w:space="0"/>
              <w:bottom w:val="single" w:color="000000" w:sz="4" w:space="0"/>
              <w:right w:val="single" w:color="000000" w:sz="4" w:space="0"/>
            </w:tcBorders>
            <w:vAlign w:val="center"/>
          </w:tcPr>
          <w:p w14:paraId="560AAD1F">
            <w:pPr>
              <w:jc w:val="center"/>
              <w:rPr>
                <w:rFonts w:ascii="宋体" w:cs="宋体"/>
                <w:b/>
                <w:color w:val="000000"/>
                <w:sz w:val="16"/>
                <w:szCs w:val="16"/>
              </w:rPr>
            </w:pPr>
          </w:p>
        </w:tc>
      </w:tr>
      <w:tr w14:paraId="4EBA3578">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30C07920">
            <w:pPr>
              <w:widowControl/>
              <w:jc w:val="left"/>
              <w:textAlignment w:val="center"/>
              <w:rPr>
                <w:rFonts w:ascii="宋体" w:cs="宋体"/>
                <w:color w:val="000000"/>
                <w:sz w:val="20"/>
                <w:szCs w:val="20"/>
              </w:rPr>
            </w:pPr>
            <w:r>
              <w:rPr>
                <w:rFonts w:ascii="宋体" w:hAnsi="宋体" w:cs="宋体"/>
                <w:color w:val="000000"/>
                <w:kern w:val="0"/>
                <w:sz w:val="20"/>
                <w:szCs w:val="20"/>
              </w:rPr>
              <w:t>301</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7542B777">
            <w:pPr>
              <w:widowControl/>
              <w:jc w:val="left"/>
              <w:textAlignment w:val="center"/>
              <w:rPr>
                <w:rFonts w:ascii="宋体" w:cs="宋体"/>
                <w:color w:val="000000"/>
                <w:sz w:val="20"/>
                <w:szCs w:val="20"/>
              </w:rPr>
            </w:pPr>
            <w:r>
              <w:rPr>
                <w:rFonts w:hint="eastAsia" w:ascii="宋体" w:hAnsi="宋体" w:cs="宋体"/>
                <w:color w:val="000000"/>
                <w:kern w:val="0"/>
                <w:sz w:val="20"/>
                <w:szCs w:val="20"/>
              </w:rPr>
              <w:t>工资福利支出</w:t>
            </w:r>
            <w:r>
              <w:rPr>
                <w:rFonts w:ascii="宋体" w:hAnsi="宋体" w:cs="宋体"/>
                <w:color w:val="000000"/>
                <w:kern w:val="0"/>
                <w:sz w:val="20"/>
                <w:szCs w:val="20"/>
              </w:rPr>
              <w:t xml:space="preserve"> </w:t>
            </w:r>
          </w:p>
        </w:tc>
        <w:tc>
          <w:tcPr>
            <w:tcW w:w="1362" w:type="dxa"/>
            <w:tcBorders>
              <w:top w:val="single" w:color="000000" w:sz="4" w:space="0"/>
              <w:left w:val="single" w:color="000000" w:sz="4" w:space="0"/>
              <w:bottom w:val="single" w:color="000000" w:sz="4" w:space="0"/>
              <w:right w:val="single" w:color="000000" w:sz="4" w:space="0"/>
            </w:tcBorders>
            <w:vAlign w:val="center"/>
          </w:tcPr>
          <w:p w14:paraId="16B154FF">
            <w:pPr>
              <w:widowControl/>
              <w:jc w:val="right"/>
              <w:textAlignment w:val="center"/>
              <w:rPr>
                <w:rFonts w:ascii="宋体" w:cs="宋体"/>
                <w:color w:val="000000"/>
                <w:sz w:val="16"/>
                <w:szCs w:val="16"/>
              </w:rPr>
            </w:pPr>
            <w:r>
              <w:rPr>
                <w:rFonts w:ascii="宋体" w:hAnsi="宋体" w:cs="宋体"/>
                <w:color w:val="000000"/>
                <w:sz w:val="16"/>
                <w:szCs w:val="16"/>
              </w:rPr>
              <w:t>234.05</w:t>
            </w:r>
          </w:p>
        </w:tc>
        <w:tc>
          <w:tcPr>
            <w:tcW w:w="1400" w:type="dxa"/>
            <w:tcBorders>
              <w:top w:val="single" w:color="000000" w:sz="4" w:space="0"/>
              <w:left w:val="single" w:color="000000" w:sz="4" w:space="0"/>
              <w:bottom w:val="single" w:color="000000" w:sz="4" w:space="0"/>
              <w:right w:val="single" w:color="000000" w:sz="4" w:space="0"/>
            </w:tcBorders>
            <w:vAlign w:val="center"/>
          </w:tcPr>
          <w:p w14:paraId="49EB3B2F">
            <w:pPr>
              <w:widowControl/>
              <w:jc w:val="right"/>
              <w:textAlignment w:val="center"/>
              <w:rPr>
                <w:rFonts w:ascii="宋体" w:cs="宋体"/>
                <w:color w:val="000000"/>
                <w:sz w:val="16"/>
                <w:szCs w:val="16"/>
              </w:rPr>
            </w:pPr>
            <w:r>
              <w:rPr>
                <w:rFonts w:ascii="宋体" w:hAnsi="宋体" w:cs="宋体"/>
                <w:color w:val="000000"/>
                <w:kern w:val="0"/>
                <w:sz w:val="20"/>
                <w:szCs w:val="20"/>
              </w:rPr>
              <w:t>234.05</w:t>
            </w:r>
          </w:p>
        </w:tc>
        <w:tc>
          <w:tcPr>
            <w:tcW w:w="1241" w:type="dxa"/>
            <w:tcBorders>
              <w:top w:val="single" w:color="000000" w:sz="4" w:space="0"/>
              <w:left w:val="single" w:color="000000" w:sz="4" w:space="0"/>
              <w:bottom w:val="single" w:color="000000" w:sz="4" w:space="0"/>
              <w:right w:val="single" w:color="000000" w:sz="4" w:space="0"/>
            </w:tcBorders>
            <w:vAlign w:val="center"/>
          </w:tcPr>
          <w:p w14:paraId="597F8466">
            <w:pPr>
              <w:jc w:val="right"/>
              <w:rPr>
                <w:rFonts w:ascii="宋体" w:cs="宋体"/>
                <w:color w:val="000000"/>
                <w:sz w:val="16"/>
                <w:szCs w:val="16"/>
              </w:rPr>
            </w:pPr>
          </w:p>
        </w:tc>
        <w:tc>
          <w:tcPr>
            <w:tcW w:w="1877" w:type="dxa"/>
            <w:tcBorders>
              <w:top w:val="single" w:color="000000" w:sz="4" w:space="0"/>
              <w:left w:val="single" w:color="000000" w:sz="4" w:space="0"/>
              <w:bottom w:val="single" w:color="000000" w:sz="4" w:space="0"/>
              <w:right w:val="single" w:color="000000" w:sz="4" w:space="0"/>
            </w:tcBorders>
            <w:vAlign w:val="center"/>
          </w:tcPr>
          <w:p w14:paraId="7E00CA6C">
            <w:pPr>
              <w:jc w:val="right"/>
              <w:rPr>
                <w:rFonts w:ascii="宋体" w:cs="宋体"/>
                <w:color w:val="000000"/>
                <w:sz w:val="16"/>
                <w:szCs w:val="16"/>
              </w:rPr>
            </w:pPr>
          </w:p>
        </w:tc>
      </w:tr>
      <w:tr w14:paraId="7660B635">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5030C516">
            <w:pPr>
              <w:widowControl/>
              <w:jc w:val="left"/>
              <w:textAlignment w:val="center"/>
              <w:rPr>
                <w:rFonts w:ascii="宋体" w:cs="宋体"/>
                <w:color w:val="000000"/>
                <w:sz w:val="20"/>
                <w:szCs w:val="20"/>
              </w:rPr>
            </w:pPr>
            <w:r>
              <w:rPr>
                <w:rFonts w:ascii="宋体" w:hAnsi="宋体" w:cs="宋体"/>
                <w:color w:val="000000"/>
                <w:kern w:val="0"/>
                <w:sz w:val="20"/>
                <w:szCs w:val="20"/>
              </w:rPr>
              <w:t xml:space="preserve">  30101</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35E0CBDC">
            <w:pPr>
              <w:widowControl/>
              <w:jc w:val="left"/>
              <w:textAlignment w:val="center"/>
              <w:rPr>
                <w:rFonts w:ascii="宋体" w:cs="宋体"/>
                <w:color w:val="000000"/>
                <w:sz w:val="20"/>
                <w:szCs w:val="20"/>
              </w:rPr>
            </w:pPr>
            <w:r>
              <w:rPr>
                <w:rFonts w:hint="eastAsia" w:ascii="宋体" w:hAnsi="宋体" w:cs="宋体"/>
                <w:color w:val="000000"/>
                <w:kern w:val="0"/>
                <w:sz w:val="20"/>
                <w:szCs w:val="20"/>
              </w:rPr>
              <w:t>基本工资</w:t>
            </w:r>
          </w:p>
        </w:tc>
        <w:tc>
          <w:tcPr>
            <w:tcW w:w="1362" w:type="dxa"/>
            <w:tcBorders>
              <w:top w:val="single" w:color="000000" w:sz="4" w:space="0"/>
              <w:left w:val="single" w:color="000000" w:sz="4" w:space="0"/>
              <w:bottom w:val="single" w:color="000000" w:sz="4" w:space="0"/>
              <w:right w:val="single" w:color="000000" w:sz="4" w:space="0"/>
            </w:tcBorders>
            <w:vAlign w:val="center"/>
          </w:tcPr>
          <w:p w14:paraId="12CDF67C">
            <w:pPr>
              <w:widowControl/>
              <w:jc w:val="right"/>
              <w:textAlignment w:val="center"/>
              <w:rPr>
                <w:rFonts w:ascii="宋体" w:cs="宋体"/>
                <w:color w:val="000000"/>
                <w:sz w:val="20"/>
                <w:szCs w:val="20"/>
              </w:rPr>
            </w:pPr>
            <w:r>
              <w:rPr>
                <w:rFonts w:ascii="宋体" w:hAnsi="宋体" w:cs="宋体"/>
                <w:color w:val="000000"/>
                <w:kern w:val="0"/>
                <w:sz w:val="20"/>
                <w:szCs w:val="20"/>
              </w:rPr>
              <w:t>116.84</w:t>
            </w:r>
          </w:p>
        </w:tc>
        <w:tc>
          <w:tcPr>
            <w:tcW w:w="1400" w:type="dxa"/>
            <w:tcBorders>
              <w:top w:val="single" w:color="000000" w:sz="4" w:space="0"/>
              <w:left w:val="single" w:color="000000" w:sz="4" w:space="0"/>
              <w:bottom w:val="single" w:color="000000" w:sz="4" w:space="0"/>
              <w:right w:val="single" w:color="000000" w:sz="4" w:space="0"/>
            </w:tcBorders>
            <w:vAlign w:val="center"/>
          </w:tcPr>
          <w:p w14:paraId="77D35895">
            <w:pPr>
              <w:widowControl/>
              <w:jc w:val="right"/>
              <w:textAlignment w:val="center"/>
              <w:rPr>
                <w:rFonts w:ascii="宋体" w:cs="宋体"/>
                <w:color w:val="000000"/>
                <w:sz w:val="20"/>
                <w:szCs w:val="20"/>
              </w:rPr>
            </w:pPr>
            <w:r>
              <w:rPr>
                <w:rFonts w:ascii="宋体" w:hAnsi="宋体" w:cs="宋体"/>
                <w:color w:val="000000"/>
                <w:kern w:val="0"/>
                <w:sz w:val="20"/>
                <w:szCs w:val="20"/>
              </w:rPr>
              <w:t>116.84</w:t>
            </w:r>
          </w:p>
        </w:tc>
        <w:tc>
          <w:tcPr>
            <w:tcW w:w="1241" w:type="dxa"/>
            <w:tcBorders>
              <w:top w:val="single" w:color="000000" w:sz="4" w:space="0"/>
              <w:left w:val="single" w:color="000000" w:sz="4" w:space="0"/>
              <w:bottom w:val="single" w:color="000000" w:sz="4" w:space="0"/>
              <w:right w:val="single" w:color="000000" w:sz="4" w:space="0"/>
            </w:tcBorders>
            <w:vAlign w:val="center"/>
          </w:tcPr>
          <w:p w14:paraId="622CFBC1">
            <w:pPr>
              <w:jc w:val="right"/>
              <w:rPr>
                <w:rFonts w:ascii="宋体" w:cs="宋体"/>
                <w:color w:val="000000"/>
                <w:sz w:val="20"/>
                <w:szCs w:val="20"/>
              </w:rPr>
            </w:pPr>
          </w:p>
        </w:tc>
        <w:tc>
          <w:tcPr>
            <w:tcW w:w="1877" w:type="dxa"/>
            <w:tcBorders>
              <w:top w:val="single" w:color="000000" w:sz="4" w:space="0"/>
              <w:left w:val="single" w:color="000000" w:sz="4" w:space="0"/>
              <w:bottom w:val="single" w:color="000000" w:sz="4" w:space="0"/>
              <w:right w:val="single" w:color="000000" w:sz="4" w:space="0"/>
            </w:tcBorders>
            <w:vAlign w:val="center"/>
          </w:tcPr>
          <w:p w14:paraId="702965E5">
            <w:pPr>
              <w:jc w:val="right"/>
              <w:rPr>
                <w:rFonts w:ascii="宋体" w:cs="宋体"/>
                <w:color w:val="000000"/>
                <w:sz w:val="20"/>
                <w:szCs w:val="20"/>
              </w:rPr>
            </w:pPr>
          </w:p>
        </w:tc>
      </w:tr>
      <w:tr w14:paraId="01DB33EB">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566EFD41">
            <w:pPr>
              <w:widowControl/>
              <w:jc w:val="left"/>
              <w:textAlignment w:val="center"/>
              <w:rPr>
                <w:rFonts w:ascii="宋体" w:cs="宋体"/>
                <w:color w:val="000000"/>
                <w:sz w:val="20"/>
                <w:szCs w:val="20"/>
              </w:rPr>
            </w:pPr>
            <w:r>
              <w:rPr>
                <w:rFonts w:ascii="宋体" w:hAnsi="宋体" w:cs="宋体"/>
                <w:color w:val="000000"/>
                <w:kern w:val="0"/>
                <w:sz w:val="20"/>
                <w:szCs w:val="20"/>
              </w:rPr>
              <w:t xml:space="preserve">  30102</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452C2169">
            <w:pPr>
              <w:widowControl/>
              <w:jc w:val="left"/>
              <w:textAlignment w:val="center"/>
              <w:rPr>
                <w:rFonts w:ascii="宋体" w:cs="宋体"/>
                <w:color w:val="000000"/>
                <w:sz w:val="20"/>
                <w:szCs w:val="20"/>
              </w:rPr>
            </w:pPr>
            <w:r>
              <w:rPr>
                <w:rFonts w:hint="eastAsia" w:ascii="宋体" w:hAnsi="宋体" w:cs="宋体"/>
                <w:color w:val="000000"/>
                <w:kern w:val="0"/>
                <w:sz w:val="20"/>
                <w:szCs w:val="20"/>
              </w:rPr>
              <w:t>津贴补贴</w:t>
            </w:r>
          </w:p>
        </w:tc>
        <w:tc>
          <w:tcPr>
            <w:tcW w:w="1362" w:type="dxa"/>
            <w:tcBorders>
              <w:top w:val="single" w:color="000000" w:sz="4" w:space="0"/>
              <w:left w:val="single" w:color="000000" w:sz="4" w:space="0"/>
              <w:bottom w:val="single" w:color="000000" w:sz="4" w:space="0"/>
              <w:right w:val="single" w:color="000000" w:sz="4" w:space="0"/>
            </w:tcBorders>
            <w:vAlign w:val="center"/>
          </w:tcPr>
          <w:p w14:paraId="2356BA3C">
            <w:pPr>
              <w:widowControl/>
              <w:jc w:val="right"/>
              <w:textAlignment w:val="center"/>
              <w:rPr>
                <w:rFonts w:ascii="宋体" w:cs="宋体"/>
                <w:color w:val="000000"/>
                <w:sz w:val="20"/>
                <w:szCs w:val="20"/>
              </w:rPr>
            </w:pPr>
            <w:r>
              <w:rPr>
                <w:rFonts w:ascii="宋体" w:hAnsi="宋体" w:cs="宋体"/>
                <w:color w:val="000000"/>
                <w:kern w:val="0"/>
                <w:sz w:val="20"/>
                <w:szCs w:val="20"/>
              </w:rPr>
              <w:t>83.73</w:t>
            </w:r>
          </w:p>
        </w:tc>
        <w:tc>
          <w:tcPr>
            <w:tcW w:w="1400" w:type="dxa"/>
            <w:tcBorders>
              <w:top w:val="single" w:color="000000" w:sz="4" w:space="0"/>
              <w:left w:val="single" w:color="000000" w:sz="4" w:space="0"/>
              <w:bottom w:val="single" w:color="000000" w:sz="4" w:space="0"/>
              <w:right w:val="single" w:color="000000" w:sz="4" w:space="0"/>
            </w:tcBorders>
            <w:vAlign w:val="center"/>
          </w:tcPr>
          <w:p w14:paraId="7F2F98E8">
            <w:pPr>
              <w:widowControl/>
              <w:jc w:val="right"/>
              <w:textAlignment w:val="center"/>
              <w:rPr>
                <w:rFonts w:ascii="宋体" w:cs="宋体"/>
                <w:color w:val="000000"/>
                <w:sz w:val="20"/>
                <w:szCs w:val="20"/>
              </w:rPr>
            </w:pPr>
            <w:r>
              <w:rPr>
                <w:rFonts w:ascii="宋体" w:hAnsi="宋体" w:cs="宋体"/>
                <w:color w:val="000000"/>
                <w:kern w:val="0"/>
                <w:sz w:val="20"/>
                <w:szCs w:val="20"/>
              </w:rPr>
              <w:t>83.73</w:t>
            </w:r>
          </w:p>
        </w:tc>
        <w:tc>
          <w:tcPr>
            <w:tcW w:w="1241" w:type="dxa"/>
            <w:tcBorders>
              <w:top w:val="single" w:color="000000" w:sz="4" w:space="0"/>
              <w:left w:val="single" w:color="000000" w:sz="4" w:space="0"/>
              <w:bottom w:val="single" w:color="000000" w:sz="4" w:space="0"/>
              <w:right w:val="single" w:color="000000" w:sz="4" w:space="0"/>
            </w:tcBorders>
            <w:vAlign w:val="center"/>
          </w:tcPr>
          <w:p w14:paraId="61D566FF">
            <w:pPr>
              <w:jc w:val="right"/>
              <w:rPr>
                <w:rFonts w:ascii="宋体" w:cs="宋体"/>
                <w:color w:val="000000"/>
                <w:sz w:val="20"/>
                <w:szCs w:val="20"/>
              </w:rPr>
            </w:pPr>
          </w:p>
        </w:tc>
        <w:tc>
          <w:tcPr>
            <w:tcW w:w="1877" w:type="dxa"/>
            <w:tcBorders>
              <w:top w:val="single" w:color="000000" w:sz="4" w:space="0"/>
              <w:left w:val="single" w:color="000000" w:sz="4" w:space="0"/>
              <w:bottom w:val="single" w:color="000000" w:sz="4" w:space="0"/>
              <w:right w:val="single" w:color="000000" w:sz="4" w:space="0"/>
            </w:tcBorders>
            <w:vAlign w:val="center"/>
          </w:tcPr>
          <w:p w14:paraId="7A7CC650">
            <w:pPr>
              <w:jc w:val="right"/>
              <w:rPr>
                <w:rFonts w:ascii="宋体" w:cs="宋体"/>
                <w:color w:val="000000"/>
                <w:sz w:val="20"/>
                <w:szCs w:val="20"/>
              </w:rPr>
            </w:pPr>
          </w:p>
        </w:tc>
      </w:tr>
      <w:tr w14:paraId="5D283E35">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78EC28D5">
            <w:pPr>
              <w:widowControl/>
              <w:jc w:val="left"/>
              <w:textAlignment w:val="center"/>
              <w:rPr>
                <w:rFonts w:ascii="宋体" w:cs="宋体"/>
                <w:color w:val="000000"/>
                <w:sz w:val="20"/>
                <w:szCs w:val="20"/>
              </w:rPr>
            </w:pPr>
            <w:r>
              <w:rPr>
                <w:rFonts w:ascii="宋体" w:hAnsi="宋体" w:cs="宋体"/>
                <w:color w:val="000000"/>
                <w:kern w:val="0"/>
                <w:sz w:val="20"/>
                <w:szCs w:val="20"/>
              </w:rPr>
              <w:t>30104</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68F15AA9">
            <w:pPr>
              <w:widowControl/>
              <w:jc w:val="left"/>
              <w:textAlignment w:val="center"/>
              <w:rPr>
                <w:rFonts w:ascii="宋体" w:cs="宋体"/>
                <w:color w:val="000000"/>
                <w:sz w:val="20"/>
                <w:szCs w:val="20"/>
              </w:rPr>
            </w:pPr>
            <w:r>
              <w:rPr>
                <w:rFonts w:hint="eastAsia" w:ascii="宋体" w:hAnsi="宋体" w:cs="宋体"/>
                <w:color w:val="000000"/>
                <w:kern w:val="0"/>
                <w:sz w:val="20"/>
                <w:szCs w:val="20"/>
              </w:rPr>
              <w:t>社会保障缴费</w:t>
            </w:r>
          </w:p>
        </w:tc>
        <w:tc>
          <w:tcPr>
            <w:tcW w:w="1362" w:type="dxa"/>
            <w:tcBorders>
              <w:top w:val="single" w:color="000000" w:sz="4" w:space="0"/>
              <w:left w:val="single" w:color="000000" w:sz="4" w:space="0"/>
              <w:bottom w:val="single" w:color="000000" w:sz="4" w:space="0"/>
              <w:right w:val="single" w:color="000000" w:sz="4" w:space="0"/>
            </w:tcBorders>
            <w:vAlign w:val="center"/>
          </w:tcPr>
          <w:p w14:paraId="6CCC1E55">
            <w:pPr>
              <w:widowControl/>
              <w:jc w:val="right"/>
              <w:textAlignment w:val="center"/>
              <w:rPr>
                <w:rFonts w:ascii="宋体" w:cs="宋体"/>
                <w:color w:val="000000"/>
                <w:sz w:val="20"/>
                <w:szCs w:val="20"/>
              </w:rPr>
            </w:pPr>
            <w:r>
              <w:rPr>
                <w:rFonts w:ascii="宋体" w:hAnsi="宋体" w:cs="宋体"/>
                <w:color w:val="000000"/>
                <w:kern w:val="0"/>
                <w:sz w:val="20"/>
                <w:szCs w:val="20"/>
              </w:rPr>
              <w:t>1.88</w:t>
            </w:r>
          </w:p>
        </w:tc>
        <w:tc>
          <w:tcPr>
            <w:tcW w:w="1400" w:type="dxa"/>
            <w:tcBorders>
              <w:top w:val="single" w:color="000000" w:sz="4" w:space="0"/>
              <w:left w:val="single" w:color="000000" w:sz="4" w:space="0"/>
              <w:bottom w:val="single" w:color="000000" w:sz="4" w:space="0"/>
              <w:right w:val="single" w:color="000000" w:sz="4" w:space="0"/>
            </w:tcBorders>
            <w:vAlign w:val="center"/>
          </w:tcPr>
          <w:p w14:paraId="0267EE86">
            <w:pPr>
              <w:widowControl/>
              <w:jc w:val="right"/>
              <w:textAlignment w:val="center"/>
              <w:rPr>
                <w:rFonts w:ascii="宋体" w:cs="宋体"/>
                <w:color w:val="000000"/>
                <w:sz w:val="20"/>
                <w:szCs w:val="20"/>
              </w:rPr>
            </w:pPr>
            <w:r>
              <w:rPr>
                <w:rFonts w:ascii="宋体" w:hAnsi="宋体" w:cs="宋体"/>
                <w:color w:val="000000"/>
                <w:kern w:val="0"/>
                <w:sz w:val="20"/>
                <w:szCs w:val="20"/>
              </w:rPr>
              <w:t>1.88</w:t>
            </w:r>
          </w:p>
        </w:tc>
        <w:tc>
          <w:tcPr>
            <w:tcW w:w="1241" w:type="dxa"/>
            <w:tcBorders>
              <w:top w:val="single" w:color="000000" w:sz="4" w:space="0"/>
              <w:left w:val="single" w:color="000000" w:sz="4" w:space="0"/>
              <w:bottom w:val="single" w:color="000000" w:sz="4" w:space="0"/>
              <w:right w:val="single" w:color="000000" w:sz="4" w:space="0"/>
            </w:tcBorders>
            <w:vAlign w:val="center"/>
          </w:tcPr>
          <w:p w14:paraId="351B8DF9">
            <w:pPr>
              <w:jc w:val="right"/>
              <w:rPr>
                <w:rFonts w:ascii="宋体" w:cs="宋体"/>
                <w:color w:val="000000"/>
                <w:sz w:val="20"/>
                <w:szCs w:val="20"/>
              </w:rPr>
            </w:pPr>
          </w:p>
        </w:tc>
        <w:tc>
          <w:tcPr>
            <w:tcW w:w="1877" w:type="dxa"/>
            <w:tcBorders>
              <w:top w:val="single" w:color="000000" w:sz="4" w:space="0"/>
              <w:left w:val="single" w:color="000000" w:sz="4" w:space="0"/>
              <w:bottom w:val="single" w:color="000000" w:sz="4" w:space="0"/>
              <w:right w:val="single" w:color="000000" w:sz="4" w:space="0"/>
            </w:tcBorders>
            <w:vAlign w:val="center"/>
          </w:tcPr>
          <w:p w14:paraId="68C3FF58">
            <w:pPr>
              <w:jc w:val="right"/>
              <w:rPr>
                <w:rFonts w:ascii="宋体" w:cs="宋体"/>
                <w:color w:val="000000"/>
                <w:sz w:val="20"/>
                <w:szCs w:val="20"/>
              </w:rPr>
            </w:pPr>
          </w:p>
        </w:tc>
      </w:tr>
      <w:tr w14:paraId="14DFB042">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1FDD34E5">
            <w:pPr>
              <w:widowControl/>
              <w:jc w:val="left"/>
              <w:textAlignment w:val="center"/>
              <w:rPr>
                <w:rFonts w:ascii="宋体" w:cs="宋体"/>
                <w:color w:val="000000"/>
                <w:sz w:val="20"/>
                <w:szCs w:val="20"/>
              </w:rPr>
            </w:pPr>
            <w:r>
              <w:rPr>
                <w:rFonts w:ascii="宋体" w:hAnsi="宋体" w:cs="宋体"/>
                <w:color w:val="000000"/>
                <w:kern w:val="0"/>
                <w:sz w:val="20"/>
                <w:szCs w:val="20"/>
              </w:rPr>
              <w:t>30107</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07C1B69A">
            <w:pPr>
              <w:widowControl/>
              <w:jc w:val="left"/>
              <w:textAlignment w:val="center"/>
              <w:rPr>
                <w:rFonts w:ascii="宋体" w:cs="宋体"/>
                <w:color w:val="000000"/>
                <w:sz w:val="20"/>
                <w:szCs w:val="20"/>
              </w:rPr>
            </w:pPr>
            <w:r>
              <w:rPr>
                <w:rFonts w:hint="eastAsia" w:ascii="宋体" w:hAnsi="宋体" w:cs="宋体"/>
                <w:color w:val="000000"/>
                <w:kern w:val="0"/>
                <w:sz w:val="20"/>
                <w:szCs w:val="20"/>
              </w:rPr>
              <w:t>绩效工资</w:t>
            </w:r>
          </w:p>
        </w:tc>
        <w:tc>
          <w:tcPr>
            <w:tcW w:w="1362" w:type="dxa"/>
            <w:tcBorders>
              <w:top w:val="single" w:color="000000" w:sz="4" w:space="0"/>
              <w:left w:val="single" w:color="000000" w:sz="4" w:space="0"/>
              <w:bottom w:val="single" w:color="000000" w:sz="4" w:space="0"/>
              <w:right w:val="single" w:color="000000" w:sz="4" w:space="0"/>
            </w:tcBorders>
            <w:vAlign w:val="center"/>
          </w:tcPr>
          <w:p w14:paraId="180CFB50">
            <w:pPr>
              <w:widowControl/>
              <w:jc w:val="right"/>
              <w:textAlignment w:val="center"/>
              <w:rPr>
                <w:rFonts w:ascii="宋体" w:cs="宋体"/>
                <w:color w:val="000000"/>
                <w:sz w:val="20"/>
                <w:szCs w:val="20"/>
              </w:rPr>
            </w:pPr>
            <w:r>
              <w:rPr>
                <w:rFonts w:ascii="宋体" w:hAnsi="宋体" w:cs="宋体"/>
                <w:color w:val="000000"/>
                <w:kern w:val="0"/>
                <w:sz w:val="20"/>
                <w:szCs w:val="20"/>
              </w:rPr>
              <w:t>31.6</w:t>
            </w:r>
          </w:p>
        </w:tc>
        <w:tc>
          <w:tcPr>
            <w:tcW w:w="1400" w:type="dxa"/>
            <w:tcBorders>
              <w:top w:val="single" w:color="000000" w:sz="4" w:space="0"/>
              <w:left w:val="single" w:color="000000" w:sz="4" w:space="0"/>
              <w:bottom w:val="single" w:color="000000" w:sz="4" w:space="0"/>
              <w:right w:val="single" w:color="000000" w:sz="4" w:space="0"/>
            </w:tcBorders>
            <w:vAlign w:val="center"/>
          </w:tcPr>
          <w:p w14:paraId="519FCCDE">
            <w:pPr>
              <w:widowControl/>
              <w:jc w:val="right"/>
              <w:textAlignment w:val="center"/>
              <w:rPr>
                <w:rFonts w:ascii="宋体" w:cs="宋体"/>
                <w:color w:val="000000"/>
                <w:sz w:val="20"/>
                <w:szCs w:val="20"/>
              </w:rPr>
            </w:pPr>
            <w:r>
              <w:rPr>
                <w:rFonts w:ascii="宋体" w:hAnsi="宋体" w:cs="宋体"/>
                <w:color w:val="000000"/>
                <w:kern w:val="0"/>
                <w:sz w:val="20"/>
                <w:szCs w:val="20"/>
              </w:rPr>
              <w:t>31.6</w:t>
            </w:r>
          </w:p>
        </w:tc>
        <w:tc>
          <w:tcPr>
            <w:tcW w:w="1241" w:type="dxa"/>
            <w:tcBorders>
              <w:top w:val="single" w:color="000000" w:sz="4" w:space="0"/>
              <w:left w:val="single" w:color="000000" w:sz="4" w:space="0"/>
              <w:bottom w:val="single" w:color="000000" w:sz="4" w:space="0"/>
              <w:right w:val="single" w:color="000000" w:sz="4" w:space="0"/>
            </w:tcBorders>
            <w:vAlign w:val="center"/>
          </w:tcPr>
          <w:p w14:paraId="17518273">
            <w:pPr>
              <w:jc w:val="right"/>
              <w:rPr>
                <w:rFonts w:ascii="宋体" w:cs="宋体"/>
                <w:color w:val="000000"/>
                <w:sz w:val="20"/>
                <w:szCs w:val="20"/>
              </w:rPr>
            </w:pPr>
          </w:p>
        </w:tc>
        <w:tc>
          <w:tcPr>
            <w:tcW w:w="1877" w:type="dxa"/>
            <w:tcBorders>
              <w:top w:val="single" w:color="000000" w:sz="4" w:space="0"/>
              <w:left w:val="single" w:color="000000" w:sz="4" w:space="0"/>
              <w:bottom w:val="single" w:color="000000" w:sz="4" w:space="0"/>
              <w:right w:val="single" w:color="000000" w:sz="4" w:space="0"/>
            </w:tcBorders>
            <w:vAlign w:val="center"/>
          </w:tcPr>
          <w:p w14:paraId="19EF5228">
            <w:pPr>
              <w:jc w:val="right"/>
              <w:rPr>
                <w:rFonts w:ascii="宋体" w:cs="宋体"/>
                <w:color w:val="000000"/>
                <w:sz w:val="20"/>
                <w:szCs w:val="20"/>
              </w:rPr>
            </w:pPr>
          </w:p>
        </w:tc>
      </w:tr>
      <w:tr w14:paraId="423F3F36">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628EDE13">
            <w:pPr>
              <w:widowControl/>
              <w:jc w:val="left"/>
              <w:textAlignment w:val="center"/>
              <w:rPr>
                <w:rFonts w:ascii="宋体" w:cs="宋体"/>
                <w:color w:val="000000"/>
                <w:sz w:val="20"/>
                <w:szCs w:val="20"/>
              </w:rPr>
            </w:pPr>
            <w:r>
              <w:rPr>
                <w:rFonts w:ascii="宋体" w:hAnsi="宋体" w:cs="宋体"/>
                <w:color w:val="000000"/>
                <w:kern w:val="0"/>
                <w:sz w:val="20"/>
                <w:szCs w:val="20"/>
              </w:rPr>
              <w:t>302</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148F34E3">
            <w:pPr>
              <w:widowControl/>
              <w:jc w:val="left"/>
              <w:textAlignment w:val="center"/>
              <w:rPr>
                <w:rFonts w:ascii="宋体" w:cs="宋体"/>
                <w:color w:val="000000"/>
                <w:sz w:val="20"/>
                <w:szCs w:val="20"/>
              </w:rPr>
            </w:pPr>
            <w:r>
              <w:rPr>
                <w:rFonts w:hint="eastAsia" w:ascii="宋体" w:hAnsi="宋体" w:cs="宋体"/>
                <w:color w:val="000000"/>
                <w:kern w:val="0"/>
                <w:sz w:val="20"/>
                <w:szCs w:val="20"/>
              </w:rPr>
              <w:t>商品和服务支出</w:t>
            </w:r>
          </w:p>
        </w:tc>
        <w:tc>
          <w:tcPr>
            <w:tcW w:w="1362" w:type="dxa"/>
            <w:tcBorders>
              <w:top w:val="single" w:color="000000" w:sz="4" w:space="0"/>
              <w:left w:val="single" w:color="000000" w:sz="4" w:space="0"/>
              <w:bottom w:val="single" w:color="000000" w:sz="4" w:space="0"/>
              <w:right w:val="single" w:color="000000" w:sz="4" w:space="0"/>
            </w:tcBorders>
            <w:vAlign w:val="center"/>
          </w:tcPr>
          <w:p w14:paraId="7D4EBE68">
            <w:pPr>
              <w:widowControl/>
              <w:jc w:val="right"/>
              <w:textAlignment w:val="center"/>
              <w:rPr>
                <w:rFonts w:ascii="宋体" w:cs="宋体"/>
                <w:color w:val="000000"/>
                <w:sz w:val="20"/>
                <w:szCs w:val="20"/>
              </w:rPr>
            </w:pPr>
            <w:r>
              <w:rPr>
                <w:rFonts w:ascii="宋体" w:hAnsi="宋体" w:cs="宋体"/>
                <w:color w:val="000000"/>
                <w:kern w:val="0"/>
                <w:sz w:val="20"/>
                <w:szCs w:val="20"/>
              </w:rPr>
              <w:t>97.44</w:t>
            </w:r>
          </w:p>
        </w:tc>
        <w:tc>
          <w:tcPr>
            <w:tcW w:w="1400" w:type="dxa"/>
            <w:tcBorders>
              <w:top w:val="single" w:color="000000" w:sz="4" w:space="0"/>
              <w:left w:val="single" w:color="000000" w:sz="4" w:space="0"/>
              <w:bottom w:val="single" w:color="000000" w:sz="4" w:space="0"/>
              <w:right w:val="single" w:color="000000" w:sz="4" w:space="0"/>
            </w:tcBorders>
            <w:vAlign w:val="center"/>
          </w:tcPr>
          <w:p w14:paraId="2D5B7D15">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7F68E629">
            <w:pPr>
              <w:widowControl/>
              <w:jc w:val="right"/>
              <w:textAlignment w:val="center"/>
              <w:rPr>
                <w:rFonts w:ascii="宋体" w:cs="宋体"/>
                <w:color w:val="000000"/>
                <w:sz w:val="20"/>
                <w:szCs w:val="20"/>
              </w:rPr>
            </w:pPr>
            <w:r>
              <w:rPr>
                <w:rFonts w:ascii="宋体" w:hAnsi="宋体" w:cs="宋体"/>
                <w:color w:val="000000"/>
                <w:kern w:val="0"/>
                <w:sz w:val="20"/>
                <w:szCs w:val="20"/>
              </w:rPr>
              <w:t>97.44</w:t>
            </w:r>
          </w:p>
        </w:tc>
        <w:tc>
          <w:tcPr>
            <w:tcW w:w="1877" w:type="dxa"/>
            <w:tcBorders>
              <w:top w:val="single" w:color="000000" w:sz="4" w:space="0"/>
              <w:left w:val="single" w:color="000000" w:sz="4" w:space="0"/>
              <w:bottom w:val="single" w:color="000000" w:sz="4" w:space="0"/>
              <w:right w:val="single" w:color="000000" w:sz="4" w:space="0"/>
            </w:tcBorders>
            <w:vAlign w:val="center"/>
          </w:tcPr>
          <w:p w14:paraId="6FF8C425">
            <w:pPr>
              <w:jc w:val="right"/>
              <w:rPr>
                <w:rFonts w:ascii="宋体" w:cs="宋体"/>
                <w:color w:val="000000"/>
                <w:sz w:val="20"/>
                <w:szCs w:val="20"/>
              </w:rPr>
            </w:pPr>
          </w:p>
        </w:tc>
      </w:tr>
      <w:tr w14:paraId="7B89DEA1">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7E4A1856">
            <w:pPr>
              <w:widowControl/>
              <w:jc w:val="left"/>
              <w:textAlignment w:val="center"/>
              <w:rPr>
                <w:rFonts w:ascii="宋体" w:cs="宋体"/>
                <w:color w:val="000000"/>
                <w:sz w:val="20"/>
                <w:szCs w:val="20"/>
              </w:rPr>
            </w:pPr>
            <w:r>
              <w:rPr>
                <w:rFonts w:ascii="宋体" w:hAnsi="宋体" w:cs="宋体"/>
                <w:color w:val="000000"/>
                <w:kern w:val="0"/>
                <w:sz w:val="20"/>
                <w:szCs w:val="20"/>
              </w:rPr>
              <w:t xml:space="preserve">  30201</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3C24F968">
            <w:pPr>
              <w:widowControl/>
              <w:jc w:val="left"/>
              <w:textAlignment w:val="center"/>
              <w:rPr>
                <w:rFonts w:ascii="宋体" w:cs="宋体"/>
                <w:color w:val="000000"/>
                <w:sz w:val="20"/>
                <w:szCs w:val="20"/>
              </w:rPr>
            </w:pPr>
            <w:r>
              <w:rPr>
                <w:rFonts w:hint="eastAsia" w:ascii="宋体" w:hAnsi="宋体" w:cs="宋体"/>
                <w:color w:val="000000"/>
                <w:kern w:val="0"/>
                <w:sz w:val="20"/>
                <w:szCs w:val="20"/>
              </w:rPr>
              <w:t>办公费</w:t>
            </w:r>
          </w:p>
        </w:tc>
        <w:tc>
          <w:tcPr>
            <w:tcW w:w="1362" w:type="dxa"/>
            <w:tcBorders>
              <w:top w:val="single" w:color="000000" w:sz="4" w:space="0"/>
              <w:left w:val="single" w:color="000000" w:sz="4" w:space="0"/>
              <w:bottom w:val="single" w:color="000000" w:sz="4" w:space="0"/>
              <w:right w:val="single" w:color="000000" w:sz="4" w:space="0"/>
            </w:tcBorders>
            <w:vAlign w:val="center"/>
          </w:tcPr>
          <w:p w14:paraId="1056273E">
            <w:pPr>
              <w:widowControl/>
              <w:jc w:val="right"/>
              <w:textAlignment w:val="center"/>
              <w:rPr>
                <w:rFonts w:ascii="宋体" w:cs="宋体"/>
                <w:color w:val="000000"/>
                <w:sz w:val="20"/>
                <w:szCs w:val="20"/>
              </w:rPr>
            </w:pPr>
            <w:r>
              <w:rPr>
                <w:rFonts w:ascii="宋体" w:hAnsi="宋体" w:cs="宋体"/>
                <w:color w:val="000000"/>
                <w:kern w:val="0"/>
                <w:sz w:val="20"/>
                <w:szCs w:val="20"/>
              </w:rPr>
              <w:t>5.31</w:t>
            </w:r>
          </w:p>
        </w:tc>
        <w:tc>
          <w:tcPr>
            <w:tcW w:w="1400" w:type="dxa"/>
            <w:tcBorders>
              <w:top w:val="single" w:color="000000" w:sz="4" w:space="0"/>
              <w:left w:val="single" w:color="000000" w:sz="4" w:space="0"/>
              <w:bottom w:val="single" w:color="000000" w:sz="4" w:space="0"/>
              <w:right w:val="single" w:color="000000" w:sz="4" w:space="0"/>
            </w:tcBorders>
            <w:vAlign w:val="center"/>
          </w:tcPr>
          <w:p w14:paraId="01230700">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35C1163E">
            <w:pPr>
              <w:widowControl/>
              <w:jc w:val="right"/>
              <w:textAlignment w:val="center"/>
              <w:rPr>
                <w:rFonts w:ascii="宋体" w:cs="宋体"/>
                <w:color w:val="000000"/>
                <w:sz w:val="20"/>
                <w:szCs w:val="20"/>
              </w:rPr>
            </w:pPr>
            <w:r>
              <w:rPr>
                <w:rFonts w:ascii="宋体" w:hAnsi="宋体" w:cs="宋体"/>
                <w:color w:val="000000"/>
                <w:kern w:val="0"/>
                <w:sz w:val="20"/>
                <w:szCs w:val="20"/>
              </w:rPr>
              <w:t>5.31</w:t>
            </w:r>
          </w:p>
        </w:tc>
        <w:tc>
          <w:tcPr>
            <w:tcW w:w="1877" w:type="dxa"/>
            <w:tcBorders>
              <w:top w:val="single" w:color="000000" w:sz="4" w:space="0"/>
              <w:left w:val="single" w:color="000000" w:sz="4" w:space="0"/>
              <w:bottom w:val="single" w:color="000000" w:sz="4" w:space="0"/>
              <w:right w:val="single" w:color="000000" w:sz="4" w:space="0"/>
            </w:tcBorders>
            <w:vAlign w:val="center"/>
          </w:tcPr>
          <w:p w14:paraId="04613EDC">
            <w:pPr>
              <w:jc w:val="right"/>
              <w:rPr>
                <w:rFonts w:ascii="宋体" w:cs="宋体"/>
                <w:color w:val="000000"/>
                <w:sz w:val="20"/>
                <w:szCs w:val="20"/>
              </w:rPr>
            </w:pPr>
          </w:p>
        </w:tc>
      </w:tr>
      <w:tr w14:paraId="7A7CEF3B">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2A5ABD1F">
            <w:pPr>
              <w:widowControl/>
              <w:jc w:val="left"/>
              <w:textAlignment w:val="center"/>
              <w:rPr>
                <w:rFonts w:ascii="宋体" w:cs="宋体"/>
                <w:color w:val="000000"/>
                <w:sz w:val="20"/>
                <w:szCs w:val="20"/>
              </w:rPr>
            </w:pPr>
            <w:r>
              <w:rPr>
                <w:rFonts w:ascii="宋体" w:hAnsi="宋体" w:cs="宋体"/>
                <w:color w:val="000000"/>
                <w:kern w:val="0"/>
                <w:sz w:val="20"/>
                <w:szCs w:val="20"/>
              </w:rPr>
              <w:t xml:space="preserve">  30202</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2ABEC611">
            <w:pPr>
              <w:widowControl/>
              <w:jc w:val="left"/>
              <w:textAlignment w:val="center"/>
              <w:rPr>
                <w:rFonts w:ascii="宋体" w:cs="宋体"/>
                <w:color w:val="000000"/>
                <w:sz w:val="20"/>
                <w:szCs w:val="20"/>
              </w:rPr>
            </w:pPr>
            <w:r>
              <w:rPr>
                <w:rFonts w:hint="eastAsia" w:ascii="宋体" w:hAnsi="宋体" w:cs="宋体"/>
                <w:color w:val="000000"/>
                <w:kern w:val="0"/>
                <w:sz w:val="20"/>
                <w:szCs w:val="20"/>
              </w:rPr>
              <w:t>印刷费</w:t>
            </w:r>
          </w:p>
        </w:tc>
        <w:tc>
          <w:tcPr>
            <w:tcW w:w="1362" w:type="dxa"/>
            <w:tcBorders>
              <w:top w:val="single" w:color="000000" w:sz="4" w:space="0"/>
              <w:left w:val="single" w:color="000000" w:sz="4" w:space="0"/>
              <w:bottom w:val="single" w:color="000000" w:sz="4" w:space="0"/>
              <w:right w:val="single" w:color="000000" w:sz="4" w:space="0"/>
            </w:tcBorders>
            <w:vAlign w:val="center"/>
          </w:tcPr>
          <w:p w14:paraId="4F0E0CC7">
            <w:pPr>
              <w:widowControl/>
              <w:jc w:val="right"/>
              <w:textAlignment w:val="center"/>
              <w:rPr>
                <w:rFonts w:ascii="宋体" w:cs="宋体"/>
                <w:color w:val="000000"/>
                <w:sz w:val="20"/>
                <w:szCs w:val="20"/>
              </w:rPr>
            </w:pPr>
            <w:r>
              <w:rPr>
                <w:rFonts w:ascii="宋体" w:hAnsi="宋体" w:cs="宋体"/>
                <w:color w:val="000000"/>
                <w:kern w:val="0"/>
                <w:sz w:val="20"/>
                <w:szCs w:val="20"/>
              </w:rPr>
              <w:t>1.2</w:t>
            </w:r>
          </w:p>
        </w:tc>
        <w:tc>
          <w:tcPr>
            <w:tcW w:w="1400" w:type="dxa"/>
            <w:tcBorders>
              <w:top w:val="single" w:color="000000" w:sz="4" w:space="0"/>
              <w:left w:val="single" w:color="000000" w:sz="4" w:space="0"/>
              <w:bottom w:val="single" w:color="000000" w:sz="4" w:space="0"/>
              <w:right w:val="single" w:color="000000" w:sz="4" w:space="0"/>
            </w:tcBorders>
            <w:vAlign w:val="center"/>
          </w:tcPr>
          <w:p w14:paraId="5E133328">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092D797C">
            <w:pPr>
              <w:widowControl/>
              <w:jc w:val="right"/>
              <w:textAlignment w:val="center"/>
              <w:rPr>
                <w:rFonts w:ascii="宋体" w:cs="宋体"/>
                <w:color w:val="000000"/>
                <w:sz w:val="20"/>
                <w:szCs w:val="20"/>
              </w:rPr>
            </w:pPr>
            <w:r>
              <w:rPr>
                <w:rFonts w:ascii="宋体" w:hAnsi="宋体" w:cs="宋体"/>
                <w:color w:val="000000"/>
                <w:kern w:val="0"/>
                <w:sz w:val="20"/>
                <w:szCs w:val="20"/>
              </w:rPr>
              <w:t>1.2</w:t>
            </w:r>
          </w:p>
        </w:tc>
        <w:tc>
          <w:tcPr>
            <w:tcW w:w="1877" w:type="dxa"/>
            <w:tcBorders>
              <w:top w:val="single" w:color="000000" w:sz="4" w:space="0"/>
              <w:left w:val="single" w:color="000000" w:sz="4" w:space="0"/>
              <w:bottom w:val="single" w:color="000000" w:sz="4" w:space="0"/>
              <w:right w:val="single" w:color="000000" w:sz="4" w:space="0"/>
            </w:tcBorders>
            <w:vAlign w:val="center"/>
          </w:tcPr>
          <w:p w14:paraId="4EE15FF7">
            <w:pPr>
              <w:jc w:val="right"/>
              <w:rPr>
                <w:rFonts w:ascii="宋体" w:cs="宋体"/>
                <w:color w:val="000000"/>
                <w:sz w:val="20"/>
                <w:szCs w:val="20"/>
              </w:rPr>
            </w:pPr>
          </w:p>
        </w:tc>
      </w:tr>
      <w:tr w14:paraId="06B683AA">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6CDC88C0">
            <w:pPr>
              <w:widowControl/>
              <w:jc w:val="left"/>
              <w:textAlignment w:val="center"/>
              <w:rPr>
                <w:rFonts w:ascii="宋体" w:cs="宋体"/>
                <w:color w:val="000000"/>
                <w:sz w:val="20"/>
                <w:szCs w:val="20"/>
              </w:rPr>
            </w:pPr>
            <w:r>
              <w:rPr>
                <w:rFonts w:ascii="宋体" w:hAnsi="宋体" w:cs="宋体"/>
                <w:color w:val="000000"/>
                <w:kern w:val="0"/>
                <w:sz w:val="20"/>
                <w:szCs w:val="20"/>
              </w:rPr>
              <w:t>30204</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277A7BA1">
            <w:pPr>
              <w:widowControl/>
              <w:jc w:val="left"/>
              <w:textAlignment w:val="center"/>
              <w:rPr>
                <w:rFonts w:ascii="宋体" w:cs="宋体"/>
                <w:color w:val="000000"/>
                <w:sz w:val="20"/>
                <w:szCs w:val="20"/>
              </w:rPr>
            </w:pPr>
            <w:r>
              <w:rPr>
                <w:rFonts w:hint="eastAsia" w:ascii="宋体" w:hAnsi="宋体" w:cs="宋体"/>
                <w:color w:val="000000"/>
                <w:kern w:val="0"/>
                <w:sz w:val="20"/>
                <w:szCs w:val="20"/>
              </w:rPr>
              <w:t>手续费</w:t>
            </w:r>
          </w:p>
        </w:tc>
        <w:tc>
          <w:tcPr>
            <w:tcW w:w="1362" w:type="dxa"/>
            <w:tcBorders>
              <w:top w:val="single" w:color="000000" w:sz="4" w:space="0"/>
              <w:left w:val="single" w:color="000000" w:sz="4" w:space="0"/>
              <w:bottom w:val="single" w:color="000000" w:sz="4" w:space="0"/>
              <w:right w:val="single" w:color="000000" w:sz="4" w:space="0"/>
            </w:tcBorders>
            <w:vAlign w:val="center"/>
          </w:tcPr>
          <w:p w14:paraId="27AD5757">
            <w:pPr>
              <w:widowControl/>
              <w:jc w:val="right"/>
              <w:textAlignment w:val="center"/>
              <w:rPr>
                <w:rFonts w:ascii="宋体" w:cs="宋体"/>
                <w:color w:val="000000"/>
                <w:sz w:val="20"/>
                <w:szCs w:val="20"/>
              </w:rPr>
            </w:pPr>
            <w:r>
              <w:rPr>
                <w:rFonts w:ascii="宋体" w:hAnsi="宋体" w:cs="宋体"/>
                <w:color w:val="000000"/>
                <w:sz w:val="20"/>
                <w:szCs w:val="20"/>
              </w:rPr>
              <w:t>0.1</w:t>
            </w:r>
          </w:p>
        </w:tc>
        <w:tc>
          <w:tcPr>
            <w:tcW w:w="1400" w:type="dxa"/>
            <w:tcBorders>
              <w:top w:val="single" w:color="000000" w:sz="4" w:space="0"/>
              <w:left w:val="single" w:color="000000" w:sz="4" w:space="0"/>
              <w:bottom w:val="single" w:color="000000" w:sz="4" w:space="0"/>
              <w:right w:val="single" w:color="000000" w:sz="4" w:space="0"/>
            </w:tcBorders>
            <w:vAlign w:val="center"/>
          </w:tcPr>
          <w:p w14:paraId="4042A186">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529FAD1C">
            <w:pPr>
              <w:widowControl/>
              <w:jc w:val="right"/>
              <w:textAlignment w:val="center"/>
              <w:rPr>
                <w:rFonts w:ascii="宋体" w:cs="宋体"/>
                <w:color w:val="000000"/>
                <w:sz w:val="20"/>
                <w:szCs w:val="20"/>
              </w:rPr>
            </w:pPr>
            <w:r>
              <w:rPr>
                <w:rFonts w:ascii="宋体" w:hAnsi="宋体" w:cs="宋体"/>
                <w:color w:val="000000"/>
                <w:kern w:val="0"/>
                <w:sz w:val="20"/>
                <w:szCs w:val="20"/>
              </w:rPr>
              <w:t>0.1</w:t>
            </w:r>
          </w:p>
        </w:tc>
        <w:tc>
          <w:tcPr>
            <w:tcW w:w="1877" w:type="dxa"/>
            <w:tcBorders>
              <w:top w:val="single" w:color="000000" w:sz="4" w:space="0"/>
              <w:left w:val="single" w:color="000000" w:sz="4" w:space="0"/>
              <w:bottom w:val="single" w:color="000000" w:sz="4" w:space="0"/>
              <w:right w:val="single" w:color="000000" w:sz="4" w:space="0"/>
            </w:tcBorders>
            <w:vAlign w:val="center"/>
          </w:tcPr>
          <w:p w14:paraId="5817FD9A">
            <w:pPr>
              <w:jc w:val="right"/>
              <w:rPr>
                <w:rFonts w:ascii="宋体" w:cs="宋体"/>
                <w:color w:val="000000"/>
                <w:sz w:val="20"/>
                <w:szCs w:val="20"/>
              </w:rPr>
            </w:pPr>
          </w:p>
        </w:tc>
      </w:tr>
      <w:tr w14:paraId="38A887CD">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1F9B71F5">
            <w:pPr>
              <w:widowControl/>
              <w:jc w:val="left"/>
              <w:textAlignment w:val="center"/>
              <w:rPr>
                <w:rFonts w:ascii="宋体" w:cs="宋体"/>
                <w:color w:val="000000"/>
                <w:sz w:val="20"/>
                <w:szCs w:val="20"/>
              </w:rPr>
            </w:pPr>
            <w:r>
              <w:rPr>
                <w:rFonts w:ascii="宋体" w:hAnsi="宋体" w:cs="宋体"/>
                <w:color w:val="000000"/>
                <w:kern w:val="0"/>
                <w:sz w:val="20"/>
                <w:szCs w:val="20"/>
              </w:rPr>
              <w:t>30205</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5E493C41">
            <w:pPr>
              <w:widowControl/>
              <w:jc w:val="left"/>
              <w:textAlignment w:val="center"/>
              <w:rPr>
                <w:rFonts w:ascii="宋体" w:cs="宋体"/>
                <w:color w:val="000000"/>
                <w:sz w:val="20"/>
                <w:szCs w:val="20"/>
              </w:rPr>
            </w:pPr>
            <w:r>
              <w:rPr>
                <w:rFonts w:hint="eastAsia" w:ascii="宋体" w:hAnsi="宋体" w:cs="宋体"/>
                <w:color w:val="000000"/>
                <w:kern w:val="0"/>
                <w:sz w:val="20"/>
                <w:szCs w:val="20"/>
              </w:rPr>
              <w:t>水费</w:t>
            </w:r>
          </w:p>
        </w:tc>
        <w:tc>
          <w:tcPr>
            <w:tcW w:w="1362" w:type="dxa"/>
            <w:tcBorders>
              <w:top w:val="single" w:color="000000" w:sz="4" w:space="0"/>
              <w:left w:val="single" w:color="000000" w:sz="4" w:space="0"/>
              <w:bottom w:val="single" w:color="000000" w:sz="4" w:space="0"/>
              <w:right w:val="single" w:color="000000" w:sz="4" w:space="0"/>
            </w:tcBorders>
            <w:vAlign w:val="center"/>
          </w:tcPr>
          <w:p w14:paraId="55EE325E">
            <w:pPr>
              <w:widowControl/>
              <w:jc w:val="right"/>
              <w:textAlignment w:val="center"/>
              <w:rPr>
                <w:rFonts w:ascii="宋体" w:cs="宋体"/>
                <w:color w:val="000000"/>
                <w:sz w:val="20"/>
                <w:szCs w:val="20"/>
              </w:rPr>
            </w:pPr>
            <w:r>
              <w:rPr>
                <w:rFonts w:ascii="宋体" w:hAnsi="宋体" w:cs="宋体"/>
                <w:color w:val="000000"/>
                <w:kern w:val="0"/>
                <w:sz w:val="20"/>
                <w:szCs w:val="20"/>
              </w:rPr>
              <w:t>0.39</w:t>
            </w:r>
          </w:p>
        </w:tc>
        <w:tc>
          <w:tcPr>
            <w:tcW w:w="1400" w:type="dxa"/>
            <w:tcBorders>
              <w:top w:val="single" w:color="000000" w:sz="4" w:space="0"/>
              <w:left w:val="single" w:color="000000" w:sz="4" w:space="0"/>
              <w:bottom w:val="single" w:color="000000" w:sz="4" w:space="0"/>
              <w:right w:val="single" w:color="000000" w:sz="4" w:space="0"/>
            </w:tcBorders>
            <w:vAlign w:val="center"/>
          </w:tcPr>
          <w:p w14:paraId="1F0CD54B">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5E713A83">
            <w:pPr>
              <w:widowControl/>
              <w:jc w:val="right"/>
              <w:textAlignment w:val="center"/>
              <w:rPr>
                <w:rFonts w:ascii="宋体" w:cs="宋体"/>
                <w:color w:val="000000"/>
                <w:sz w:val="20"/>
                <w:szCs w:val="20"/>
              </w:rPr>
            </w:pPr>
            <w:r>
              <w:rPr>
                <w:rFonts w:ascii="宋体" w:hAnsi="宋体" w:cs="宋体"/>
                <w:color w:val="000000"/>
                <w:kern w:val="0"/>
                <w:sz w:val="20"/>
                <w:szCs w:val="20"/>
              </w:rPr>
              <w:t>0.39</w:t>
            </w:r>
          </w:p>
        </w:tc>
        <w:tc>
          <w:tcPr>
            <w:tcW w:w="1877" w:type="dxa"/>
            <w:tcBorders>
              <w:top w:val="single" w:color="000000" w:sz="4" w:space="0"/>
              <w:left w:val="single" w:color="000000" w:sz="4" w:space="0"/>
              <w:bottom w:val="single" w:color="000000" w:sz="4" w:space="0"/>
              <w:right w:val="single" w:color="000000" w:sz="4" w:space="0"/>
            </w:tcBorders>
            <w:vAlign w:val="center"/>
          </w:tcPr>
          <w:p w14:paraId="00313B46">
            <w:pPr>
              <w:jc w:val="right"/>
              <w:rPr>
                <w:rFonts w:ascii="宋体" w:cs="宋体"/>
                <w:color w:val="000000"/>
                <w:sz w:val="20"/>
                <w:szCs w:val="20"/>
              </w:rPr>
            </w:pPr>
          </w:p>
        </w:tc>
      </w:tr>
      <w:tr w14:paraId="75AAD41E">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61BEB953">
            <w:pPr>
              <w:widowControl/>
              <w:jc w:val="left"/>
              <w:textAlignment w:val="center"/>
              <w:rPr>
                <w:rFonts w:ascii="宋体" w:cs="宋体"/>
                <w:color w:val="000000"/>
                <w:sz w:val="20"/>
                <w:szCs w:val="20"/>
              </w:rPr>
            </w:pPr>
            <w:r>
              <w:rPr>
                <w:rFonts w:ascii="宋体" w:hAnsi="宋体" w:cs="宋体"/>
                <w:color w:val="000000"/>
                <w:kern w:val="0"/>
                <w:sz w:val="20"/>
                <w:szCs w:val="20"/>
              </w:rPr>
              <w:t>30206</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487369C8">
            <w:pPr>
              <w:widowControl/>
              <w:jc w:val="left"/>
              <w:textAlignment w:val="center"/>
              <w:rPr>
                <w:rFonts w:ascii="宋体" w:cs="宋体"/>
                <w:color w:val="000000"/>
                <w:sz w:val="20"/>
                <w:szCs w:val="20"/>
              </w:rPr>
            </w:pPr>
            <w:r>
              <w:rPr>
                <w:rFonts w:hint="eastAsia" w:ascii="宋体" w:hAnsi="宋体" w:cs="宋体"/>
                <w:color w:val="000000"/>
                <w:kern w:val="0"/>
                <w:sz w:val="20"/>
                <w:szCs w:val="20"/>
              </w:rPr>
              <w:t>电费</w:t>
            </w:r>
          </w:p>
        </w:tc>
        <w:tc>
          <w:tcPr>
            <w:tcW w:w="1362" w:type="dxa"/>
            <w:tcBorders>
              <w:top w:val="single" w:color="000000" w:sz="4" w:space="0"/>
              <w:left w:val="single" w:color="000000" w:sz="4" w:space="0"/>
              <w:bottom w:val="single" w:color="000000" w:sz="4" w:space="0"/>
              <w:right w:val="single" w:color="000000" w:sz="4" w:space="0"/>
            </w:tcBorders>
            <w:vAlign w:val="center"/>
          </w:tcPr>
          <w:p w14:paraId="798A58EC">
            <w:pPr>
              <w:widowControl/>
              <w:jc w:val="right"/>
              <w:textAlignment w:val="center"/>
              <w:rPr>
                <w:rFonts w:ascii="宋体" w:cs="宋体"/>
                <w:color w:val="000000"/>
                <w:sz w:val="20"/>
                <w:szCs w:val="20"/>
              </w:rPr>
            </w:pPr>
            <w:r>
              <w:rPr>
                <w:rFonts w:ascii="宋体" w:hAnsi="宋体" w:cs="宋体"/>
                <w:color w:val="000000"/>
                <w:kern w:val="0"/>
                <w:sz w:val="20"/>
                <w:szCs w:val="20"/>
              </w:rPr>
              <w:t>4.98</w:t>
            </w:r>
          </w:p>
        </w:tc>
        <w:tc>
          <w:tcPr>
            <w:tcW w:w="1400" w:type="dxa"/>
            <w:tcBorders>
              <w:top w:val="single" w:color="000000" w:sz="4" w:space="0"/>
              <w:left w:val="single" w:color="000000" w:sz="4" w:space="0"/>
              <w:bottom w:val="single" w:color="000000" w:sz="4" w:space="0"/>
              <w:right w:val="single" w:color="000000" w:sz="4" w:space="0"/>
            </w:tcBorders>
            <w:vAlign w:val="center"/>
          </w:tcPr>
          <w:p w14:paraId="4ABB6081">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00E7D7BA">
            <w:pPr>
              <w:widowControl/>
              <w:jc w:val="right"/>
              <w:textAlignment w:val="center"/>
              <w:rPr>
                <w:rFonts w:ascii="宋体" w:cs="宋体"/>
                <w:color w:val="000000"/>
                <w:sz w:val="20"/>
                <w:szCs w:val="20"/>
              </w:rPr>
            </w:pPr>
            <w:r>
              <w:rPr>
                <w:rFonts w:ascii="宋体" w:hAnsi="宋体" w:cs="宋体"/>
                <w:color w:val="000000"/>
                <w:kern w:val="0"/>
                <w:sz w:val="20"/>
                <w:szCs w:val="20"/>
              </w:rPr>
              <w:t>4.98</w:t>
            </w:r>
          </w:p>
        </w:tc>
        <w:tc>
          <w:tcPr>
            <w:tcW w:w="1877" w:type="dxa"/>
            <w:tcBorders>
              <w:top w:val="single" w:color="000000" w:sz="4" w:space="0"/>
              <w:left w:val="single" w:color="000000" w:sz="4" w:space="0"/>
              <w:bottom w:val="single" w:color="000000" w:sz="4" w:space="0"/>
              <w:right w:val="single" w:color="000000" w:sz="4" w:space="0"/>
            </w:tcBorders>
            <w:vAlign w:val="center"/>
          </w:tcPr>
          <w:p w14:paraId="074BEDDA">
            <w:pPr>
              <w:jc w:val="right"/>
              <w:rPr>
                <w:rFonts w:ascii="宋体" w:cs="宋体"/>
                <w:color w:val="000000"/>
                <w:sz w:val="20"/>
                <w:szCs w:val="20"/>
              </w:rPr>
            </w:pPr>
          </w:p>
        </w:tc>
      </w:tr>
      <w:tr w14:paraId="72C7685F">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2EABE178">
            <w:pPr>
              <w:widowControl/>
              <w:jc w:val="left"/>
              <w:textAlignment w:val="center"/>
              <w:rPr>
                <w:rFonts w:ascii="宋体" w:cs="宋体"/>
                <w:color w:val="000000"/>
                <w:sz w:val="20"/>
                <w:szCs w:val="20"/>
              </w:rPr>
            </w:pPr>
            <w:r>
              <w:rPr>
                <w:rFonts w:ascii="宋体" w:hAnsi="宋体" w:cs="宋体"/>
                <w:color w:val="000000"/>
                <w:kern w:val="0"/>
                <w:sz w:val="20"/>
                <w:szCs w:val="20"/>
              </w:rPr>
              <w:t>30207</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6DCED35D">
            <w:pPr>
              <w:widowControl/>
              <w:jc w:val="left"/>
              <w:textAlignment w:val="center"/>
              <w:rPr>
                <w:rFonts w:ascii="宋体" w:cs="宋体"/>
                <w:color w:val="000000"/>
                <w:sz w:val="20"/>
                <w:szCs w:val="20"/>
              </w:rPr>
            </w:pPr>
            <w:r>
              <w:rPr>
                <w:rFonts w:hint="eastAsia" w:ascii="宋体" w:hAnsi="宋体" w:cs="宋体"/>
                <w:color w:val="000000"/>
                <w:kern w:val="0"/>
                <w:sz w:val="20"/>
                <w:szCs w:val="20"/>
              </w:rPr>
              <w:t>邮电费</w:t>
            </w:r>
          </w:p>
        </w:tc>
        <w:tc>
          <w:tcPr>
            <w:tcW w:w="1362" w:type="dxa"/>
            <w:tcBorders>
              <w:top w:val="single" w:color="000000" w:sz="4" w:space="0"/>
              <w:left w:val="single" w:color="000000" w:sz="4" w:space="0"/>
              <w:bottom w:val="single" w:color="000000" w:sz="4" w:space="0"/>
              <w:right w:val="single" w:color="000000" w:sz="4" w:space="0"/>
            </w:tcBorders>
            <w:vAlign w:val="center"/>
          </w:tcPr>
          <w:p w14:paraId="27EE8DA1">
            <w:pPr>
              <w:widowControl/>
              <w:jc w:val="right"/>
              <w:textAlignment w:val="center"/>
              <w:rPr>
                <w:rFonts w:ascii="宋体" w:cs="宋体"/>
                <w:color w:val="000000"/>
                <w:sz w:val="20"/>
                <w:szCs w:val="20"/>
              </w:rPr>
            </w:pPr>
            <w:r>
              <w:rPr>
                <w:rFonts w:ascii="宋体" w:hAnsi="宋体" w:cs="宋体"/>
                <w:color w:val="000000"/>
                <w:kern w:val="0"/>
                <w:sz w:val="20"/>
                <w:szCs w:val="20"/>
              </w:rPr>
              <w:t>1.09</w:t>
            </w:r>
          </w:p>
        </w:tc>
        <w:tc>
          <w:tcPr>
            <w:tcW w:w="1400" w:type="dxa"/>
            <w:tcBorders>
              <w:top w:val="single" w:color="000000" w:sz="4" w:space="0"/>
              <w:left w:val="single" w:color="000000" w:sz="4" w:space="0"/>
              <w:bottom w:val="single" w:color="000000" w:sz="4" w:space="0"/>
              <w:right w:val="single" w:color="000000" w:sz="4" w:space="0"/>
            </w:tcBorders>
            <w:vAlign w:val="center"/>
          </w:tcPr>
          <w:p w14:paraId="7CF55C24">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4B8DF103">
            <w:pPr>
              <w:widowControl/>
              <w:jc w:val="right"/>
              <w:textAlignment w:val="center"/>
              <w:rPr>
                <w:rFonts w:ascii="宋体" w:cs="宋体"/>
                <w:color w:val="000000"/>
                <w:sz w:val="20"/>
                <w:szCs w:val="20"/>
              </w:rPr>
            </w:pPr>
            <w:r>
              <w:rPr>
                <w:rFonts w:ascii="宋体" w:hAnsi="宋体" w:cs="宋体"/>
                <w:color w:val="000000"/>
                <w:kern w:val="0"/>
                <w:sz w:val="20"/>
                <w:szCs w:val="20"/>
              </w:rPr>
              <w:t>1.09</w:t>
            </w:r>
          </w:p>
        </w:tc>
        <w:tc>
          <w:tcPr>
            <w:tcW w:w="1877" w:type="dxa"/>
            <w:tcBorders>
              <w:top w:val="single" w:color="000000" w:sz="4" w:space="0"/>
              <w:left w:val="single" w:color="000000" w:sz="4" w:space="0"/>
              <w:bottom w:val="single" w:color="000000" w:sz="4" w:space="0"/>
              <w:right w:val="single" w:color="000000" w:sz="4" w:space="0"/>
            </w:tcBorders>
            <w:vAlign w:val="center"/>
          </w:tcPr>
          <w:p w14:paraId="1CCBFA53">
            <w:pPr>
              <w:jc w:val="right"/>
              <w:rPr>
                <w:rFonts w:ascii="宋体" w:cs="宋体"/>
                <w:color w:val="000000"/>
                <w:sz w:val="20"/>
                <w:szCs w:val="20"/>
              </w:rPr>
            </w:pPr>
          </w:p>
        </w:tc>
      </w:tr>
      <w:tr w14:paraId="53B4CC40">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70DA55D5">
            <w:pPr>
              <w:widowControl/>
              <w:jc w:val="left"/>
              <w:textAlignment w:val="center"/>
              <w:rPr>
                <w:rFonts w:ascii="宋体" w:cs="宋体"/>
                <w:color w:val="000000"/>
                <w:sz w:val="20"/>
                <w:szCs w:val="20"/>
              </w:rPr>
            </w:pPr>
            <w:r>
              <w:rPr>
                <w:rFonts w:ascii="宋体" w:hAnsi="宋体" w:cs="宋体"/>
                <w:color w:val="000000"/>
                <w:kern w:val="0"/>
                <w:sz w:val="20"/>
                <w:szCs w:val="20"/>
              </w:rPr>
              <w:t>30209</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49C26A14">
            <w:pPr>
              <w:widowControl/>
              <w:jc w:val="left"/>
              <w:textAlignment w:val="center"/>
              <w:rPr>
                <w:rFonts w:ascii="宋体" w:cs="宋体"/>
                <w:color w:val="000000"/>
                <w:sz w:val="20"/>
                <w:szCs w:val="20"/>
              </w:rPr>
            </w:pPr>
            <w:r>
              <w:rPr>
                <w:rFonts w:hint="eastAsia" w:ascii="宋体" w:hAnsi="宋体" w:cs="宋体"/>
                <w:color w:val="000000"/>
                <w:kern w:val="0"/>
                <w:sz w:val="20"/>
                <w:szCs w:val="20"/>
              </w:rPr>
              <w:t>物业管理费</w:t>
            </w:r>
          </w:p>
        </w:tc>
        <w:tc>
          <w:tcPr>
            <w:tcW w:w="1362" w:type="dxa"/>
            <w:tcBorders>
              <w:top w:val="single" w:color="000000" w:sz="4" w:space="0"/>
              <w:left w:val="single" w:color="000000" w:sz="4" w:space="0"/>
              <w:bottom w:val="single" w:color="000000" w:sz="4" w:space="0"/>
              <w:right w:val="single" w:color="000000" w:sz="4" w:space="0"/>
            </w:tcBorders>
            <w:vAlign w:val="center"/>
          </w:tcPr>
          <w:p w14:paraId="74F38131">
            <w:pPr>
              <w:widowControl/>
              <w:jc w:val="right"/>
              <w:textAlignment w:val="center"/>
              <w:rPr>
                <w:rFonts w:ascii="宋体" w:cs="宋体"/>
                <w:color w:val="000000"/>
                <w:sz w:val="20"/>
                <w:szCs w:val="20"/>
              </w:rPr>
            </w:pPr>
            <w:r>
              <w:rPr>
                <w:rFonts w:ascii="宋体" w:hAnsi="宋体" w:cs="宋体"/>
                <w:color w:val="000000"/>
                <w:kern w:val="0"/>
                <w:sz w:val="20"/>
                <w:szCs w:val="20"/>
              </w:rPr>
              <w:t>0.23</w:t>
            </w:r>
          </w:p>
        </w:tc>
        <w:tc>
          <w:tcPr>
            <w:tcW w:w="1400" w:type="dxa"/>
            <w:tcBorders>
              <w:top w:val="single" w:color="000000" w:sz="4" w:space="0"/>
              <w:left w:val="single" w:color="000000" w:sz="4" w:space="0"/>
              <w:bottom w:val="single" w:color="000000" w:sz="4" w:space="0"/>
              <w:right w:val="single" w:color="000000" w:sz="4" w:space="0"/>
            </w:tcBorders>
            <w:vAlign w:val="center"/>
          </w:tcPr>
          <w:p w14:paraId="4E0D8207">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3D33B5E6">
            <w:pPr>
              <w:widowControl/>
              <w:jc w:val="right"/>
              <w:textAlignment w:val="center"/>
              <w:rPr>
                <w:rFonts w:ascii="宋体" w:cs="宋体"/>
                <w:color w:val="000000"/>
                <w:sz w:val="20"/>
                <w:szCs w:val="20"/>
              </w:rPr>
            </w:pPr>
            <w:r>
              <w:rPr>
                <w:rFonts w:ascii="宋体" w:hAnsi="宋体" w:cs="宋体"/>
                <w:color w:val="000000"/>
                <w:kern w:val="0"/>
                <w:sz w:val="20"/>
                <w:szCs w:val="20"/>
              </w:rPr>
              <w:t>0.23</w:t>
            </w:r>
          </w:p>
        </w:tc>
        <w:tc>
          <w:tcPr>
            <w:tcW w:w="1877" w:type="dxa"/>
            <w:tcBorders>
              <w:top w:val="single" w:color="000000" w:sz="4" w:space="0"/>
              <w:left w:val="single" w:color="000000" w:sz="4" w:space="0"/>
              <w:bottom w:val="single" w:color="000000" w:sz="4" w:space="0"/>
              <w:right w:val="single" w:color="000000" w:sz="4" w:space="0"/>
            </w:tcBorders>
            <w:vAlign w:val="center"/>
          </w:tcPr>
          <w:p w14:paraId="6BFEC7B5">
            <w:pPr>
              <w:jc w:val="right"/>
              <w:rPr>
                <w:rFonts w:ascii="宋体" w:cs="宋体"/>
                <w:color w:val="000000"/>
                <w:sz w:val="20"/>
                <w:szCs w:val="20"/>
              </w:rPr>
            </w:pPr>
          </w:p>
        </w:tc>
      </w:tr>
      <w:tr w14:paraId="501FF187">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1541132D">
            <w:pPr>
              <w:widowControl/>
              <w:jc w:val="left"/>
              <w:textAlignment w:val="center"/>
              <w:rPr>
                <w:rFonts w:ascii="宋体" w:cs="宋体"/>
                <w:color w:val="000000"/>
                <w:sz w:val="20"/>
                <w:szCs w:val="20"/>
              </w:rPr>
            </w:pPr>
            <w:r>
              <w:rPr>
                <w:rFonts w:ascii="宋体" w:hAnsi="宋体" w:cs="宋体"/>
                <w:color w:val="000000"/>
                <w:kern w:val="0"/>
                <w:sz w:val="20"/>
                <w:szCs w:val="20"/>
              </w:rPr>
              <w:t>30211</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4099C8E1">
            <w:pPr>
              <w:widowControl/>
              <w:jc w:val="left"/>
              <w:textAlignment w:val="center"/>
              <w:rPr>
                <w:rFonts w:ascii="宋体" w:cs="宋体"/>
                <w:color w:val="000000"/>
                <w:sz w:val="20"/>
                <w:szCs w:val="20"/>
              </w:rPr>
            </w:pPr>
            <w:r>
              <w:rPr>
                <w:rFonts w:hint="eastAsia" w:ascii="宋体" w:hAnsi="宋体" w:cs="宋体"/>
                <w:color w:val="000000"/>
                <w:kern w:val="0"/>
                <w:sz w:val="20"/>
                <w:szCs w:val="20"/>
              </w:rPr>
              <w:t>差旅费</w:t>
            </w:r>
          </w:p>
        </w:tc>
        <w:tc>
          <w:tcPr>
            <w:tcW w:w="1362" w:type="dxa"/>
            <w:tcBorders>
              <w:top w:val="single" w:color="000000" w:sz="4" w:space="0"/>
              <w:left w:val="single" w:color="000000" w:sz="4" w:space="0"/>
              <w:bottom w:val="single" w:color="000000" w:sz="4" w:space="0"/>
              <w:right w:val="single" w:color="000000" w:sz="4" w:space="0"/>
            </w:tcBorders>
            <w:vAlign w:val="center"/>
          </w:tcPr>
          <w:p w14:paraId="1935E929">
            <w:pPr>
              <w:widowControl/>
              <w:jc w:val="right"/>
              <w:textAlignment w:val="center"/>
              <w:rPr>
                <w:rFonts w:ascii="宋体" w:cs="宋体"/>
                <w:color w:val="000000"/>
                <w:sz w:val="20"/>
                <w:szCs w:val="20"/>
              </w:rPr>
            </w:pPr>
            <w:r>
              <w:rPr>
                <w:rFonts w:ascii="宋体" w:hAnsi="宋体" w:cs="宋体"/>
                <w:color w:val="000000"/>
                <w:kern w:val="0"/>
                <w:sz w:val="20"/>
                <w:szCs w:val="20"/>
              </w:rPr>
              <w:t>11.3</w:t>
            </w:r>
          </w:p>
        </w:tc>
        <w:tc>
          <w:tcPr>
            <w:tcW w:w="1400" w:type="dxa"/>
            <w:tcBorders>
              <w:top w:val="single" w:color="000000" w:sz="4" w:space="0"/>
              <w:left w:val="single" w:color="000000" w:sz="4" w:space="0"/>
              <w:bottom w:val="single" w:color="000000" w:sz="4" w:space="0"/>
              <w:right w:val="single" w:color="000000" w:sz="4" w:space="0"/>
            </w:tcBorders>
            <w:vAlign w:val="center"/>
          </w:tcPr>
          <w:p w14:paraId="270444D3">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5910E9A7">
            <w:pPr>
              <w:widowControl/>
              <w:jc w:val="right"/>
              <w:textAlignment w:val="center"/>
              <w:rPr>
                <w:rFonts w:ascii="宋体" w:cs="宋体"/>
                <w:color w:val="000000"/>
                <w:sz w:val="20"/>
                <w:szCs w:val="20"/>
              </w:rPr>
            </w:pPr>
            <w:r>
              <w:rPr>
                <w:rFonts w:ascii="宋体" w:hAnsi="宋体" w:cs="宋体"/>
                <w:color w:val="000000"/>
                <w:kern w:val="0"/>
                <w:sz w:val="20"/>
                <w:szCs w:val="20"/>
              </w:rPr>
              <w:t>11.3</w:t>
            </w:r>
          </w:p>
        </w:tc>
        <w:tc>
          <w:tcPr>
            <w:tcW w:w="1877" w:type="dxa"/>
            <w:tcBorders>
              <w:top w:val="single" w:color="000000" w:sz="4" w:space="0"/>
              <w:left w:val="single" w:color="000000" w:sz="4" w:space="0"/>
              <w:bottom w:val="single" w:color="000000" w:sz="4" w:space="0"/>
              <w:right w:val="single" w:color="000000" w:sz="4" w:space="0"/>
            </w:tcBorders>
            <w:vAlign w:val="center"/>
          </w:tcPr>
          <w:p w14:paraId="301EC73D">
            <w:pPr>
              <w:jc w:val="right"/>
              <w:rPr>
                <w:rFonts w:ascii="宋体" w:cs="宋体"/>
                <w:color w:val="000000"/>
                <w:sz w:val="20"/>
                <w:szCs w:val="20"/>
              </w:rPr>
            </w:pPr>
          </w:p>
        </w:tc>
      </w:tr>
      <w:tr w14:paraId="561E3D79">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226091EB">
            <w:pPr>
              <w:widowControl/>
              <w:jc w:val="left"/>
              <w:textAlignment w:val="center"/>
              <w:rPr>
                <w:rFonts w:ascii="宋体" w:cs="宋体"/>
                <w:color w:val="000000"/>
                <w:sz w:val="20"/>
                <w:szCs w:val="20"/>
              </w:rPr>
            </w:pPr>
            <w:r>
              <w:rPr>
                <w:rFonts w:ascii="宋体" w:hAnsi="宋体" w:cs="宋体"/>
                <w:color w:val="000000"/>
                <w:kern w:val="0"/>
                <w:sz w:val="20"/>
                <w:szCs w:val="20"/>
              </w:rPr>
              <w:t>30213</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1B56CDB9">
            <w:pPr>
              <w:widowControl/>
              <w:jc w:val="left"/>
              <w:textAlignment w:val="center"/>
              <w:rPr>
                <w:rFonts w:ascii="宋体" w:cs="宋体"/>
                <w:color w:val="000000"/>
                <w:sz w:val="20"/>
                <w:szCs w:val="20"/>
              </w:rPr>
            </w:pPr>
            <w:r>
              <w:rPr>
                <w:rFonts w:hint="eastAsia" w:ascii="宋体" w:hAnsi="宋体" w:cs="宋体"/>
                <w:color w:val="000000"/>
                <w:kern w:val="0"/>
                <w:sz w:val="20"/>
                <w:szCs w:val="20"/>
              </w:rPr>
              <w:t>维护费</w:t>
            </w:r>
          </w:p>
        </w:tc>
        <w:tc>
          <w:tcPr>
            <w:tcW w:w="1362" w:type="dxa"/>
            <w:tcBorders>
              <w:top w:val="single" w:color="000000" w:sz="4" w:space="0"/>
              <w:left w:val="single" w:color="000000" w:sz="4" w:space="0"/>
              <w:bottom w:val="single" w:color="000000" w:sz="4" w:space="0"/>
              <w:right w:val="single" w:color="000000" w:sz="4" w:space="0"/>
            </w:tcBorders>
            <w:vAlign w:val="center"/>
          </w:tcPr>
          <w:p w14:paraId="19753344">
            <w:pPr>
              <w:widowControl/>
              <w:jc w:val="right"/>
              <w:textAlignment w:val="center"/>
              <w:rPr>
                <w:rFonts w:ascii="宋体" w:cs="宋体"/>
                <w:color w:val="000000"/>
                <w:sz w:val="20"/>
                <w:szCs w:val="20"/>
              </w:rPr>
            </w:pPr>
            <w:r>
              <w:rPr>
                <w:rFonts w:ascii="宋体" w:hAnsi="宋体" w:cs="宋体"/>
                <w:color w:val="000000"/>
                <w:kern w:val="0"/>
                <w:sz w:val="20"/>
                <w:szCs w:val="20"/>
              </w:rPr>
              <w:t>2.43</w:t>
            </w:r>
          </w:p>
        </w:tc>
        <w:tc>
          <w:tcPr>
            <w:tcW w:w="1400" w:type="dxa"/>
            <w:tcBorders>
              <w:top w:val="single" w:color="000000" w:sz="4" w:space="0"/>
              <w:left w:val="single" w:color="000000" w:sz="4" w:space="0"/>
              <w:bottom w:val="single" w:color="000000" w:sz="4" w:space="0"/>
              <w:right w:val="single" w:color="000000" w:sz="4" w:space="0"/>
            </w:tcBorders>
            <w:vAlign w:val="center"/>
          </w:tcPr>
          <w:p w14:paraId="13B83556">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16DA6597">
            <w:pPr>
              <w:widowControl/>
              <w:jc w:val="right"/>
              <w:textAlignment w:val="center"/>
              <w:rPr>
                <w:rFonts w:ascii="宋体" w:cs="宋体"/>
                <w:color w:val="000000"/>
                <w:sz w:val="20"/>
                <w:szCs w:val="20"/>
              </w:rPr>
            </w:pPr>
            <w:r>
              <w:rPr>
                <w:rFonts w:ascii="宋体" w:hAnsi="宋体" w:cs="宋体"/>
                <w:color w:val="000000"/>
                <w:kern w:val="0"/>
                <w:sz w:val="20"/>
                <w:szCs w:val="20"/>
              </w:rPr>
              <w:t>2.43</w:t>
            </w:r>
          </w:p>
        </w:tc>
        <w:tc>
          <w:tcPr>
            <w:tcW w:w="1877" w:type="dxa"/>
            <w:tcBorders>
              <w:top w:val="single" w:color="000000" w:sz="4" w:space="0"/>
              <w:left w:val="single" w:color="000000" w:sz="4" w:space="0"/>
              <w:bottom w:val="single" w:color="000000" w:sz="4" w:space="0"/>
              <w:right w:val="single" w:color="000000" w:sz="4" w:space="0"/>
            </w:tcBorders>
            <w:vAlign w:val="center"/>
          </w:tcPr>
          <w:p w14:paraId="27B4AAE3">
            <w:pPr>
              <w:jc w:val="right"/>
              <w:rPr>
                <w:rFonts w:ascii="宋体" w:cs="宋体"/>
                <w:color w:val="000000"/>
                <w:sz w:val="20"/>
                <w:szCs w:val="20"/>
              </w:rPr>
            </w:pPr>
          </w:p>
        </w:tc>
      </w:tr>
      <w:tr w14:paraId="0ABB4C68">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13DB6D8D">
            <w:pPr>
              <w:widowControl/>
              <w:jc w:val="left"/>
              <w:textAlignment w:val="center"/>
              <w:rPr>
                <w:rFonts w:ascii="宋体" w:cs="宋体"/>
                <w:color w:val="000000"/>
                <w:sz w:val="20"/>
                <w:szCs w:val="20"/>
              </w:rPr>
            </w:pPr>
            <w:r>
              <w:rPr>
                <w:rFonts w:ascii="宋体" w:hAnsi="宋体" w:cs="宋体"/>
                <w:color w:val="000000"/>
                <w:kern w:val="0"/>
                <w:sz w:val="20"/>
                <w:szCs w:val="20"/>
              </w:rPr>
              <w:t>30215</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59264942">
            <w:pPr>
              <w:widowControl/>
              <w:jc w:val="left"/>
              <w:textAlignment w:val="center"/>
              <w:rPr>
                <w:rFonts w:ascii="宋体" w:cs="宋体"/>
                <w:color w:val="000000"/>
                <w:sz w:val="20"/>
                <w:szCs w:val="20"/>
              </w:rPr>
            </w:pPr>
            <w:r>
              <w:rPr>
                <w:rFonts w:hint="eastAsia" w:ascii="宋体" w:hAnsi="宋体" w:cs="宋体"/>
                <w:color w:val="000000"/>
                <w:kern w:val="0"/>
                <w:sz w:val="20"/>
                <w:szCs w:val="20"/>
              </w:rPr>
              <w:t>会议费</w:t>
            </w:r>
          </w:p>
        </w:tc>
        <w:tc>
          <w:tcPr>
            <w:tcW w:w="1362" w:type="dxa"/>
            <w:tcBorders>
              <w:top w:val="single" w:color="000000" w:sz="4" w:space="0"/>
              <w:left w:val="single" w:color="000000" w:sz="4" w:space="0"/>
              <w:bottom w:val="single" w:color="000000" w:sz="4" w:space="0"/>
              <w:right w:val="single" w:color="000000" w:sz="4" w:space="0"/>
            </w:tcBorders>
            <w:vAlign w:val="center"/>
          </w:tcPr>
          <w:p w14:paraId="5E7EE7FF">
            <w:pPr>
              <w:widowControl/>
              <w:jc w:val="right"/>
              <w:textAlignment w:val="center"/>
              <w:rPr>
                <w:rFonts w:ascii="宋体" w:cs="宋体"/>
                <w:color w:val="000000"/>
                <w:sz w:val="20"/>
                <w:szCs w:val="20"/>
              </w:rPr>
            </w:pPr>
            <w:r>
              <w:rPr>
                <w:rFonts w:ascii="宋体" w:hAnsi="宋体" w:cs="宋体"/>
                <w:color w:val="000000"/>
                <w:kern w:val="0"/>
                <w:sz w:val="20"/>
                <w:szCs w:val="20"/>
              </w:rPr>
              <w:t>0.48</w:t>
            </w:r>
          </w:p>
        </w:tc>
        <w:tc>
          <w:tcPr>
            <w:tcW w:w="1400" w:type="dxa"/>
            <w:tcBorders>
              <w:top w:val="single" w:color="000000" w:sz="4" w:space="0"/>
              <w:left w:val="single" w:color="000000" w:sz="4" w:space="0"/>
              <w:bottom w:val="single" w:color="000000" w:sz="4" w:space="0"/>
              <w:right w:val="single" w:color="000000" w:sz="4" w:space="0"/>
            </w:tcBorders>
            <w:vAlign w:val="center"/>
          </w:tcPr>
          <w:p w14:paraId="32F03508">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60F8044E">
            <w:pPr>
              <w:widowControl/>
              <w:jc w:val="right"/>
              <w:textAlignment w:val="center"/>
              <w:rPr>
                <w:rFonts w:ascii="宋体" w:cs="宋体"/>
                <w:color w:val="000000"/>
                <w:sz w:val="20"/>
                <w:szCs w:val="20"/>
              </w:rPr>
            </w:pPr>
            <w:r>
              <w:rPr>
                <w:rFonts w:ascii="宋体" w:hAnsi="宋体" w:cs="宋体"/>
                <w:color w:val="000000"/>
                <w:kern w:val="0"/>
                <w:sz w:val="20"/>
                <w:szCs w:val="20"/>
              </w:rPr>
              <w:t>0.48</w:t>
            </w:r>
          </w:p>
        </w:tc>
        <w:tc>
          <w:tcPr>
            <w:tcW w:w="1877" w:type="dxa"/>
            <w:tcBorders>
              <w:top w:val="single" w:color="000000" w:sz="4" w:space="0"/>
              <w:left w:val="single" w:color="000000" w:sz="4" w:space="0"/>
              <w:bottom w:val="single" w:color="000000" w:sz="4" w:space="0"/>
              <w:right w:val="single" w:color="000000" w:sz="4" w:space="0"/>
            </w:tcBorders>
            <w:vAlign w:val="center"/>
          </w:tcPr>
          <w:p w14:paraId="4CEE0972">
            <w:pPr>
              <w:jc w:val="right"/>
              <w:rPr>
                <w:rFonts w:ascii="宋体" w:cs="宋体"/>
                <w:color w:val="000000"/>
                <w:sz w:val="20"/>
                <w:szCs w:val="20"/>
              </w:rPr>
            </w:pPr>
          </w:p>
        </w:tc>
      </w:tr>
      <w:tr w14:paraId="7FC1E78A">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3F5D87BB">
            <w:pPr>
              <w:widowControl/>
              <w:jc w:val="left"/>
              <w:textAlignment w:val="center"/>
              <w:rPr>
                <w:rFonts w:ascii="宋体" w:cs="宋体"/>
                <w:color w:val="000000"/>
                <w:sz w:val="20"/>
                <w:szCs w:val="20"/>
              </w:rPr>
            </w:pPr>
            <w:r>
              <w:rPr>
                <w:rFonts w:ascii="宋体" w:hAnsi="宋体" w:cs="宋体"/>
                <w:color w:val="000000"/>
                <w:kern w:val="0"/>
                <w:sz w:val="20"/>
                <w:szCs w:val="20"/>
              </w:rPr>
              <w:t>30217</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362A98F5">
            <w:pPr>
              <w:widowControl/>
              <w:jc w:val="left"/>
              <w:textAlignment w:val="center"/>
              <w:rPr>
                <w:rFonts w:ascii="宋体" w:cs="宋体"/>
                <w:color w:val="000000"/>
                <w:sz w:val="20"/>
                <w:szCs w:val="20"/>
              </w:rPr>
            </w:pPr>
            <w:r>
              <w:rPr>
                <w:rFonts w:hint="eastAsia" w:ascii="宋体" w:hAnsi="宋体" w:cs="宋体"/>
                <w:color w:val="000000"/>
                <w:kern w:val="0"/>
                <w:sz w:val="20"/>
                <w:szCs w:val="20"/>
              </w:rPr>
              <w:t>公务接待费</w:t>
            </w:r>
          </w:p>
        </w:tc>
        <w:tc>
          <w:tcPr>
            <w:tcW w:w="1362" w:type="dxa"/>
            <w:tcBorders>
              <w:top w:val="single" w:color="000000" w:sz="4" w:space="0"/>
              <w:left w:val="single" w:color="000000" w:sz="4" w:space="0"/>
              <w:bottom w:val="single" w:color="000000" w:sz="4" w:space="0"/>
              <w:right w:val="single" w:color="000000" w:sz="4" w:space="0"/>
            </w:tcBorders>
            <w:vAlign w:val="center"/>
          </w:tcPr>
          <w:p w14:paraId="37735DEA">
            <w:pPr>
              <w:widowControl/>
              <w:jc w:val="right"/>
              <w:textAlignment w:val="center"/>
              <w:rPr>
                <w:rFonts w:ascii="宋体" w:cs="宋体"/>
                <w:color w:val="000000"/>
                <w:sz w:val="20"/>
                <w:szCs w:val="20"/>
              </w:rPr>
            </w:pPr>
            <w:r>
              <w:rPr>
                <w:rFonts w:ascii="宋体" w:hAnsi="宋体" w:cs="宋体"/>
                <w:color w:val="000000"/>
                <w:kern w:val="0"/>
                <w:sz w:val="20"/>
                <w:szCs w:val="20"/>
              </w:rPr>
              <w:t>1.78</w:t>
            </w:r>
          </w:p>
        </w:tc>
        <w:tc>
          <w:tcPr>
            <w:tcW w:w="1400" w:type="dxa"/>
            <w:tcBorders>
              <w:top w:val="single" w:color="000000" w:sz="4" w:space="0"/>
              <w:left w:val="single" w:color="000000" w:sz="4" w:space="0"/>
              <w:bottom w:val="single" w:color="000000" w:sz="4" w:space="0"/>
              <w:right w:val="single" w:color="000000" w:sz="4" w:space="0"/>
            </w:tcBorders>
            <w:vAlign w:val="center"/>
          </w:tcPr>
          <w:p w14:paraId="2D7B7F2E">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421CB5B3">
            <w:pPr>
              <w:widowControl/>
              <w:jc w:val="right"/>
              <w:textAlignment w:val="center"/>
              <w:rPr>
                <w:rFonts w:ascii="宋体" w:cs="宋体"/>
                <w:color w:val="000000"/>
                <w:sz w:val="20"/>
                <w:szCs w:val="20"/>
              </w:rPr>
            </w:pPr>
            <w:r>
              <w:rPr>
                <w:rFonts w:ascii="宋体" w:hAnsi="宋体" w:cs="宋体"/>
                <w:color w:val="000000"/>
                <w:kern w:val="0"/>
                <w:sz w:val="20"/>
                <w:szCs w:val="20"/>
              </w:rPr>
              <w:t>1.78</w:t>
            </w:r>
          </w:p>
        </w:tc>
        <w:tc>
          <w:tcPr>
            <w:tcW w:w="1877" w:type="dxa"/>
            <w:tcBorders>
              <w:top w:val="single" w:color="000000" w:sz="4" w:space="0"/>
              <w:left w:val="single" w:color="000000" w:sz="4" w:space="0"/>
              <w:bottom w:val="single" w:color="000000" w:sz="4" w:space="0"/>
              <w:right w:val="single" w:color="000000" w:sz="4" w:space="0"/>
            </w:tcBorders>
            <w:vAlign w:val="center"/>
          </w:tcPr>
          <w:p w14:paraId="43F1DD90">
            <w:pPr>
              <w:jc w:val="right"/>
              <w:rPr>
                <w:rFonts w:ascii="宋体" w:cs="宋体"/>
                <w:color w:val="000000"/>
                <w:sz w:val="20"/>
                <w:szCs w:val="20"/>
              </w:rPr>
            </w:pPr>
          </w:p>
        </w:tc>
      </w:tr>
      <w:tr w14:paraId="1753EC60">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022809E8">
            <w:pPr>
              <w:widowControl/>
              <w:jc w:val="left"/>
              <w:textAlignment w:val="center"/>
              <w:rPr>
                <w:rFonts w:ascii="宋体" w:cs="宋体"/>
                <w:color w:val="000000"/>
                <w:sz w:val="20"/>
                <w:szCs w:val="20"/>
              </w:rPr>
            </w:pPr>
            <w:r>
              <w:rPr>
                <w:rFonts w:ascii="宋体" w:hAnsi="宋体" w:cs="宋体"/>
                <w:color w:val="000000"/>
                <w:kern w:val="0"/>
                <w:sz w:val="20"/>
                <w:szCs w:val="20"/>
              </w:rPr>
              <w:t>30218</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7A86B89C">
            <w:pPr>
              <w:widowControl/>
              <w:jc w:val="left"/>
              <w:textAlignment w:val="center"/>
              <w:rPr>
                <w:rFonts w:ascii="宋体" w:cs="宋体"/>
                <w:color w:val="000000"/>
                <w:sz w:val="20"/>
                <w:szCs w:val="20"/>
              </w:rPr>
            </w:pPr>
            <w:r>
              <w:rPr>
                <w:rFonts w:hint="eastAsia" w:ascii="宋体" w:hAnsi="宋体" w:cs="宋体"/>
                <w:color w:val="000000"/>
                <w:kern w:val="0"/>
                <w:sz w:val="20"/>
                <w:szCs w:val="20"/>
              </w:rPr>
              <w:t>专用材料费</w:t>
            </w:r>
          </w:p>
        </w:tc>
        <w:tc>
          <w:tcPr>
            <w:tcW w:w="1362" w:type="dxa"/>
            <w:tcBorders>
              <w:top w:val="single" w:color="000000" w:sz="4" w:space="0"/>
              <w:left w:val="single" w:color="000000" w:sz="4" w:space="0"/>
              <w:bottom w:val="single" w:color="000000" w:sz="4" w:space="0"/>
              <w:right w:val="single" w:color="000000" w:sz="4" w:space="0"/>
            </w:tcBorders>
            <w:vAlign w:val="center"/>
          </w:tcPr>
          <w:p w14:paraId="4C770B91">
            <w:pPr>
              <w:widowControl/>
              <w:jc w:val="right"/>
              <w:textAlignment w:val="center"/>
              <w:rPr>
                <w:rFonts w:ascii="宋体" w:cs="宋体"/>
                <w:color w:val="000000"/>
                <w:sz w:val="20"/>
                <w:szCs w:val="20"/>
              </w:rPr>
            </w:pPr>
            <w:r>
              <w:rPr>
                <w:rFonts w:ascii="宋体" w:hAnsi="宋体" w:cs="宋体"/>
                <w:color w:val="000000"/>
                <w:kern w:val="0"/>
                <w:sz w:val="20"/>
                <w:szCs w:val="20"/>
              </w:rPr>
              <w:t>7.41</w:t>
            </w:r>
          </w:p>
        </w:tc>
        <w:tc>
          <w:tcPr>
            <w:tcW w:w="1400" w:type="dxa"/>
            <w:tcBorders>
              <w:top w:val="single" w:color="000000" w:sz="4" w:space="0"/>
              <w:left w:val="single" w:color="000000" w:sz="4" w:space="0"/>
              <w:bottom w:val="single" w:color="000000" w:sz="4" w:space="0"/>
              <w:right w:val="single" w:color="000000" w:sz="4" w:space="0"/>
            </w:tcBorders>
            <w:vAlign w:val="center"/>
          </w:tcPr>
          <w:p w14:paraId="1576297C">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4B3F6517">
            <w:pPr>
              <w:widowControl/>
              <w:jc w:val="right"/>
              <w:textAlignment w:val="center"/>
              <w:rPr>
                <w:rFonts w:ascii="宋体" w:cs="宋体"/>
                <w:color w:val="000000"/>
                <w:sz w:val="20"/>
                <w:szCs w:val="20"/>
              </w:rPr>
            </w:pPr>
            <w:r>
              <w:rPr>
                <w:rFonts w:ascii="宋体" w:hAnsi="宋体" w:cs="宋体"/>
                <w:color w:val="000000"/>
                <w:kern w:val="0"/>
                <w:sz w:val="20"/>
                <w:szCs w:val="20"/>
              </w:rPr>
              <w:t>7.41</w:t>
            </w:r>
          </w:p>
        </w:tc>
        <w:tc>
          <w:tcPr>
            <w:tcW w:w="1877" w:type="dxa"/>
            <w:tcBorders>
              <w:top w:val="single" w:color="000000" w:sz="4" w:space="0"/>
              <w:left w:val="single" w:color="000000" w:sz="4" w:space="0"/>
              <w:bottom w:val="single" w:color="000000" w:sz="4" w:space="0"/>
              <w:right w:val="single" w:color="000000" w:sz="4" w:space="0"/>
            </w:tcBorders>
            <w:vAlign w:val="center"/>
          </w:tcPr>
          <w:p w14:paraId="44F0BAF8">
            <w:pPr>
              <w:jc w:val="right"/>
              <w:rPr>
                <w:rFonts w:ascii="宋体" w:cs="宋体"/>
                <w:color w:val="000000"/>
                <w:sz w:val="20"/>
                <w:szCs w:val="20"/>
              </w:rPr>
            </w:pPr>
          </w:p>
        </w:tc>
      </w:tr>
      <w:tr w14:paraId="6BF8D3EE">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15243579">
            <w:pPr>
              <w:widowControl/>
              <w:jc w:val="left"/>
              <w:textAlignment w:val="center"/>
              <w:rPr>
                <w:rFonts w:ascii="宋体" w:cs="宋体"/>
                <w:color w:val="000000"/>
                <w:sz w:val="20"/>
                <w:szCs w:val="20"/>
              </w:rPr>
            </w:pPr>
            <w:r>
              <w:rPr>
                <w:rFonts w:ascii="宋体" w:hAnsi="宋体" w:cs="宋体"/>
                <w:color w:val="000000"/>
                <w:kern w:val="0"/>
                <w:sz w:val="20"/>
                <w:szCs w:val="20"/>
              </w:rPr>
              <w:t>30226</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4DFA41F9">
            <w:pPr>
              <w:widowControl/>
              <w:jc w:val="left"/>
              <w:textAlignment w:val="center"/>
              <w:rPr>
                <w:rFonts w:ascii="宋体" w:cs="宋体"/>
                <w:color w:val="000000"/>
                <w:sz w:val="20"/>
                <w:szCs w:val="20"/>
              </w:rPr>
            </w:pPr>
            <w:r>
              <w:rPr>
                <w:rFonts w:hint="eastAsia" w:ascii="宋体" w:hAnsi="宋体" w:cs="宋体"/>
                <w:color w:val="000000"/>
                <w:kern w:val="0"/>
                <w:sz w:val="20"/>
                <w:szCs w:val="20"/>
              </w:rPr>
              <w:t>劳务费</w:t>
            </w:r>
          </w:p>
        </w:tc>
        <w:tc>
          <w:tcPr>
            <w:tcW w:w="1362" w:type="dxa"/>
            <w:tcBorders>
              <w:top w:val="single" w:color="000000" w:sz="4" w:space="0"/>
              <w:left w:val="single" w:color="000000" w:sz="4" w:space="0"/>
              <w:bottom w:val="single" w:color="000000" w:sz="4" w:space="0"/>
              <w:right w:val="single" w:color="000000" w:sz="4" w:space="0"/>
            </w:tcBorders>
            <w:vAlign w:val="center"/>
          </w:tcPr>
          <w:p w14:paraId="4BFFC6D1">
            <w:pPr>
              <w:widowControl/>
              <w:jc w:val="right"/>
              <w:textAlignment w:val="center"/>
              <w:rPr>
                <w:rFonts w:ascii="宋体" w:cs="宋体"/>
                <w:color w:val="000000"/>
                <w:sz w:val="20"/>
                <w:szCs w:val="20"/>
              </w:rPr>
            </w:pPr>
            <w:r>
              <w:rPr>
                <w:rFonts w:ascii="宋体" w:hAnsi="宋体" w:cs="宋体"/>
                <w:color w:val="000000"/>
                <w:kern w:val="0"/>
                <w:sz w:val="20"/>
                <w:szCs w:val="20"/>
              </w:rPr>
              <w:t>44.96</w:t>
            </w:r>
          </w:p>
        </w:tc>
        <w:tc>
          <w:tcPr>
            <w:tcW w:w="1400" w:type="dxa"/>
            <w:tcBorders>
              <w:top w:val="single" w:color="000000" w:sz="4" w:space="0"/>
              <w:left w:val="single" w:color="000000" w:sz="4" w:space="0"/>
              <w:bottom w:val="single" w:color="000000" w:sz="4" w:space="0"/>
              <w:right w:val="single" w:color="000000" w:sz="4" w:space="0"/>
            </w:tcBorders>
            <w:vAlign w:val="center"/>
          </w:tcPr>
          <w:p w14:paraId="37196ED5">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7AFA225E">
            <w:pPr>
              <w:widowControl/>
              <w:jc w:val="right"/>
              <w:textAlignment w:val="center"/>
              <w:rPr>
                <w:rFonts w:ascii="宋体" w:cs="宋体"/>
                <w:color w:val="000000"/>
                <w:sz w:val="20"/>
                <w:szCs w:val="20"/>
              </w:rPr>
            </w:pPr>
            <w:r>
              <w:rPr>
                <w:rFonts w:ascii="宋体" w:hAnsi="宋体" w:cs="宋体"/>
                <w:color w:val="000000"/>
                <w:kern w:val="0"/>
                <w:sz w:val="20"/>
                <w:szCs w:val="20"/>
              </w:rPr>
              <w:t>44.96</w:t>
            </w:r>
          </w:p>
        </w:tc>
        <w:tc>
          <w:tcPr>
            <w:tcW w:w="1877" w:type="dxa"/>
            <w:tcBorders>
              <w:top w:val="single" w:color="000000" w:sz="4" w:space="0"/>
              <w:left w:val="single" w:color="000000" w:sz="4" w:space="0"/>
              <w:bottom w:val="single" w:color="000000" w:sz="4" w:space="0"/>
              <w:right w:val="single" w:color="000000" w:sz="4" w:space="0"/>
            </w:tcBorders>
            <w:vAlign w:val="center"/>
          </w:tcPr>
          <w:p w14:paraId="0A7D9E00">
            <w:pPr>
              <w:jc w:val="right"/>
              <w:rPr>
                <w:rFonts w:ascii="宋体" w:cs="宋体"/>
                <w:color w:val="000000"/>
                <w:sz w:val="20"/>
                <w:szCs w:val="20"/>
              </w:rPr>
            </w:pPr>
          </w:p>
        </w:tc>
      </w:tr>
      <w:tr w14:paraId="0729A825">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20BF1D97">
            <w:pPr>
              <w:widowControl/>
              <w:jc w:val="left"/>
              <w:textAlignment w:val="center"/>
              <w:rPr>
                <w:rFonts w:ascii="宋体" w:cs="宋体"/>
                <w:color w:val="000000"/>
                <w:sz w:val="20"/>
                <w:szCs w:val="20"/>
              </w:rPr>
            </w:pPr>
            <w:r>
              <w:rPr>
                <w:rFonts w:ascii="宋体" w:hAnsi="宋体" w:cs="宋体"/>
                <w:color w:val="000000"/>
                <w:kern w:val="0"/>
                <w:sz w:val="20"/>
                <w:szCs w:val="20"/>
              </w:rPr>
              <w:t>30227</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2BDB2CDA">
            <w:pPr>
              <w:widowControl/>
              <w:jc w:val="left"/>
              <w:textAlignment w:val="center"/>
              <w:rPr>
                <w:rFonts w:ascii="宋体" w:cs="宋体"/>
                <w:color w:val="000000"/>
                <w:sz w:val="20"/>
                <w:szCs w:val="20"/>
              </w:rPr>
            </w:pPr>
            <w:r>
              <w:rPr>
                <w:rFonts w:hint="eastAsia" w:ascii="宋体" w:hAnsi="宋体" w:cs="宋体"/>
                <w:color w:val="000000"/>
                <w:kern w:val="0"/>
                <w:sz w:val="20"/>
                <w:szCs w:val="20"/>
              </w:rPr>
              <w:t>委托业务费</w:t>
            </w:r>
          </w:p>
        </w:tc>
        <w:tc>
          <w:tcPr>
            <w:tcW w:w="1362" w:type="dxa"/>
            <w:tcBorders>
              <w:top w:val="single" w:color="000000" w:sz="4" w:space="0"/>
              <w:left w:val="single" w:color="000000" w:sz="4" w:space="0"/>
              <w:bottom w:val="single" w:color="000000" w:sz="4" w:space="0"/>
              <w:right w:val="single" w:color="000000" w:sz="4" w:space="0"/>
            </w:tcBorders>
            <w:vAlign w:val="center"/>
          </w:tcPr>
          <w:p w14:paraId="4EC94E45">
            <w:pPr>
              <w:widowControl/>
              <w:jc w:val="right"/>
              <w:textAlignment w:val="center"/>
              <w:rPr>
                <w:rFonts w:ascii="宋体" w:cs="宋体"/>
                <w:color w:val="000000"/>
                <w:sz w:val="20"/>
                <w:szCs w:val="20"/>
              </w:rPr>
            </w:pPr>
            <w:r>
              <w:rPr>
                <w:rFonts w:ascii="宋体" w:hAnsi="宋体" w:cs="宋体"/>
                <w:color w:val="000000"/>
                <w:kern w:val="0"/>
                <w:sz w:val="20"/>
                <w:szCs w:val="20"/>
              </w:rPr>
              <w:t>6.36</w:t>
            </w:r>
          </w:p>
        </w:tc>
        <w:tc>
          <w:tcPr>
            <w:tcW w:w="1400" w:type="dxa"/>
            <w:tcBorders>
              <w:top w:val="single" w:color="000000" w:sz="4" w:space="0"/>
              <w:left w:val="single" w:color="000000" w:sz="4" w:space="0"/>
              <w:bottom w:val="single" w:color="000000" w:sz="4" w:space="0"/>
              <w:right w:val="single" w:color="000000" w:sz="4" w:space="0"/>
            </w:tcBorders>
            <w:vAlign w:val="center"/>
          </w:tcPr>
          <w:p w14:paraId="083F3D1E">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5122227D">
            <w:pPr>
              <w:widowControl/>
              <w:jc w:val="right"/>
              <w:textAlignment w:val="center"/>
              <w:rPr>
                <w:rFonts w:ascii="宋体" w:cs="宋体"/>
                <w:color w:val="000000"/>
                <w:sz w:val="20"/>
                <w:szCs w:val="20"/>
              </w:rPr>
            </w:pPr>
            <w:r>
              <w:rPr>
                <w:rFonts w:ascii="宋体" w:hAnsi="宋体" w:cs="宋体"/>
                <w:color w:val="000000"/>
                <w:kern w:val="0"/>
                <w:sz w:val="20"/>
                <w:szCs w:val="20"/>
              </w:rPr>
              <w:t>6.36</w:t>
            </w:r>
          </w:p>
        </w:tc>
        <w:tc>
          <w:tcPr>
            <w:tcW w:w="1877" w:type="dxa"/>
            <w:tcBorders>
              <w:top w:val="single" w:color="000000" w:sz="4" w:space="0"/>
              <w:left w:val="single" w:color="000000" w:sz="4" w:space="0"/>
              <w:bottom w:val="single" w:color="000000" w:sz="4" w:space="0"/>
              <w:right w:val="single" w:color="000000" w:sz="4" w:space="0"/>
            </w:tcBorders>
            <w:vAlign w:val="center"/>
          </w:tcPr>
          <w:p w14:paraId="700C2C44">
            <w:pPr>
              <w:jc w:val="right"/>
              <w:rPr>
                <w:rFonts w:ascii="宋体" w:cs="宋体"/>
                <w:color w:val="000000"/>
                <w:sz w:val="20"/>
                <w:szCs w:val="20"/>
              </w:rPr>
            </w:pPr>
          </w:p>
        </w:tc>
      </w:tr>
      <w:tr w14:paraId="13674EFE">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7477AE7C">
            <w:pPr>
              <w:widowControl/>
              <w:jc w:val="left"/>
              <w:textAlignment w:val="center"/>
              <w:rPr>
                <w:rFonts w:ascii="宋体" w:cs="宋体"/>
                <w:color w:val="000000"/>
                <w:sz w:val="20"/>
                <w:szCs w:val="20"/>
              </w:rPr>
            </w:pPr>
            <w:r>
              <w:rPr>
                <w:rFonts w:ascii="宋体" w:hAnsi="宋体" w:cs="宋体"/>
                <w:color w:val="000000"/>
                <w:kern w:val="0"/>
                <w:sz w:val="20"/>
                <w:szCs w:val="20"/>
              </w:rPr>
              <w:t>30228</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704A1C60">
            <w:pPr>
              <w:widowControl/>
              <w:jc w:val="left"/>
              <w:textAlignment w:val="center"/>
              <w:rPr>
                <w:rFonts w:ascii="宋体" w:cs="宋体"/>
                <w:color w:val="000000"/>
                <w:sz w:val="20"/>
                <w:szCs w:val="20"/>
              </w:rPr>
            </w:pPr>
            <w:r>
              <w:rPr>
                <w:rFonts w:hint="eastAsia" w:ascii="宋体" w:hAnsi="宋体" w:cs="宋体"/>
                <w:color w:val="000000"/>
                <w:kern w:val="0"/>
                <w:sz w:val="20"/>
                <w:szCs w:val="20"/>
              </w:rPr>
              <w:t>工会经费</w:t>
            </w:r>
          </w:p>
        </w:tc>
        <w:tc>
          <w:tcPr>
            <w:tcW w:w="1362" w:type="dxa"/>
            <w:tcBorders>
              <w:top w:val="single" w:color="000000" w:sz="4" w:space="0"/>
              <w:left w:val="single" w:color="000000" w:sz="4" w:space="0"/>
              <w:bottom w:val="single" w:color="000000" w:sz="4" w:space="0"/>
              <w:right w:val="single" w:color="000000" w:sz="4" w:space="0"/>
            </w:tcBorders>
            <w:vAlign w:val="center"/>
          </w:tcPr>
          <w:p w14:paraId="5D3DC0FC">
            <w:pPr>
              <w:widowControl/>
              <w:jc w:val="right"/>
              <w:textAlignment w:val="center"/>
              <w:rPr>
                <w:rFonts w:ascii="宋体" w:cs="宋体"/>
                <w:color w:val="000000"/>
                <w:sz w:val="20"/>
                <w:szCs w:val="20"/>
              </w:rPr>
            </w:pPr>
            <w:r>
              <w:rPr>
                <w:rFonts w:ascii="宋体" w:hAnsi="宋体" w:cs="宋体"/>
                <w:color w:val="000000"/>
                <w:kern w:val="0"/>
                <w:sz w:val="20"/>
                <w:szCs w:val="20"/>
              </w:rPr>
              <w:t>1.4</w:t>
            </w:r>
          </w:p>
        </w:tc>
        <w:tc>
          <w:tcPr>
            <w:tcW w:w="1400" w:type="dxa"/>
            <w:tcBorders>
              <w:top w:val="single" w:color="000000" w:sz="4" w:space="0"/>
              <w:left w:val="single" w:color="000000" w:sz="4" w:space="0"/>
              <w:bottom w:val="single" w:color="000000" w:sz="4" w:space="0"/>
              <w:right w:val="single" w:color="000000" w:sz="4" w:space="0"/>
            </w:tcBorders>
            <w:vAlign w:val="center"/>
          </w:tcPr>
          <w:p w14:paraId="6BD0AE09">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579CD553">
            <w:pPr>
              <w:widowControl/>
              <w:jc w:val="right"/>
              <w:textAlignment w:val="center"/>
              <w:rPr>
                <w:rFonts w:ascii="宋体" w:cs="宋体"/>
                <w:color w:val="000000"/>
                <w:sz w:val="20"/>
                <w:szCs w:val="20"/>
              </w:rPr>
            </w:pPr>
            <w:r>
              <w:rPr>
                <w:rFonts w:ascii="宋体" w:hAnsi="宋体" w:cs="宋体"/>
                <w:color w:val="000000"/>
                <w:kern w:val="0"/>
                <w:sz w:val="20"/>
                <w:szCs w:val="20"/>
              </w:rPr>
              <w:t>1.4</w:t>
            </w:r>
          </w:p>
        </w:tc>
        <w:tc>
          <w:tcPr>
            <w:tcW w:w="1877" w:type="dxa"/>
            <w:tcBorders>
              <w:top w:val="single" w:color="000000" w:sz="4" w:space="0"/>
              <w:left w:val="single" w:color="000000" w:sz="4" w:space="0"/>
              <w:bottom w:val="single" w:color="000000" w:sz="4" w:space="0"/>
              <w:right w:val="single" w:color="000000" w:sz="4" w:space="0"/>
            </w:tcBorders>
            <w:vAlign w:val="center"/>
          </w:tcPr>
          <w:p w14:paraId="704D1B42">
            <w:pPr>
              <w:jc w:val="right"/>
              <w:rPr>
                <w:rFonts w:ascii="宋体" w:cs="宋体"/>
                <w:color w:val="000000"/>
                <w:sz w:val="20"/>
                <w:szCs w:val="20"/>
              </w:rPr>
            </w:pPr>
          </w:p>
        </w:tc>
      </w:tr>
      <w:tr w14:paraId="3886DD07">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5EC58F96">
            <w:pPr>
              <w:widowControl/>
              <w:jc w:val="left"/>
              <w:textAlignment w:val="center"/>
              <w:rPr>
                <w:rFonts w:ascii="宋体" w:cs="宋体"/>
                <w:color w:val="000000"/>
                <w:sz w:val="20"/>
                <w:szCs w:val="20"/>
              </w:rPr>
            </w:pPr>
            <w:r>
              <w:rPr>
                <w:rFonts w:ascii="宋体" w:hAnsi="宋体" w:cs="宋体"/>
                <w:color w:val="000000"/>
                <w:kern w:val="0"/>
                <w:sz w:val="20"/>
                <w:szCs w:val="20"/>
              </w:rPr>
              <w:t>30231</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05B26F3B">
            <w:pPr>
              <w:widowControl/>
              <w:jc w:val="left"/>
              <w:textAlignment w:val="center"/>
              <w:rPr>
                <w:rFonts w:ascii="宋体" w:cs="宋体"/>
                <w:color w:val="000000"/>
                <w:sz w:val="20"/>
                <w:szCs w:val="20"/>
              </w:rPr>
            </w:pPr>
            <w:r>
              <w:rPr>
                <w:rFonts w:hint="eastAsia" w:ascii="宋体" w:hAnsi="宋体" w:cs="宋体"/>
                <w:color w:val="000000"/>
                <w:kern w:val="0"/>
                <w:sz w:val="20"/>
                <w:szCs w:val="20"/>
              </w:rPr>
              <w:t>公务用车运行维护费</w:t>
            </w:r>
          </w:p>
        </w:tc>
        <w:tc>
          <w:tcPr>
            <w:tcW w:w="1362" w:type="dxa"/>
            <w:tcBorders>
              <w:top w:val="single" w:color="000000" w:sz="4" w:space="0"/>
              <w:left w:val="single" w:color="000000" w:sz="4" w:space="0"/>
              <w:bottom w:val="single" w:color="000000" w:sz="4" w:space="0"/>
              <w:right w:val="single" w:color="000000" w:sz="4" w:space="0"/>
            </w:tcBorders>
            <w:vAlign w:val="center"/>
          </w:tcPr>
          <w:p w14:paraId="2FB2567E">
            <w:pPr>
              <w:widowControl/>
              <w:jc w:val="right"/>
              <w:textAlignment w:val="center"/>
              <w:rPr>
                <w:rFonts w:ascii="宋体" w:cs="宋体"/>
                <w:color w:val="000000"/>
                <w:sz w:val="20"/>
                <w:szCs w:val="20"/>
              </w:rPr>
            </w:pPr>
            <w:r>
              <w:rPr>
                <w:rFonts w:ascii="宋体" w:hAnsi="宋体" w:cs="宋体"/>
                <w:color w:val="000000"/>
                <w:kern w:val="0"/>
                <w:sz w:val="20"/>
                <w:szCs w:val="20"/>
              </w:rPr>
              <w:t>6.82</w:t>
            </w:r>
          </w:p>
        </w:tc>
        <w:tc>
          <w:tcPr>
            <w:tcW w:w="1400" w:type="dxa"/>
            <w:tcBorders>
              <w:top w:val="single" w:color="000000" w:sz="4" w:space="0"/>
              <w:left w:val="single" w:color="000000" w:sz="4" w:space="0"/>
              <w:bottom w:val="single" w:color="000000" w:sz="4" w:space="0"/>
              <w:right w:val="single" w:color="000000" w:sz="4" w:space="0"/>
            </w:tcBorders>
            <w:vAlign w:val="center"/>
          </w:tcPr>
          <w:p w14:paraId="6787D6FB">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4FCBD53A">
            <w:pPr>
              <w:widowControl/>
              <w:jc w:val="right"/>
              <w:textAlignment w:val="center"/>
              <w:rPr>
                <w:rFonts w:ascii="宋体" w:cs="宋体"/>
                <w:color w:val="000000"/>
                <w:sz w:val="20"/>
                <w:szCs w:val="20"/>
              </w:rPr>
            </w:pPr>
            <w:r>
              <w:rPr>
                <w:rFonts w:ascii="宋体" w:hAnsi="宋体" w:cs="宋体"/>
                <w:color w:val="000000"/>
                <w:kern w:val="0"/>
                <w:sz w:val="20"/>
                <w:szCs w:val="20"/>
              </w:rPr>
              <w:t>6.82</w:t>
            </w:r>
          </w:p>
        </w:tc>
        <w:tc>
          <w:tcPr>
            <w:tcW w:w="1877" w:type="dxa"/>
            <w:tcBorders>
              <w:top w:val="single" w:color="000000" w:sz="4" w:space="0"/>
              <w:left w:val="single" w:color="000000" w:sz="4" w:space="0"/>
              <w:bottom w:val="single" w:color="000000" w:sz="4" w:space="0"/>
              <w:right w:val="single" w:color="000000" w:sz="4" w:space="0"/>
            </w:tcBorders>
            <w:vAlign w:val="center"/>
          </w:tcPr>
          <w:p w14:paraId="3E53FE3E">
            <w:pPr>
              <w:jc w:val="right"/>
              <w:rPr>
                <w:rFonts w:ascii="宋体" w:cs="宋体"/>
                <w:color w:val="000000"/>
                <w:sz w:val="20"/>
                <w:szCs w:val="20"/>
              </w:rPr>
            </w:pPr>
          </w:p>
        </w:tc>
      </w:tr>
      <w:tr w14:paraId="7068E93B">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280F0333">
            <w:pPr>
              <w:widowControl/>
              <w:jc w:val="left"/>
              <w:textAlignment w:val="center"/>
              <w:rPr>
                <w:rFonts w:ascii="宋体" w:cs="宋体"/>
                <w:color w:val="000000"/>
                <w:sz w:val="20"/>
                <w:szCs w:val="20"/>
              </w:rPr>
            </w:pPr>
            <w:r>
              <w:rPr>
                <w:rFonts w:ascii="宋体" w:hAnsi="宋体" w:cs="宋体"/>
                <w:color w:val="000000"/>
                <w:kern w:val="0"/>
                <w:sz w:val="20"/>
                <w:szCs w:val="20"/>
              </w:rPr>
              <w:t>30299</w:t>
            </w:r>
          </w:p>
        </w:tc>
        <w:tc>
          <w:tcPr>
            <w:tcW w:w="1803" w:type="dxa"/>
            <w:gridSpan w:val="2"/>
            <w:vAlign w:val="bottom"/>
          </w:tcPr>
          <w:p w14:paraId="492C8178">
            <w:pPr>
              <w:widowControl/>
              <w:jc w:val="left"/>
              <w:textAlignment w:val="bottom"/>
              <w:rPr>
                <w:rFonts w:ascii="宋体" w:cs="宋体"/>
                <w:color w:val="000000"/>
                <w:sz w:val="18"/>
                <w:szCs w:val="18"/>
              </w:rPr>
            </w:pPr>
            <w:r>
              <w:rPr>
                <w:rFonts w:hint="eastAsia" w:ascii="宋体" w:hAnsi="宋体" w:cs="宋体"/>
                <w:color w:val="000000"/>
                <w:kern w:val="0"/>
                <w:sz w:val="18"/>
                <w:szCs w:val="18"/>
              </w:rPr>
              <w:t>其他商品和服务支出</w:t>
            </w:r>
          </w:p>
        </w:tc>
        <w:tc>
          <w:tcPr>
            <w:tcW w:w="1362" w:type="dxa"/>
            <w:tcBorders>
              <w:top w:val="single" w:color="000000" w:sz="4" w:space="0"/>
              <w:left w:val="single" w:color="000000" w:sz="4" w:space="0"/>
              <w:bottom w:val="single" w:color="000000" w:sz="4" w:space="0"/>
              <w:right w:val="single" w:color="000000" w:sz="4" w:space="0"/>
            </w:tcBorders>
            <w:vAlign w:val="center"/>
          </w:tcPr>
          <w:p w14:paraId="1ECDE56D">
            <w:pPr>
              <w:widowControl/>
              <w:jc w:val="right"/>
              <w:textAlignment w:val="center"/>
              <w:rPr>
                <w:rFonts w:ascii="宋体" w:cs="宋体"/>
                <w:color w:val="000000"/>
                <w:sz w:val="20"/>
                <w:szCs w:val="20"/>
              </w:rPr>
            </w:pPr>
            <w:r>
              <w:rPr>
                <w:rFonts w:ascii="宋体" w:hAnsi="宋体" w:cs="宋体"/>
                <w:color w:val="000000"/>
                <w:kern w:val="0"/>
                <w:sz w:val="20"/>
                <w:szCs w:val="20"/>
              </w:rPr>
              <w:t>1.2</w:t>
            </w:r>
          </w:p>
        </w:tc>
        <w:tc>
          <w:tcPr>
            <w:tcW w:w="1400" w:type="dxa"/>
            <w:tcBorders>
              <w:top w:val="single" w:color="000000" w:sz="4" w:space="0"/>
              <w:left w:val="single" w:color="000000" w:sz="4" w:space="0"/>
              <w:bottom w:val="single" w:color="000000" w:sz="4" w:space="0"/>
              <w:right w:val="single" w:color="000000" w:sz="4" w:space="0"/>
            </w:tcBorders>
            <w:vAlign w:val="center"/>
          </w:tcPr>
          <w:p w14:paraId="36E8A979">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34450B17">
            <w:pPr>
              <w:widowControl/>
              <w:jc w:val="right"/>
              <w:textAlignment w:val="center"/>
              <w:rPr>
                <w:rFonts w:ascii="宋体" w:cs="宋体"/>
                <w:color w:val="000000"/>
                <w:sz w:val="20"/>
                <w:szCs w:val="20"/>
              </w:rPr>
            </w:pPr>
            <w:r>
              <w:rPr>
                <w:rFonts w:ascii="宋体" w:hAnsi="宋体" w:cs="宋体"/>
                <w:color w:val="000000"/>
                <w:kern w:val="0"/>
                <w:sz w:val="20"/>
                <w:szCs w:val="20"/>
              </w:rPr>
              <w:t>1.2</w:t>
            </w:r>
          </w:p>
        </w:tc>
        <w:tc>
          <w:tcPr>
            <w:tcW w:w="1877" w:type="dxa"/>
            <w:tcBorders>
              <w:top w:val="single" w:color="000000" w:sz="4" w:space="0"/>
              <w:left w:val="single" w:color="000000" w:sz="4" w:space="0"/>
              <w:bottom w:val="single" w:color="000000" w:sz="4" w:space="0"/>
              <w:right w:val="single" w:color="000000" w:sz="4" w:space="0"/>
            </w:tcBorders>
            <w:vAlign w:val="center"/>
          </w:tcPr>
          <w:p w14:paraId="36E93F1F">
            <w:pPr>
              <w:jc w:val="right"/>
              <w:rPr>
                <w:rFonts w:ascii="宋体" w:cs="宋体"/>
                <w:color w:val="000000"/>
                <w:sz w:val="20"/>
                <w:szCs w:val="20"/>
              </w:rPr>
            </w:pPr>
          </w:p>
        </w:tc>
      </w:tr>
      <w:tr w14:paraId="0A56F5E3">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7B066400">
            <w:pPr>
              <w:widowControl/>
              <w:jc w:val="left"/>
              <w:textAlignment w:val="center"/>
              <w:rPr>
                <w:rFonts w:ascii="宋体" w:cs="宋体"/>
                <w:color w:val="000000"/>
                <w:sz w:val="20"/>
                <w:szCs w:val="20"/>
              </w:rPr>
            </w:pPr>
            <w:r>
              <w:rPr>
                <w:rFonts w:ascii="宋体" w:hAnsi="宋体" w:cs="宋体"/>
                <w:color w:val="000000"/>
                <w:kern w:val="0"/>
                <w:sz w:val="20"/>
                <w:szCs w:val="20"/>
              </w:rPr>
              <w:t>303</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5A431AC0">
            <w:pPr>
              <w:widowControl/>
              <w:jc w:val="left"/>
              <w:textAlignment w:val="center"/>
              <w:rPr>
                <w:rFonts w:ascii="宋体" w:cs="宋体"/>
                <w:color w:val="000000"/>
                <w:sz w:val="20"/>
                <w:szCs w:val="20"/>
              </w:rPr>
            </w:pPr>
            <w:r>
              <w:rPr>
                <w:rFonts w:hint="eastAsia" w:ascii="宋体" w:hAnsi="宋体" w:cs="宋体"/>
                <w:color w:val="000000"/>
                <w:kern w:val="0"/>
                <w:sz w:val="20"/>
                <w:szCs w:val="20"/>
              </w:rPr>
              <w:t>对个人和家庭的补助</w:t>
            </w:r>
          </w:p>
        </w:tc>
        <w:tc>
          <w:tcPr>
            <w:tcW w:w="1362" w:type="dxa"/>
            <w:tcBorders>
              <w:top w:val="single" w:color="000000" w:sz="4" w:space="0"/>
              <w:left w:val="single" w:color="000000" w:sz="4" w:space="0"/>
              <w:bottom w:val="single" w:color="000000" w:sz="4" w:space="0"/>
              <w:right w:val="single" w:color="000000" w:sz="4" w:space="0"/>
            </w:tcBorders>
            <w:vAlign w:val="center"/>
          </w:tcPr>
          <w:p w14:paraId="465BE0A5">
            <w:pPr>
              <w:widowControl/>
              <w:jc w:val="right"/>
              <w:textAlignment w:val="center"/>
              <w:rPr>
                <w:rFonts w:ascii="宋体" w:cs="宋体"/>
                <w:color w:val="000000"/>
                <w:sz w:val="20"/>
                <w:szCs w:val="20"/>
              </w:rPr>
            </w:pPr>
            <w:r>
              <w:rPr>
                <w:rFonts w:ascii="宋体" w:hAnsi="宋体" w:cs="宋体"/>
                <w:color w:val="000000"/>
                <w:kern w:val="0"/>
                <w:sz w:val="20"/>
                <w:szCs w:val="20"/>
              </w:rPr>
              <w:t>43.79</w:t>
            </w:r>
          </w:p>
        </w:tc>
        <w:tc>
          <w:tcPr>
            <w:tcW w:w="1400" w:type="dxa"/>
            <w:tcBorders>
              <w:top w:val="single" w:color="000000" w:sz="4" w:space="0"/>
              <w:left w:val="single" w:color="000000" w:sz="4" w:space="0"/>
              <w:bottom w:val="single" w:color="000000" w:sz="4" w:space="0"/>
              <w:right w:val="single" w:color="000000" w:sz="4" w:space="0"/>
            </w:tcBorders>
            <w:vAlign w:val="center"/>
          </w:tcPr>
          <w:p w14:paraId="594AD042">
            <w:pPr>
              <w:widowControl/>
              <w:jc w:val="right"/>
              <w:textAlignment w:val="center"/>
              <w:rPr>
                <w:rFonts w:ascii="宋体" w:cs="宋体"/>
                <w:color w:val="000000"/>
                <w:sz w:val="20"/>
                <w:szCs w:val="20"/>
              </w:rPr>
            </w:pPr>
            <w:r>
              <w:rPr>
                <w:rFonts w:ascii="宋体" w:hAnsi="宋体" w:cs="宋体"/>
                <w:color w:val="000000"/>
                <w:kern w:val="0"/>
                <w:sz w:val="20"/>
                <w:szCs w:val="20"/>
              </w:rPr>
              <w:t>43.79</w:t>
            </w:r>
          </w:p>
        </w:tc>
        <w:tc>
          <w:tcPr>
            <w:tcW w:w="1241" w:type="dxa"/>
            <w:tcBorders>
              <w:top w:val="single" w:color="000000" w:sz="4" w:space="0"/>
              <w:left w:val="single" w:color="000000" w:sz="4" w:space="0"/>
              <w:bottom w:val="single" w:color="000000" w:sz="4" w:space="0"/>
              <w:right w:val="single" w:color="000000" w:sz="4" w:space="0"/>
            </w:tcBorders>
            <w:vAlign w:val="center"/>
          </w:tcPr>
          <w:p w14:paraId="48399683">
            <w:pPr>
              <w:jc w:val="right"/>
              <w:rPr>
                <w:rFonts w:ascii="宋体" w:cs="宋体"/>
                <w:color w:val="000000"/>
                <w:sz w:val="20"/>
                <w:szCs w:val="20"/>
              </w:rPr>
            </w:pPr>
          </w:p>
        </w:tc>
        <w:tc>
          <w:tcPr>
            <w:tcW w:w="1877" w:type="dxa"/>
            <w:tcBorders>
              <w:top w:val="single" w:color="000000" w:sz="4" w:space="0"/>
              <w:left w:val="single" w:color="000000" w:sz="4" w:space="0"/>
              <w:bottom w:val="single" w:color="000000" w:sz="4" w:space="0"/>
              <w:right w:val="single" w:color="000000" w:sz="4" w:space="0"/>
            </w:tcBorders>
            <w:vAlign w:val="center"/>
          </w:tcPr>
          <w:p w14:paraId="63B92E36">
            <w:pPr>
              <w:jc w:val="right"/>
              <w:rPr>
                <w:rFonts w:ascii="宋体" w:cs="宋体"/>
                <w:color w:val="000000"/>
                <w:sz w:val="20"/>
                <w:szCs w:val="20"/>
              </w:rPr>
            </w:pPr>
          </w:p>
        </w:tc>
      </w:tr>
      <w:tr w14:paraId="40C212D1">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34C505ED">
            <w:pPr>
              <w:widowControl/>
              <w:jc w:val="left"/>
              <w:textAlignment w:val="center"/>
              <w:rPr>
                <w:rFonts w:ascii="宋体" w:cs="宋体"/>
                <w:color w:val="000000"/>
                <w:sz w:val="20"/>
                <w:szCs w:val="20"/>
              </w:rPr>
            </w:pPr>
            <w:r>
              <w:rPr>
                <w:rFonts w:ascii="宋体" w:hAnsi="宋体" w:cs="宋体"/>
                <w:color w:val="000000"/>
                <w:kern w:val="0"/>
                <w:sz w:val="20"/>
                <w:szCs w:val="20"/>
              </w:rPr>
              <w:t>30302</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5FA05C5C">
            <w:pPr>
              <w:widowControl/>
              <w:jc w:val="left"/>
              <w:textAlignment w:val="center"/>
              <w:rPr>
                <w:rFonts w:ascii="宋体" w:cs="宋体"/>
                <w:color w:val="000000"/>
                <w:sz w:val="20"/>
                <w:szCs w:val="20"/>
              </w:rPr>
            </w:pPr>
            <w:r>
              <w:rPr>
                <w:rFonts w:hint="eastAsia" w:ascii="宋体" w:hAnsi="宋体" w:cs="宋体"/>
                <w:color w:val="000000"/>
                <w:kern w:val="0"/>
                <w:sz w:val="20"/>
                <w:szCs w:val="20"/>
              </w:rPr>
              <w:t>退休费</w:t>
            </w:r>
          </w:p>
        </w:tc>
        <w:tc>
          <w:tcPr>
            <w:tcW w:w="1362" w:type="dxa"/>
            <w:tcBorders>
              <w:top w:val="single" w:color="000000" w:sz="4" w:space="0"/>
              <w:left w:val="single" w:color="000000" w:sz="4" w:space="0"/>
              <w:bottom w:val="single" w:color="000000" w:sz="4" w:space="0"/>
              <w:right w:val="single" w:color="000000" w:sz="4" w:space="0"/>
            </w:tcBorders>
            <w:vAlign w:val="center"/>
          </w:tcPr>
          <w:p w14:paraId="57F14F68">
            <w:pPr>
              <w:widowControl/>
              <w:jc w:val="right"/>
              <w:textAlignment w:val="center"/>
              <w:rPr>
                <w:rFonts w:ascii="宋体" w:cs="宋体"/>
                <w:color w:val="000000"/>
                <w:sz w:val="20"/>
                <w:szCs w:val="20"/>
              </w:rPr>
            </w:pPr>
            <w:r>
              <w:rPr>
                <w:rFonts w:ascii="宋体" w:hAnsi="宋体" w:cs="宋体"/>
                <w:color w:val="000000"/>
                <w:kern w:val="0"/>
                <w:sz w:val="20"/>
                <w:szCs w:val="20"/>
              </w:rPr>
              <w:t>36.67</w:t>
            </w:r>
          </w:p>
        </w:tc>
        <w:tc>
          <w:tcPr>
            <w:tcW w:w="1400" w:type="dxa"/>
            <w:tcBorders>
              <w:top w:val="single" w:color="000000" w:sz="4" w:space="0"/>
              <w:left w:val="single" w:color="000000" w:sz="4" w:space="0"/>
              <w:bottom w:val="single" w:color="000000" w:sz="4" w:space="0"/>
              <w:right w:val="single" w:color="000000" w:sz="4" w:space="0"/>
            </w:tcBorders>
            <w:vAlign w:val="center"/>
          </w:tcPr>
          <w:p w14:paraId="3D7AA971">
            <w:pPr>
              <w:widowControl/>
              <w:jc w:val="right"/>
              <w:textAlignment w:val="center"/>
              <w:rPr>
                <w:rFonts w:ascii="宋体" w:cs="宋体"/>
                <w:color w:val="000000"/>
                <w:sz w:val="20"/>
                <w:szCs w:val="20"/>
              </w:rPr>
            </w:pPr>
            <w:r>
              <w:rPr>
                <w:rFonts w:ascii="宋体" w:hAnsi="宋体" w:cs="宋体"/>
                <w:color w:val="000000"/>
                <w:kern w:val="0"/>
                <w:sz w:val="20"/>
                <w:szCs w:val="20"/>
              </w:rPr>
              <w:t>36.67</w:t>
            </w:r>
          </w:p>
        </w:tc>
        <w:tc>
          <w:tcPr>
            <w:tcW w:w="1241" w:type="dxa"/>
            <w:tcBorders>
              <w:top w:val="single" w:color="000000" w:sz="4" w:space="0"/>
              <w:left w:val="single" w:color="000000" w:sz="4" w:space="0"/>
              <w:bottom w:val="single" w:color="000000" w:sz="4" w:space="0"/>
              <w:right w:val="single" w:color="000000" w:sz="4" w:space="0"/>
            </w:tcBorders>
            <w:vAlign w:val="center"/>
          </w:tcPr>
          <w:p w14:paraId="5A12B1FC">
            <w:pPr>
              <w:jc w:val="right"/>
              <w:rPr>
                <w:rFonts w:ascii="宋体" w:cs="宋体"/>
                <w:color w:val="000000"/>
                <w:sz w:val="20"/>
                <w:szCs w:val="20"/>
              </w:rPr>
            </w:pPr>
          </w:p>
        </w:tc>
        <w:tc>
          <w:tcPr>
            <w:tcW w:w="1877" w:type="dxa"/>
            <w:tcBorders>
              <w:top w:val="single" w:color="000000" w:sz="4" w:space="0"/>
              <w:left w:val="single" w:color="000000" w:sz="4" w:space="0"/>
              <w:bottom w:val="single" w:color="000000" w:sz="4" w:space="0"/>
              <w:right w:val="single" w:color="000000" w:sz="4" w:space="0"/>
            </w:tcBorders>
            <w:vAlign w:val="center"/>
          </w:tcPr>
          <w:p w14:paraId="7506C5F1">
            <w:pPr>
              <w:jc w:val="right"/>
              <w:rPr>
                <w:rFonts w:ascii="宋体" w:cs="宋体"/>
                <w:color w:val="000000"/>
                <w:sz w:val="20"/>
                <w:szCs w:val="20"/>
              </w:rPr>
            </w:pPr>
          </w:p>
        </w:tc>
      </w:tr>
      <w:tr w14:paraId="3078C2E7">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0381BF94">
            <w:pPr>
              <w:widowControl/>
              <w:jc w:val="left"/>
              <w:textAlignment w:val="center"/>
              <w:rPr>
                <w:rFonts w:ascii="宋体" w:cs="宋体"/>
                <w:color w:val="000000"/>
                <w:sz w:val="20"/>
                <w:szCs w:val="20"/>
              </w:rPr>
            </w:pPr>
            <w:r>
              <w:rPr>
                <w:rFonts w:ascii="宋体" w:hAnsi="宋体" w:cs="宋体"/>
                <w:color w:val="000000"/>
                <w:kern w:val="0"/>
                <w:sz w:val="20"/>
                <w:szCs w:val="20"/>
              </w:rPr>
              <w:t>30305</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1455776B">
            <w:pPr>
              <w:widowControl/>
              <w:jc w:val="left"/>
              <w:textAlignment w:val="center"/>
              <w:rPr>
                <w:rFonts w:ascii="宋体" w:cs="宋体"/>
                <w:color w:val="000000"/>
                <w:sz w:val="20"/>
                <w:szCs w:val="20"/>
              </w:rPr>
            </w:pPr>
            <w:r>
              <w:rPr>
                <w:rFonts w:hint="eastAsia" w:ascii="宋体" w:hAnsi="宋体" w:cs="宋体"/>
                <w:color w:val="000000"/>
                <w:kern w:val="0"/>
                <w:sz w:val="20"/>
                <w:szCs w:val="20"/>
              </w:rPr>
              <w:t>生活补助</w:t>
            </w:r>
          </w:p>
        </w:tc>
        <w:tc>
          <w:tcPr>
            <w:tcW w:w="1362" w:type="dxa"/>
            <w:tcBorders>
              <w:top w:val="single" w:color="000000" w:sz="4" w:space="0"/>
              <w:left w:val="single" w:color="000000" w:sz="4" w:space="0"/>
              <w:bottom w:val="single" w:color="000000" w:sz="4" w:space="0"/>
              <w:right w:val="single" w:color="000000" w:sz="4" w:space="0"/>
            </w:tcBorders>
            <w:vAlign w:val="center"/>
          </w:tcPr>
          <w:p w14:paraId="2BE5196C">
            <w:pPr>
              <w:widowControl/>
              <w:jc w:val="right"/>
              <w:textAlignment w:val="center"/>
              <w:rPr>
                <w:rFonts w:ascii="宋体" w:cs="宋体"/>
                <w:color w:val="000000"/>
                <w:sz w:val="20"/>
                <w:szCs w:val="20"/>
              </w:rPr>
            </w:pPr>
            <w:r>
              <w:rPr>
                <w:rFonts w:ascii="宋体" w:hAnsi="宋体" w:cs="宋体"/>
                <w:color w:val="000000"/>
                <w:kern w:val="0"/>
                <w:sz w:val="20"/>
                <w:szCs w:val="20"/>
              </w:rPr>
              <w:t>4.32</w:t>
            </w:r>
          </w:p>
        </w:tc>
        <w:tc>
          <w:tcPr>
            <w:tcW w:w="1400" w:type="dxa"/>
            <w:tcBorders>
              <w:top w:val="single" w:color="000000" w:sz="4" w:space="0"/>
              <w:left w:val="single" w:color="000000" w:sz="4" w:space="0"/>
              <w:bottom w:val="single" w:color="000000" w:sz="4" w:space="0"/>
              <w:right w:val="single" w:color="000000" w:sz="4" w:space="0"/>
            </w:tcBorders>
            <w:vAlign w:val="center"/>
          </w:tcPr>
          <w:p w14:paraId="629F8C41">
            <w:pPr>
              <w:widowControl/>
              <w:jc w:val="right"/>
              <w:textAlignment w:val="center"/>
              <w:rPr>
                <w:rFonts w:ascii="宋体" w:cs="宋体"/>
                <w:color w:val="000000"/>
                <w:sz w:val="20"/>
                <w:szCs w:val="20"/>
              </w:rPr>
            </w:pPr>
            <w:r>
              <w:rPr>
                <w:rFonts w:ascii="宋体" w:hAnsi="宋体" w:cs="宋体"/>
                <w:color w:val="000000"/>
                <w:kern w:val="0"/>
                <w:sz w:val="20"/>
                <w:szCs w:val="20"/>
              </w:rPr>
              <w:t>4.32</w:t>
            </w:r>
          </w:p>
        </w:tc>
        <w:tc>
          <w:tcPr>
            <w:tcW w:w="1241" w:type="dxa"/>
            <w:tcBorders>
              <w:top w:val="single" w:color="000000" w:sz="4" w:space="0"/>
              <w:left w:val="single" w:color="000000" w:sz="4" w:space="0"/>
              <w:bottom w:val="single" w:color="000000" w:sz="4" w:space="0"/>
              <w:right w:val="single" w:color="000000" w:sz="4" w:space="0"/>
            </w:tcBorders>
            <w:vAlign w:val="center"/>
          </w:tcPr>
          <w:p w14:paraId="32FB8673">
            <w:pPr>
              <w:jc w:val="right"/>
              <w:rPr>
                <w:rFonts w:ascii="宋体" w:cs="宋体"/>
                <w:color w:val="000000"/>
                <w:sz w:val="20"/>
                <w:szCs w:val="20"/>
              </w:rPr>
            </w:pPr>
          </w:p>
        </w:tc>
        <w:tc>
          <w:tcPr>
            <w:tcW w:w="1877" w:type="dxa"/>
            <w:tcBorders>
              <w:top w:val="single" w:color="000000" w:sz="4" w:space="0"/>
              <w:left w:val="single" w:color="000000" w:sz="4" w:space="0"/>
              <w:bottom w:val="single" w:color="000000" w:sz="4" w:space="0"/>
              <w:right w:val="single" w:color="000000" w:sz="4" w:space="0"/>
            </w:tcBorders>
            <w:vAlign w:val="center"/>
          </w:tcPr>
          <w:p w14:paraId="7A0F9ABF">
            <w:pPr>
              <w:jc w:val="right"/>
              <w:rPr>
                <w:rFonts w:ascii="宋体" w:cs="宋体"/>
                <w:color w:val="000000"/>
                <w:sz w:val="20"/>
                <w:szCs w:val="20"/>
              </w:rPr>
            </w:pPr>
          </w:p>
        </w:tc>
      </w:tr>
      <w:tr w14:paraId="0B869054">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522624F7">
            <w:pPr>
              <w:widowControl/>
              <w:jc w:val="left"/>
              <w:textAlignment w:val="center"/>
              <w:rPr>
                <w:rFonts w:ascii="宋体" w:cs="宋体"/>
                <w:color w:val="000000"/>
                <w:sz w:val="20"/>
                <w:szCs w:val="20"/>
              </w:rPr>
            </w:pPr>
            <w:r>
              <w:rPr>
                <w:rFonts w:ascii="宋体" w:hAnsi="宋体" w:cs="宋体"/>
                <w:color w:val="000000"/>
                <w:kern w:val="0"/>
                <w:sz w:val="20"/>
                <w:szCs w:val="20"/>
              </w:rPr>
              <w:t>30310</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29407020">
            <w:pPr>
              <w:widowControl/>
              <w:jc w:val="left"/>
              <w:textAlignment w:val="center"/>
              <w:rPr>
                <w:rFonts w:ascii="宋体" w:cs="宋体"/>
                <w:color w:val="000000"/>
                <w:sz w:val="20"/>
                <w:szCs w:val="20"/>
              </w:rPr>
            </w:pPr>
            <w:r>
              <w:rPr>
                <w:rFonts w:hint="eastAsia" w:ascii="宋体" w:hAnsi="宋体" w:cs="宋体"/>
                <w:color w:val="000000"/>
                <w:kern w:val="0"/>
                <w:sz w:val="20"/>
                <w:szCs w:val="20"/>
              </w:rPr>
              <w:t>生产补贴</w:t>
            </w:r>
          </w:p>
        </w:tc>
        <w:tc>
          <w:tcPr>
            <w:tcW w:w="1362" w:type="dxa"/>
            <w:tcBorders>
              <w:top w:val="single" w:color="000000" w:sz="4" w:space="0"/>
              <w:left w:val="single" w:color="000000" w:sz="4" w:space="0"/>
              <w:bottom w:val="single" w:color="000000" w:sz="4" w:space="0"/>
              <w:right w:val="single" w:color="000000" w:sz="4" w:space="0"/>
            </w:tcBorders>
            <w:vAlign w:val="center"/>
          </w:tcPr>
          <w:p w14:paraId="515918E9">
            <w:pPr>
              <w:widowControl/>
              <w:jc w:val="right"/>
              <w:textAlignment w:val="center"/>
              <w:rPr>
                <w:rFonts w:ascii="宋体" w:cs="宋体"/>
                <w:color w:val="000000"/>
                <w:sz w:val="20"/>
                <w:szCs w:val="20"/>
              </w:rPr>
            </w:pPr>
            <w:r>
              <w:rPr>
                <w:rFonts w:ascii="宋体" w:hAnsi="宋体" w:cs="宋体"/>
                <w:color w:val="000000"/>
                <w:kern w:val="0"/>
                <w:sz w:val="20"/>
                <w:szCs w:val="20"/>
              </w:rPr>
              <w:t>2.7</w:t>
            </w:r>
          </w:p>
        </w:tc>
        <w:tc>
          <w:tcPr>
            <w:tcW w:w="1400" w:type="dxa"/>
            <w:tcBorders>
              <w:top w:val="single" w:color="000000" w:sz="4" w:space="0"/>
              <w:left w:val="single" w:color="000000" w:sz="4" w:space="0"/>
              <w:bottom w:val="single" w:color="000000" w:sz="4" w:space="0"/>
              <w:right w:val="single" w:color="000000" w:sz="4" w:space="0"/>
            </w:tcBorders>
            <w:vAlign w:val="center"/>
          </w:tcPr>
          <w:p w14:paraId="70333A81">
            <w:pPr>
              <w:widowControl/>
              <w:jc w:val="right"/>
              <w:textAlignment w:val="center"/>
              <w:rPr>
                <w:rFonts w:ascii="宋体" w:cs="宋体"/>
                <w:color w:val="000000"/>
                <w:sz w:val="20"/>
                <w:szCs w:val="20"/>
              </w:rPr>
            </w:pPr>
            <w:r>
              <w:rPr>
                <w:rFonts w:ascii="宋体" w:hAnsi="宋体" w:cs="宋体"/>
                <w:color w:val="000000"/>
                <w:kern w:val="0"/>
                <w:sz w:val="20"/>
                <w:szCs w:val="20"/>
              </w:rPr>
              <w:t>2.7</w:t>
            </w:r>
          </w:p>
        </w:tc>
        <w:tc>
          <w:tcPr>
            <w:tcW w:w="1241" w:type="dxa"/>
            <w:tcBorders>
              <w:top w:val="single" w:color="000000" w:sz="4" w:space="0"/>
              <w:left w:val="single" w:color="000000" w:sz="4" w:space="0"/>
              <w:bottom w:val="single" w:color="000000" w:sz="4" w:space="0"/>
              <w:right w:val="single" w:color="000000" w:sz="4" w:space="0"/>
            </w:tcBorders>
            <w:vAlign w:val="center"/>
          </w:tcPr>
          <w:p w14:paraId="2BA02D96">
            <w:pPr>
              <w:jc w:val="right"/>
              <w:rPr>
                <w:rFonts w:ascii="宋体" w:cs="宋体"/>
                <w:color w:val="000000"/>
                <w:sz w:val="20"/>
                <w:szCs w:val="20"/>
              </w:rPr>
            </w:pPr>
          </w:p>
        </w:tc>
        <w:tc>
          <w:tcPr>
            <w:tcW w:w="1877" w:type="dxa"/>
            <w:tcBorders>
              <w:top w:val="single" w:color="000000" w:sz="4" w:space="0"/>
              <w:left w:val="single" w:color="000000" w:sz="4" w:space="0"/>
              <w:bottom w:val="single" w:color="000000" w:sz="4" w:space="0"/>
              <w:right w:val="single" w:color="000000" w:sz="4" w:space="0"/>
            </w:tcBorders>
            <w:vAlign w:val="center"/>
          </w:tcPr>
          <w:p w14:paraId="5CFF8076">
            <w:pPr>
              <w:jc w:val="right"/>
              <w:rPr>
                <w:rFonts w:ascii="宋体" w:cs="宋体"/>
                <w:color w:val="000000"/>
                <w:sz w:val="20"/>
                <w:szCs w:val="20"/>
              </w:rPr>
            </w:pPr>
          </w:p>
        </w:tc>
      </w:tr>
      <w:tr w14:paraId="143F485D">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0624DFE8">
            <w:pPr>
              <w:widowControl/>
              <w:jc w:val="left"/>
              <w:textAlignment w:val="center"/>
              <w:rPr>
                <w:rFonts w:ascii="宋体" w:cs="宋体"/>
                <w:color w:val="000000"/>
                <w:sz w:val="20"/>
                <w:szCs w:val="20"/>
              </w:rPr>
            </w:pPr>
            <w:r>
              <w:rPr>
                <w:rFonts w:ascii="宋体" w:hAnsi="宋体" w:cs="宋体"/>
                <w:color w:val="000000"/>
                <w:kern w:val="0"/>
                <w:sz w:val="20"/>
                <w:szCs w:val="20"/>
              </w:rPr>
              <w:t>30399</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0B33CF57">
            <w:pPr>
              <w:widowControl/>
              <w:jc w:val="left"/>
              <w:textAlignment w:val="center"/>
              <w:rPr>
                <w:rFonts w:ascii="宋体" w:cs="宋体"/>
                <w:color w:val="000000"/>
                <w:sz w:val="20"/>
                <w:szCs w:val="20"/>
              </w:rPr>
            </w:pPr>
            <w:r>
              <w:rPr>
                <w:rFonts w:hint="eastAsia" w:ascii="宋体" w:hAnsi="宋体" w:cs="宋体"/>
                <w:color w:val="000000"/>
                <w:kern w:val="0"/>
                <w:sz w:val="20"/>
                <w:szCs w:val="20"/>
              </w:rPr>
              <w:t>其他对个人和家庭的补助支出</w:t>
            </w:r>
          </w:p>
        </w:tc>
        <w:tc>
          <w:tcPr>
            <w:tcW w:w="1362" w:type="dxa"/>
            <w:tcBorders>
              <w:top w:val="single" w:color="000000" w:sz="4" w:space="0"/>
              <w:left w:val="single" w:color="000000" w:sz="4" w:space="0"/>
              <w:bottom w:val="single" w:color="000000" w:sz="4" w:space="0"/>
              <w:right w:val="single" w:color="000000" w:sz="4" w:space="0"/>
            </w:tcBorders>
            <w:vAlign w:val="center"/>
          </w:tcPr>
          <w:p w14:paraId="2A5F2D46">
            <w:pPr>
              <w:widowControl/>
              <w:jc w:val="right"/>
              <w:textAlignment w:val="center"/>
              <w:rPr>
                <w:rFonts w:ascii="宋体" w:cs="宋体"/>
                <w:color w:val="000000"/>
                <w:sz w:val="20"/>
                <w:szCs w:val="20"/>
              </w:rPr>
            </w:pPr>
            <w:r>
              <w:rPr>
                <w:rFonts w:ascii="宋体" w:hAnsi="宋体" w:cs="宋体"/>
                <w:color w:val="000000"/>
                <w:kern w:val="0"/>
                <w:sz w:val="20"/>
                <w:szCs w:val="20"/>
              </w:rPr>
              <w:t>0.1</w:t>
            </w:r>
          </w:p>
        </w:tc>
        <w:tc>
          <w:tcPr>
            <w:tcW w:w="1400" w:type="dxa"/>
            <w:tcBorders>
              <w:top w:val="single" w:color="000000" w:sz="4" w:space="0"/>
              <w:left w:val="single" w:color="000000" w:sz="4" w:space="0"/>
              <w:bottom w:val="single" w:color="000000" w:sz="4" w:space="0"/>
              <w:right w:val="single" w:color="000000" w:sz="4" w:space="0"/>
            </w:tcBorders>
            <w:vAlign w:val="center"/>
          </w:tcPr>
          <w:p w14:paraId="2239748E">
            <w:pPr>
              <w:widowControl/>
              <w:jc w:val="right"/>
              <w:textAlignment w:val="center"/>
              <w:rPr>
                <w:rFonts w:ascii="宋体" w:cs="宋体"/>
                <w:color w:val="000000"/>
                <w:sz w:val="20"/>
                <w:szCs w:val="20"/>
              </w:rPr>
            </w:pPr>
            <w:r>
              <w:rPr>
                <w:rFonts w:ascii="宋体" w:hAnsi="宋体" w:cs="宋体"/>
                <w:color w:val="000000"/>
                <w:kern w:val="0"/>
                <w:sz w:val="20"/>
                <w:szCs w:val="20"/>
              </w:rPr>
              <w:t>0.1</w:t>
            </w:r>
          </w:p>
        </w:tc>
        <w:tc>
          <w:tcPr>
            <w:tcW w:w="1241" w:type="dxa"/>
            <w:tcBorders>
              <w:top w:val="single" w:color="000000" w:sz="4" w:space="0"/>
              <w:left w:val="single" w:color="000000" w:sz="4" w:space="0"/>
              <w:bottom w:val="single" w:color="000000" w:sz="4" w:space="0"/>
              <w:right w:val="single" w:color="000000" w:sz="4" w:space="0"/>
            </w:tcBorders>
            <w:vAlign w:val="center"/>
          </w:tcPr>
          <w:p w14:paraId="4E77E8F7">
            <w:pPr>
              <w:jc w:val="right"/>
              <w:rPr>
                <w:rFonts w:ascii="宋体" w:cs="宋体"/>
                <w:color w:val="000000"/>
                <w:sz w:val="20"/>
                <w:szCs w:val="20"/>
              </w:rPr>
            </w:pPr>
          </w:p>
        </w:tc>
        <w:tc>
          <w:tcPr>
            <w:tcW w:w="1877" w:type="dxa"/>
            <w:tcBorders>
              <w:top w:val="single" w:color="000000" w:sz="4" w:space="0"/>
              <w:left w:val="single" w:color="000000" w:sz="4" w:space="0"/>
              <w:bottom w:val="single" w:color="000000" w:sz="4" w:space="0"/>
              <w:right w:val="single" w:color="000000" w:sz="4" w:space="0"/>
            </w:tcBorders>
            <w:vAlign w:val="center"/>
          </w:tcPr>
          <w:p w14:paraId="0FFEE7A8">
            <w:pPr>
              <w:jc w:val="right"/>
              <w:rPr>
                <w:rFonts w:ascii="宋体" w:cs="宋体"/>
                <w:color w:val="000000"/>
                <w:sz w:val="20"/>
                <w:szCs w:val="20"/>
              </w:rPr>
            </w:pPr>
          </w:p>
        </w:tc>
      </w:tr>
    </w:tbl>
    <w:p w14:paraId="1DA2B757">
      <w:pPr>
        <w:spacing w:line="360" w:lineRule="auto"/>
        <w:ind w:firstLine="720" w:firstLineChars="225"/>
        <w:rPr>
          <w:rFonts w:ascii="??_GB2312" w:hAnsi="??_GB2312" w:cs="??_GB2312"/>
          <w:sz w:val="32"/>
          <w:szCs w:val="32"/>
        </w:rPr>
      </w:pPr>
      <w:r>
        <w:rPr>
          <w:rFonts w:ascii="??_GB2312" w:hAnsi="??_GB2312" w:cs="??_GB2312"/>
          <w:sz w:val="32"/>
          <w:szCs w:val="32"/>
        </w:rPr>
        <w:t>4</w:t>
      </w:r>
      <w:r>
        <w:rPr>
          <w:rFonts w:hint="eastAsia" w:ascii="宋体" w:hAnsi="宋体" w:cs="宋体"/>
          <w:sz w:val="32"/>
          <w:szCs w:val="32"/>
        </w:rPr>
        <w:t>、政府性基金财政拨款收支情况说明</w:t>
      </w:r>
    </w:p>
    <w:p w14:paraId="27F0061B">
      <w:pPr>
        <w:spacing w:line="360" w:lineRule="auto"/>
        <w:ind w:firstLine="720" w:firstLineChars="225"/>
        <w:rPr>
          <w:rFonts w:ascii="??_GB2312" w:hAnsi="??_GB2312" w:cs="??_GB2312"/>
          <w:sz w:val="32"/>
          <w:szCs w:val="32"/>
        </w:rPr>
      </w:pPr>
      <w:r>
        <w:rPr>
          <w:rFonts w:hint="eastAsia" w:ascii="宋体" w:hAnsi="宋体" w:cs="宋体"/>
          <w:sz w:val="32"/>
          <w:szCs w:val="32"/>
        </w:rPr>
        <w:t>本部门无政府性基金决算收支，并已公开空表</w:t>
      </w:r>
    </w:p>
    <w:p w14:paraId="6B7B953D">
      <w:pPr>
        <w:spacing w:line="360" w:lineRule="auto"/>
        <w:ind w:firstLine="720" w:firstLineChars="225"/>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2017</w:t>
      </w:r>
      <w:r>
        <w:rPr>
          <w:rFonts w:hint="eastAsia" w:ascii="仿宋" w:hAnsi="仿宋" w:eastAsia="仿宋"/>
          <w:sz w:val="32"/>
          <w:szCs w:val="32"/>
        </w:rPr>
        <w:t>年度“三公”经费、培训费及会议费支出情况说明</w:t>
      </w:r>
    </w:p>
    <w:p w14:paraId="6AB79C86">
      <w:pPr>
        <w:spacing w:line="520" w:lineRule="exact"/>
        <w:ind w:firstLine="640" w:firstLineChars="200"/>
        <w:rPr>
          <w:rFonts w:ascii="??_GB2312" w:hAnsi="??_GB2312" w:cs="??_GB2312"/>
          <w:sz w:val="32"/>
          <w:szCs w:val="32"/>
        </w:rPr>
      </w:pPr>
      <w:r>
        <w:rPr>
          <w:rFonts w:ascii="??_GB2312" w:hAnsi="??_GB2312" w:cs="??_GB2312"/>
          <w:sz w:val="32"/>
          <w:szCs w:val="32"/>
        </w:rPr>
        <w:t>2017</w:t>
      </w:r>
      <w:r>
        <w:rPr>
          <w:rFonts w:hint="eastAsia" w:ascii="宋体" w:hAnsi="宋体" w:cs="宋体"/>
          <w:sz w:val="32"/>
          <w:szCs w:val="32"/>
        </w:rPr>
        <w:t>年公共预算财政拨款安排的</w:t>
      </w:r>
      <w:r>
        <w:rPr>
          <w:rFonts w:ascii="??_GB2312" w:hAnsi="??_GB2312" w:cs="??_GB2312"/>
          <w:sz w:val="32"/>
          <w:szCs w:val="32"/>
        </w:rPr>
        <w:t>“</w:t>
      </w:r>
      <w:r>
        <w:rPr>
          <w:rFonts w:hint="eastAsia" w:ascii="宋体" w:hAnsi="宋体" w:cs="宋体"/>
          <w:sz w:val="32"/>
          <w:szCs w:val="32"/>
        </w:rPr>
        <w:t>三公</w:t>
      </w:r>
      <w:r>
        <w:rPr>
          <w:rFonts w:ascii="??_GB2312" w:hAnsi="??_GB2312" w:cs="??_GB2312"/>
          <w:sz w:val="32"/>
          <w:szCs w:val="32"/>
        </w:rPr>
        <w:t>”</w:t>
      </w:r>
      <w:r>
        <w:rPr>
          <w:rFonts w:hint="eastAsia" w:ascii="宋体" w:hAnsi="宋体" w:cs="宋体"/>
          <w:sz w:val="32"/>
          <w:szCs w:val="32"/>
        </w:rPr>
        <w:t>经费支出</w:t>
      </w:r>
      <w:r>
        <w:rPr>
          <w:rFonts w:ascii="??_GB2312" w:hAnsi="??_GB2312" w:cs="??_GB2312"/>
          <w:sz w:val="32"/>
          <w:szCs w:val="32"/>
        </w:rPr>
        <w:t>8.6</w:t>
      </w:r>
      <w:r>
        <w:rPr>
          <w:rFonts w:hint="eastAsia" w:ascii="宋体" w:hAnsi="宋体" w:cs="宋体"/>
          <w:sz w:val="32"/>
          <w:szCs w:val="32"/>
        </w:rPr>
        <w:t>万元，其中，公务用车购置及运行维护费</w:t>
      </w:r>
      <w:r>
        <w:rPr>
          <w:rFonts w:ascii="??_GB2312" w:hAnsi="??_GB2312" w:cs="??_GB2312"/>
          <w:sz w:val="32"/>
          <w:szCs w:val="32"/>
        </w:rPr>
        <w:t>6.82</w:t>
      </w:r>
      <w:r>
        <w:rPr>
          <w:rFonts w:hint="eastAsia" w:ascii="宋体" w:hAnsi="宋体" w:cs="宋体"/>
          <w:sz w:val="32"/>
          <w:szCs w:val="32"/>
        </w:rPr>
        <w:t>万元，公务接待费</w:t>
      </w:r>
      <w:r>
        <w:rPr>
          <w:rFonts w:ascii="??_GB2312" w:hAnsi="??_GB2312" w:cs="??_GB2312"/>
          <w:sz w:val="32"/>
          <w:szCs w:val="32"/>
        </w:rPr>
        <w:t>1.78</w:t>
      </w:r>
      <w:r>
        <w:rPr>
          <w:rFonts w:hint="eastAsia" w:ascii="宋体" w:hAnsi="宋体" w:cs="宋体"/>
          <w:sz w:val="32"/>
          <w:szCs w:val="32"/>
        </w:rPr>
        <w:t>万元。</w:t>
      </w:r>
    </w:p>
    <w:p w14:paraId="2D180AD6">
      <w:pPr>
        <w:spacing w:line="520" w:lineRule="exact"/>
        <w:ind w:firstLine="640" w:firstLineChars="200"/>
        <w:rPr>
          <w:rFonts w:ascii="??_GB2312" w:hAnsi="??_GB2312" w:cs="??_GB2312"/>
          <w:sz w:val="32"/>
          <w:szCs w:val="32"/>
        </w:rPr>
      </w:pPr>
      <w:r>
        <w:rPr>
          <w:rFonts w:ascii="??_GB2312" w:hAnsi="??_GB2312" w:cs="??_GB2312"/>
          <w:sz w:val="32"/>
          <w:szCs w:val="32"/>
        </w:rPr>
        <w:t>1</w:t>
      </w:r>
      <w:r>
        <w:rPr>
          <w:rFonts w:hint="eastAsia" w:ascii="宋体" w:hAnsi="宋体" w:cs="宋体"/>
          <w:sz w:val="32"/>
          <w:szCs w:val="32"/>
        </w:rPr>
        <w:t>．公务用车购置及运行维护费</w:t>
      </w:r>
      <w:r>
        <w:rPr>
          <w:rFonts w:ascii="??_GB2312" w:hAnsi="??_GB2312" w:cs="??_GB2312"/>
          <w:sz w:val="32"/>
          <w:szCs w:val="32"/>
        </w:rPr>
        <w:t>6.82</w:t>
      </w:r>
      <w:r>
        <w:rPr>
          <w:rFonts w:hint="eastAsia" w:ascii="宋体" w:hAnsi="宋体" w:cs="宋体"/>
          <w:sz w:val="32"/>
          <w:szCs w:val="32"/>
        </w:rPr>
        <w:t>万元，主要用于部门及单位</w:t>
      </w:r>
      <w:r>
        <w:rPr>
          <w:rFonts w:ascii="??_GB2312" w:hAnsi="??_GB2312" w:cs="??_GB2312"/>
          <w:sz w:val="32"/>
          <w:szCs w:val="32"/>
        </w:rPr>
        <w:t>3</w:t>
      </w:r>
      <w:r>
        <w:rPr>
          <w:rFonts w:hint="eastAsia" w:ascii="宋体" w:hAnsi="宋体" w:cs="宋体"/>
          <w:sz w:val="32"/>
          <w:szCs w:val="32"/>
        </w:rPr>
        <w:t>辆车运行费用。同比上年度减少</w:t>
      </w:r>
      <w:r>
        <w:rPr>
          <w:rFonts w:ascii="??_GB2312" w:hAnsi="??_GB2312" w:cs="??_GB2312"/>
          <w:sz w:val="32"/>
          <w:szCs w:val="32"/>
        </w:rPr>
        <w:t>2.1%</w:t>
      </w:r>
      <w:r>
        <w:rPr>
          <w:rFonts w:hint="eastAsia" w:ascii="宋体" w:hAnsi="宋体" w:cs="宋体"/>
          <w:sz w:val="32"/>
          <w:szCs w:val="32"/>
        </w:rPr>
        <w:t>，主要原因是公务用车更加规范化，执行中央八项规定，压缩开支，费用下降；公务接待费</w:t>
      </w:r>
      <w:r>
        <w:rPr>
          <w:rFonts w:ascii="??_GB2312" w:hAnsi="??_GB2312" w:cs="??_GB2312"/>
          <w:sz w:val="32"/>
          <w:szCs w:val="32"/>
        </w:rPr>
        <w:t>1.78</w:t>
      </w:r>
      <w:r>
        <w:rPr>
          <w:rFonts w:hint="eastAsia" w:ascii="宋体" w:hAnsi="宋体" w:cs="宋体"/>
          <w:sz w:val="32"/>
          <w:szCs w:val="32"/>
        </w:rPr>
        <w:t>万元，主要用于日常业务工作接待支出，总计接待</w:t>
      </w:r>
      <w:r>
        <w:rPr>
          <w:rFonts w:ascii="??_GB2312" w:hAnsi="??_GB2312" w:cs="??_GB2312"/>
          <w:sz w:val="32"/>
          <w:szCs w:val="32"/>
        </w:rPr>
        <w:t>45</w:t>
      </w:r>
      <w:r>
        <w:rPr>
          <w:rFonts w:hint="eastAsia" w:ascii="宋体" w:hAnsi="宋体" w:cs="宋体"/>
          <w:sz w:val="32"/>
          <w:szCs w:val="32"/>
        </w:rPr>
        <w:t>批次，</w:t>
      </w:r>
      <w:r>
        <w:rPr>
          <w:rFonts w:ascii="??_GB2312" w:hAnsi="??_GB2312" w:cs="??_GB2312"/>
          <w:sz w:val="32"/>
          <w:szCs w:val="32"/>
        </w:rPr>
        <w:t>290</w:t>
      </w:r>
      <w:r>
        <w:rPr>
          <w:rFonts w:hint="eastAsia" w:ascii="宋体" w:hAnsi="宋体" w:cs="宋体"/>
          <w:sz w:val="32"/>
          <w:szCs w:val="32"/>
        </w:rPr>
        <w:t>人。同比上年度减少</w:t>
      </w:r>
      <w:r>
        <w:rPr>
          <w:rFonts w:ascii="??_GB2312" w:hAnsi="??_GB2312" w:cs="??_GB2312"/>
          <w:sz w:val="32"/>
          <w:szCs w:val="32"/>
        </w:rPr>
        <w:t>6%</w:t>
      </w:r>
      <w:r>
        <w:rPr>
          <w:rFonts w:hint="eastAsia" w:ascii="宋体" w:hAnsi="宋体" w:cs="宋体"/>
          <w:sz w:val="32"/>
          <w:szCs w:val="32"/>
        </w:rPr>
        <w:t>，主要原因是公务接待程序化，无函来访一律不予接待，费用下降。</w:t>
      </w:r>
    </w:p>
    <w:p w14:paraId="4EC34A65">
      <w:pPr>
        <w:spacing w:line="520" w:lineRule="exact"/>
        <w:ind w:firstLine="640" w:firstLineChars="200"/>
        <w:rPr>
          <w:rFonts w:ascii="??_GB2312" w:hAnsi="??_GB2312" w:cs="??_GB2312"/>
          <w:sz w:val="32"/>
          <w:szCs w:val="32"/>
        </w:rPr>
      </w:pPr>
      <w:r>
        <w:rPr>
          <w:rFonts w:ascii="??_GB2312" w:hAnsi="??_GB2312" w:cs="??_GB2312"/>
          <w:sz w:val="32"/>
          <w:szCs w:val="32"/>
        </w:rPr>
        <w:t>2.</w:t>
      </w:r>
      <w:r>
        <w:rPr>
          <w:rFonts w:hint="eastAsia" w:ascii="宋体" w:hAnsi="宋体" w:cs="宋体"/>
          <w:sz w:val="32"/>
          <w:szCs w:val="32"/>
        </w:rPr>
        <w:t>会议支出列支</w:t>
      </w:r>
      <w:r>
        <w:rPr>
          <w:rFonts w:ascii="??_GB2312" w:hAnsi="??_GB2312" w:cs="??_GB2312"/>
          <w:sz w:val="32"/>
          <w:szCs w:val="32"/>
        </w:rPr>
        <w:t>0.48</w:t>
      </w:r>
      <w:r>
        <w:rPr>
          <w:rFonts w:hint="eastAsia" w:ascii="宋体" w:hAnsi="宋体" w:cs="宋体"/>
          <w:sz w:val="32"/>
          <w:szCs w:val="32"/>
        </w:rPr>
        <w:t>万元，同比下降</w:t>
      </w:r>
      <w:r>
        <w:rPr>
          <w:rFonts w:ascii="??_GB2312" w:hAnsi="??_GB2312" w:cs="??_GB2312"/>
          <w:sz w:val="32"/>
          <w:szCs w:val="32"/>
        </w:rPr>
        <w:t>5%</w:t>
      </w:r>
      <w:r>
        <w:rPr>
          <w:rFonts w:hint="eastAsia" w:ascii="宋体" w:hAnsi="宋体" w:cs="宋体"/>
          <w:sz w:val="32"/>
          <w:szCs w:val="32"/>
        </w:rPr>
        <w:t>。主要是</w:t>
      </w:r>
      <w:r>
        <w:rPr>
          <w:rFonts w:ascii="??_GB2312" w:hAnsi="??_GB2312" w:cs="??_GB2312"/>
          <w:sz w:val="32"/>
          <w:szCs w:val="32"/>
        </w:rPr>
        <w:t>2017</w:t>
      </w:r>
      <w:r>
        <w:rPr>
          <w:rFonts w:hint="eastAsia" w:ascii="宋体" w:hAnsi="宋体" w:cs="宋体"/>
          <w:sz w:val="32"/>
          <w:szCs w:val="32"/>
        </w:rPr>
        <w:t>年春秋两季动物防疫会议支出。</w:t>
      </w:r>
    </w:p>
    <w:p w14:paraId="01A45C7E">
      <w:pPr>
        <w:ind w:firstLine="640"/>
        <w:rPr>
          <w:rFonts w:ascii="方正小标宋简体" w:hAnsi="仿宋" w:eastAsia="方正小标宋简体" w:cs="??_GB2312"/>
          <w:bCs/>
          <w:sz w:val="32"/>
          <w:szCs w:val="32"/>
        </w:rPr>
      </w:pPr>
      <w:r>
        <w:rPr>
          <w:rFonts w:hint="eastAsia" w:ascii="方正小标宋简体" w:hAnsi="仿宋" w:eastAsia="方正小标宋简体" w:cs="??_GB2312"/>
          <w:bCs/>
          <w:sz w:val="32"/>
          <w:szCs w:val="32"/>
        </w:rPr>
        <w:t>六、</w:t>
      </w:r>
      <w:r>
        <w:rPr>
          <w:rFonts w:ascii="方正小标宋简体" w:hAnsi="仿宋" w:eastAsia="方正小标宋简体" w:cs="??_GB2312"/>
          <w:bCs/>
          <w:sz w:val="32"/>
          <w:szCs w:val="32"/>
        </w:rPr>
        <w:t>2017</w:t>
      </w:r>
      <w:r>
        <w:rPr>
          <w:rFonts w:hint="eastAsia" w:ascii="方正小标宋简体" w:hAnsi="仿宋" w:eastAsia="方正小标宋简体" w:cs="??_GB2312"/>
          <w:bCs/>
          <w:sz w:val="32"/>
          <w:szCs w:val="32"/>
        </w:rPr>
        <w:t>年部门绩效管理情况说明</w:t>
      </w:r>
    </w:p>
    <w:p w14:paraId="422D9F15">
      <w:pPr>
        <w:ind w:firstLine="640"/>
        <w:rPr>
          <w:rFonts w:ascii="方正小标宋简体" w:hAnsi="仿宋" w:eastAsia="方正小标宋简体" w:cs="??_GB2312"/>
          <w:bCs/>
          <w:sz w:val="32"/>
          <w:szCs w:val="32"/>
        </w:rPr>
      </w:pPr>
      <w:r>
        <w:rPr>
          <w:rFonts w:ascii="??_GB2312" w:eastAsia="Times New Roman"/>
          <w:sz w:val="32"/>
          <w:szCs w:val="32"/>
        </w:rPr>
        <w:t>2017年本部门末开展绩效管理，计划在2018年开展绩效管理工作。</w:t>
      </w:r>
    </w:p>
    <w:p w14:paraId="70209A28">
      <w:pPr>
        <w:ind w:firstLine="640"/>
        <w:rPr>
          <w:rFonts w:ascii="方正小标宋简体" w:hAnsi="仿宋" w:eastAsia="方正小标宋简体" w:cs="??_GB2312"/>
          <w:bCs/>
          <w:sz w:val="32"/>
          <w:szCs w:val="32"/>
        </w:rPr>
      </w:pPr>
      <w:r>
        <w:rPr>
          <w:rFonts w:hint="eastAsia" w:ascii="方正小标宋简体" w:hAnsi="仿宋" w:eastAsia="方正小标宋简体" w:cs="??_GB2312"/>
          <w:bCs/>
          <w:sz w:val="32"/>
          <w:szCs w:val="32"/>
        </w:rPr>
        <w:t>七、其他重要事项的情况说明</w:t>
      </w:r>
    </w:p>
    <w:p w14:paraId="747FB2C7">
      <w:pPr>
        <w:ind w:firstLine="640" w:firstLineChars="200"/>
        <w:rPr>
          <w:rFonts w:ascii="仿宋" w:hAnsi="仿宋" w:eastAsia="仿宋" w:cs="??_GB2312"/>
          <w:sz w:val="32"/>
          <w:szCs w:val="32"/>
        </w:rPr>
      </w:pPr>
      <w:r>
        <w:rPr>
          <w:rFonts w:hint="eastAsia" w:ascii="仿宋" w:hAnsi="仿宋" w:eastAsia="仿宋" w:cs="??_GB2312"/>
          <w:sz w:val="32"/>
          <w:szCs w:val="32"/>
        </w:rPr>
        <w:t>（一）机关、单位运行经费支出情况。</w:t>
      </w:r>
    </w:p>
    <w:p w14:paraId="221C16A4">
      <w:pPr>
        <w:ind w:firstLine="640"/>
        <w:rPr>
          <w:rFonts w:ascii="仿宋" w:hAnsi="仿宋" w:eastAsia="仿宋" w:cs="??_GB2312"/>
          <w:sz w:val="32"/>
          <w:szCs w:val="32"/>
        </w:rPr>
      </w:pPr>
      <w:r>
        <w:rPr>
          <w:rFonts w:hint="eastAsia" w:ascii="宋体" w:hAnsi="宋体" w:cs="宋体"/>
          <w:sz w:val="32"/>
          <w:szCs w:val="32"/>
        </w:rPr>
        <w:t>基本支出</w:t>
      </w:r>
      <w:r>
        <w:rPr>
          <w:rFonts w:ascii="??_GB2312" w:hAnsi="??_GB2312" w:cs="??_GB2312"/>
          <w:sz w:val="32"/>
          <w:szCs w:val="32"/>
        </w:rPr>
        <w:t>375.28</w:t>
      </w:r>
      <w:r>
        <w:rPr>
          <w:rFonts w:hint="eastAsia" w:ascii="宋体" w:hAnsi="宋体" w:cs="宋体"/>
          <w:sz w:val="32"/>
          <w:szCs w:val="32"/>
        </w:rPr>
        <w:t>万元，主要是为保障农业局部门机构正常运转、完成日常工作任务而发生的各项支出。其中工资和福利支出</w:t>
      </w:r>
      <w:r>
        <w:rPr>
          <w:rFonts w:ascii="??_GB2312" w:hAnsi="??_GB2312" w:cs="??_GB2312"/>
          <w:sz w:val="32"/>
          <w:szCs w:val="32"/>
        </w:rPr>
        <w:t>234.05</w:t>
      </w:r>
      <w:r>
        <w:rPr>
          <w:rFonts w:hint="eastAsia" w:ascii="宋体" w:hAnsi="宋体" w:cs="宋体"/>
          <w:sz w:val="32"/>
          <w:szCs w:val="32"/>
        </w:rPr>
        <w:t>万元，商品和服务支出</w:t>
      </w:r>
      <w:r>
        <w:rPr>
          <w:rFonts w:ascii="??_GB2312" w:hAnsi="??_GB2312" w:cs="??_GB2312"/>
          <w:sz w:val="32"/>
          <w:szCs w:val="32"/>
        </w:rPr>
        <w:t>97.44</w:t>
      </w:r>
      <w:r>
        <w:rPr>
          <w:rFonts w:hint="eastAsia" w:ascii="宋体" w:hAnsi="宋体" w:cs="宋体"/>
          <w:sz w:val="32"/>
          <w:szCs w:val="32"/>
        </w:rPr>
        <w:t>万元，对个人和家庭的补助</w:t>
      </w:r>
      <w:r>
        <w:rPr>
          <w:rFonts w:ascii="??_GB2312" w:hAnsi="??_GB2312" w:cs="??_GB2312"/>
          <w:sz w:val="32"/>
          <w:szCs w:val="32"/>
        </w:rPr>
        <w:t>43.79</w:t>
      </w:r>
      <w:r>
        <w:rPr>
          <w:rFonts w:hint="eastAsia" w:ascii="宋体" w:hAnsi="宋体" w:cs="宋体"/>
          <w:sz w:val="32"/>
          <w:szCs w:val="32"/>
        </w:rPr>
        <w:t>万元</w:t>
      </w:r>
    </w:p>
    <w:p w14:paraId="53AA417E">
      <w:pPr>
        <w:ind w:firstLine="640"/>
        <w:rPr>
          <w:rFonts w:ascii="仿宋" w:hAnsi="仿宋" w:eastAsia="仿宋" w:cs="??_GB2312"/>
          <w:sz w:val="32"/>
          <w:szCs w:val="32"/>
        </w:rPr>
      </w:pPr>
      <w:r>
        <w:rPr>
          <w:rFonts w:hint="eastAsia" w:ascii="仿宋" w:hAnsi="仿宋" w:eastAsia="仿宋" w:cs="??_GB2312"/>
          <w:sz w:val="32"/>
          <w:szCs w:val="32"/>
        </w:rPr>
        <w:t>（二）政府采购支出情况。</w:t>
      </w:r>
    </w:p>
    <w:p w14:paraId="4C16A186">
      <w:pPr>
        <w:ind w:firstLine="640"/>
        <w:rPr>
          <w:rFonts w:ascii="仿宋" w:hAnsi="仿宋" w:eastAsia="仿宋" w:cs="??_GB2312"/>
          <w:sz w:val="32"/>
          <w:szCs w:val="32"/>
        </w:rPr>
      </w:pPr>
      <w:r>
        <w:rPr>
          <w:rFonts w:hint="eastAsia" w:ascii="仿宋" w:hAnsi="仿宋" w:eastAsia="仿宋" w:cs="??_GB2312"/>
          <w:sz w:val="32"/>
          <w:szCs w:val="32"/>
        </w:rPr>
        <w:t>本部门</w:t>
      </w:r>
      <w:r>
        <w:rPr>
          <w:rFonts w:ascii="仿宋" w:hAnsi="仿宋" w:eastAsia="仿宋" w:cs="??_GB2312"/>
          <w:sz w:val="32"/>
          <w:szCs w:val="32"/>
        </w:rPr>
        <w:t>2017</w:t>
      </w:r>
      <w:r>
        <w:rPr>
          <w:rFonts w:hint="eastAsia" w:ascii="仿宋" w:hAnsi="仿宋" w:eastAsia="仿宋" w:cs="??_GB2312"/>
          <w:sz w:val="32"/>
          <w:szCs w:val="32"/>
        </w:rPr>
        <w:t>年无政府采购支出</w:t>
      </w:r>
    </w:p>
    <w:p w14:paraId="6B4177FD">
      <w:pPr>
        <w:ind w:firstLine="640"/>
        <w:rPr>
          <w:rFonts w:ascii="仿宋" w:hAnsi="仿宋" w:eastAsia="仿宋" w:cs="??_GB2312"/>
          <w:sz w:val="32"/>
          <w:szCs w:val="32"/>
        </w:rPr>
      </w:pPr>
      <w:r>
        <w:rPr>
          <w:rFonts w:hint="eastAsia" w:ascii="仿宋" w:hAnsi="仿宋" w:eastAsia="仿宋" w:cs="??_GB2312"/>
          <w:sz w:val="32"/>
          <w:szCs w:val="32"/>
        </w:rPr>
        <w:t>（三）国有资产占用及购置情况说明</w:t>
      </w:r>
    </w:p>
    <w:p w14:paraId="730EADBB">
      <w:pPr>
        <w:ind w:firstLine="640"/>
        <w:rPr>
          <w:rFonts w:ascii="仿宋" w:hAnsi="仿宋" w:eastAsia="仿宋" w:cs="??_GB2312"/>
          <w:sz w:val="32"/>
          <w:szCs w:val="32"/>
        </w:rPr>
      </w:pPr>
      <w:r>
        <w:rPr>
          <w:rFonts w:hint="eastAsia" w:ascii="仿宋" w:hAnsi="仿宋" w:eastAsia="仿宋" w:cs="??_GB2312"/>
          <w:sz w:val="32"/>
          <w:szCs w:val="32"/>
        </w:rPr>
        <w:t>截至</w:t>
      </w:r>
      <w:r>
        <w:rPr>
          <w:rFonts w:ascii="仿宋" w:hAnsi="仿宋" w:eastAsia="仿宋" w:cs="??_GB2312"/>
          <w:sz w:val="32"/>
          <w:szCs w:val="32"/>
        </w:rPr>
        <w:t>2017</w:t>
      </w:r>
      <w:r>
        <w:rPr>
          <w:rFonts w:hint="eastAsia" w:ascii="仿宋" w:hAnsi="仿宋" w:eastAsia="仿宋" w:cs="??_GB2312"/>
          <w:sz w:val="32"/>
          <w:szCs w:val="32"/>
        </w:rPr>
        <w:t>年末，本部门所属单位共有车辆</w:t>
      </w:r>
      <w:r>
        <w:rPr>
          <w:rFonts w:ascii="仿宋" w:hAnsi="仿宋" w:eastAsia="仿宋" w:cs="??_GB2312"/>
          <w:sz w:val="32"/>
          <w:szCs w:val="32"/>
        </w:rPr>
        <w:t>3</w:t>
      </w:r>
      <w:r>
        <w:rPr>
          <w:rFonts w:hint="eastAsia" w:ascii="仿宋" w:hAnsi="仿宋" w:eastAsia="仿宋" w:cs="??_GB2312"/>
          <w:sz w:val="32"/>
          <w:szCs w:val="32"/>
        </w:rPr>
        <w:t>辆，即县动物卫生监督所</w:t>
      </w:r>
      <w:r>
        <w:rPr>
          <w:rFonts w:ascii="仿宋" w:hAnsi="仿宋" w:eastAsia="仿宋" w:cs="??_GB2312"/>
          <w:sz w:val="32"/>
          <w:szCs w:val="32"/>
        </w:rPr>
        <w:t>1</w:t>
      </w:r>
      <w:r>
        <w:rPr>
          <w:rFonts w:hint="eastAsia" w:ascii="仿宋" w:hAnsi="仿宋" w:eastAsia="仿宋" w:cs="??_GB2312"/>
          <w:sz w:val="32"/>
          <w:szCs w:val="32"/>
        </w:rPr>
        <w:t>辆、畜牧兽医中心</w:t>
      </w:r>
      <w:r>
        <w:rPr>
          <w:rFonts w:ascii="仿宋" w:hAnsi="仿宋" w:eastAsia="仿宋" w:cs="??_GB2312"/>
          <w:sz w:val="32"/>
          <w:szCs w:val="32"/>
        </w:rPr>
        <w:t>2</w:t>
      </w:r>
      <w:r>
        <w:rPr>
          <w:rFonts w:hint="eastAsia" w:ascii="仿宋" w:hAnsi="仿宋" w:eastAsia="仿宋" w:cs="??_GB2312"/>
          <w:sz w:val="32"/>
          <w:szCs w:val="32"/>
        </w:rPr>
        <w:t>辆。</w:t>
      </w:r>
      <w:r>
        <w:rPr>
          <w:rFonts w:ascii="仿宋" w:hAnsi="仿宋" w:eastAsia="仿宋" w:cs="??_GB2312"/>
          <w:sz w:val="32"/>
          <w:szCs w:val="32"/>
        </w:rPr>
        <w:t>2017</w:t>
      </w:r>
      <w:r>
        <w:rPr>
          <w:rFonts w:hint="eastAsia" w:ascii="仿宋" w:hAnsi="仿宋" w:eastAsia="仿宋" w:cs="??_GB2312"/>
          <w:sz w:val="32"/>
          <w:szCs w:val="32"/>
        </w:rPr>
        <w:t>年当年未购置车辆。</w:t>
      </w:r>
    </w:p>
    <w:p w14:paraId="2A56F363">
      <w:pPr>
        <w:ind w:firstLine="640"/>
        <w:rPr>
          <w:rFonts w:ascii="方正小标宋简体" w:hAnsi="仿宋" w:eastAsia="方正小标宋简体" w:cs="??_GB2312"/>
          <w:bCs/>
          <w:sz w:val="32"/>
          <w:szCs w:val="32"/>
        </w:rPr>
      </w:pPr>
      <w:r>
        <w:rPr>
          <w:rFonts w:hint="eastAsia" w:ascii="方正小标宋简体" w:hAnsi="仿宋" w:eastAsia="方正小标宋简体" w:cs="??_GB2312"/>
          <w:bCs/>
          <w:sz w:val="32"/>
          <w:szCs w:val="32"/>
        </w:rPr>
        <w:t>八、专业名词解释</w:t>
      </w:r>
    </w:p>
    <w:p w14:paraId="4D47AF0B">
      <w:pPr>
        <w:ind w:firstLine="640"/>
        <w:rPr>
          <w:rFonts w:ascii="仿宋" w:hAnsi="仿宋" w:eastAsia="仿宋" w:cs="??_GB2312"/>
          <w:sz w:val="32"/>
          <w:szCs w:val="32"/>
        </w:rPr>
      </w:pPr>
      <w:r>
        <w:rPr>
          <w:rFonts w:ascii="仿宋" w:hAnsi="仿宋" w:eastAsia="仿宋" w:cs="??_GB2312"/>
          <w:sz w:val="32"/>
          <w:szCs w:val="32"/>
        </w:rPr>
        <w:t>1</w:t>
      </w:r>
      <w:r>
        <w:rPr>
          <w:rFonts w:hint="eastAsia" w:ascii="仿宋" w:hAnsi="仿宋" w:eastAsia="仿宋" w:cs="??_GB2312"/>
          <w:sz w:val="32"/>
          <w:szCs w:val="32"/>
        </w:rPr>
        <w:t>动物防疫：是指动物疫病的预防、控制、扑灭和动物、动物产品的检疫。</w:t>
      </w:r>
    </w:p>
    <w:p w14:paraId="0B79D428">
      <w:pPr>
        <w:ind w:firstLine="640"/>
        <w:rPr>
          <w:rFonts w:ascii="仿宋" w:hAnsi="仿宋" w:eastAsia="仿宋" w:cs="??_GB2312"/>
          <w:sz w:val="32"/>
          <w:szCs w:val="32"/>
        </w:rPr>
      </w:pPr>
      <w:r>
        <w:rPr>
          <w:rFonts w:ascii="仿宋" w:hAnsi="仿宋" w:eastAsia="仿宋" w:cs="??_GB2312"/>
          <w:sz w:val="32"/>
          <w:szCs w:val="32"/>
        </w:rPr>
        <w:t>2.</w:t>
      </w:r>
      <w:r>
        <w:rPr>
          <w:rFonts w:hint="eastAsia" w:ascii="仿宋" w:hAnsi="仿宋" w:eastAsia="仿宋" w:cs="??_GB2312"/>
          <w:sz w:val="32"/>
          <w:szCs w:val="32"/>
        </w:rPr>
        <w:t>动物检疫：是遵照国家法律，运用强制手段和科学技术方法对动物、动物产品、运载工具等进行疫病方面的检查，并采取相应措施预防或阻断动物疾病的发生。</w:t>
      </w:r>
    </w:p>
    <w:p w14:paraId="6E14AE4B">
      <w:pPr>
        <w:ind w:firstLine="640"/>
        <w:rPr>
          <w:rFonts w:ascii="仿宋" w:hAnsi="仿宋" w:eastAsia="仿宋" w:cs="??_GB2312"/>
          <w:sz w:val="32"/>
          <w:szCs w:val="32"/>
        </w:rPr>
      </w:pPr>
      <w:r>
        <w:rPr>
          <w:rFonts w:ascii="仿宋" w:hAnsi="仿宋" w:eastAsia="仿宋" w:cs="??_GB2312"/>
          <w:sz w:val="32"/>
          <w:szCs w:val="32"/>
        </w:rPr>
        <w:t>3.</w:t>
      </w:r>
      <w:r>
        <w:rPr>
          <w:rFonts w:hint="eastAsia" w:ascii="仿宋" w:hAnsi="仿宋" w:eastAsia="仿宋" w:cs="??_GB2312"/>
          <w:sz w:val="32"/>
          <w:szCs w:val="32"/>
        </w:rPr>
        <w:t>畜产品质量安全：一是指质量和安全的组合。质量是指畜产品的外观和内在品质</w:t>
      </w:r>
      <w:r>
        <w:rPr>
          <w:rFonts w:ascii="仿宋" w:hAnsi="仿宋" w:eastAsia="仿宋" w:cs="??_GB2312"/>
          <w:sz w:val="32"/>
          <w:szCs w:val="32"/>
        </w:rPr>
        <w:t xml:space="preserve">, </w:t>
      </w:r>
      <w:r>
        <w:rPr>
          <w:rFonts w:hint="eastAsia" w:ascii="仿宋" w:hAnsi="仿宋" w:eastAsia="仿宋" w:cs="??_GB2312"/>
          <w:sz w:val="32"/>
          <w:szCs w:val="32"/>
        </w:rPr>
        <w:t>如营养成份</w:t>
      </w:r>
      <w:r>
        <w:rPr>
          <w:rFonts w:ascii="仿宋" w:hAnsi="仿宋" w:eastAsia="仿宋" w:cs="??_GB2312"/>
          <w:sz w:val="32"/>
          <w:szCs w:val="32"/>
        </w:rPr>
        <w:t xml:space="preserve">, </w:t>
      </w:r>
      <w:r>
        <w:rPr>
          <w:rFonts w:hint="eastAsia" w:ascii="仿宋" w:hAnsi="仿宋" w:eastAsia="仿宋" w:cs="??_GB2312"/>
          <w:sz w:val="32"/>
          <w:szCs w:val="32"/>
        </w:rPr>
        <w:t>色香味和口感、加工性能等</w:t>
      </w:r>
      <w:r>
        <w:rPr>
          <w:rFonts w:ascii="仿宋" w:hAnsi="仿宋" w:eastAsia="仿宋" w:cs="??_GB2312"/>
          <w:sz w:val="32"/>
          <w:szCs w:val="32"/>
        </w:rPr>
        <w:t xml:space="preserve">; </w:t>
      </w:r>
      <w:r>
        <w:rPr>
          <w:rFonts w:hint="eastAsia" w:ascii="仿宋" w:hAnsi="仿宋" w:eastAsia="仿宋" w:cs="??_GB2312"/>
          <w:sz w:val="32"/>
          <w:szCs w:val="32"/>
        </w:rPr>
        <w:t>安全是指畜产品的危害因素</w:t>
      </w:r>
      <w:r>
        <w:rPr>
          <w:rFonts w:ascii="仿宋" w:hAnsi="仿宋" w:eastAsia="仿宋" w:cs="??_GB2312"/>
          <w:sz w:val="32"/>
          <w:szCs w:val="32"/>
        </w:rPr>
        <w:t xml:space="preserve">, </w:t>
      </w:r>
      <w:r>
        <w:rPr>
          <w:rFonts w:hint="eastAsia" w:ascii="仿宋" w:hAnsi="仿宋" w:eastAsia="仿宋" w:cs="??_GB2312"/>
          <w:sz w:val="32"/>
          <w:szCs w:val="32"/>
        </w:rPr>
        <w:t>如农药残留、兽药残留、重金属污染等对人、动植物和环境存在的危害和潜在危害。二是质量安全作为一个词组</w:t>
      </w:r>
      <w:r>
        <w:rPr>
          <w:rFonts w:ascii="仿宋" w:hAnsi="仿宋" w:eastAsia="仿宋" w:cs="??_GB2312"/>
          <w:sz w:val="32"/>
          <w:szCs w:val="32"/>
        </w:rPr>
        <w:t xml:space="preserve">, </w:t>
      </w:r>
      <w:r>
        <w:rPr>
          <w:rFonts w:hint="eastAsia" w:ascii="仿宋" w:hAnsi="仿宋" w:eastAsia="仿宋" w:cs="??_GB2312"/>
          <w:sz w:val="32"/>
          <w:szCs w:val="32"/>
        </w:rPr>
        <w:t>是畜产品安全、优质、营养要素的综合。第三个是狭义概念</w:t>
      </w:r>
      <w:r>
        <w:rPr>
          <w:rFonts w:ascii="仿宋" w:hAnsi="仿宋" w:eastAsia="仿宋" w:cs="??_GB2312"/>
          <w:sz w:val="32"/>
          <w:szCs w:val="32"/>
        </w:rPr>
        <w:t xml:space="preserve">, </w:t>
      </w:r>
      <w:r>
        <w:rPr>
          <w:rFonts w:hint="eastAsia" w:ascii="仿宋" w:hAnsi="仿宋" w:eastAsia="仿宋" w:cs="??_GB2312"/>
          <w:sz w:val="32"/>
          <w:szCs w:val="32"/>
        </w:rPr>
        <w:t>指质量中的安全。所以</w:t>
      </w:r>
      <w:r>
        <w:rPr>
          <w:rFonts w:ascii="仿宋" w:hAnsi="仿宋" w:eastAsia="仿宋" w:cs="??_GB2312"/>
          <w:sz w:val="32"/>
          <w:szCs w:val="32"/>
        </w:rPr>
        <w:t xml:space="preserve">, WHO(1996) </w:t>
      </w:r>
      <w:r>
        <w:rPr>
          <w:rFonts w:hint="eastAsia" w:ascii="仿宋" w:hAnsi="仿宋" w:eastAsia="仿宋" w:cs="??_GB2312"/>
          <w:sz w:val="32"/>
          <w:szCs w:val="32"/>
        </w:rPr>
        <w:t>对食品质量安全给出了这样的定义</w:t>
      </w:r>
      <w:r>
        <w:rPr>
          <w:rFonts w:ascii="仿宋" w:hAnsi="仿宋" w:eastAsia="仿宋" w:cs="??_GB2312"/>
          <w:sz w:val="32"/>
          <w:szCs w:val="32"/>
        </w:rPr>
        <w:t xml:space="preserve">: </w:t>
      </w:r>
      <w:r>
        <w:rPr>
          <w:rFonts w:hint="eastAsia" w:ascii="仿宋" w:hAnsi="仿宋" w:eastAsia="仿宋" w:cs="??_GB2312"/>
          <w:sz w:val="32"/>
          <w:szCs w:val="32"/>
        </w:rPr>
        <w:t>即</w:t>
      </w:r>
      <w:r>
        <w:rPr>
          <w:rFonts w:ascii="仿宋" w:hAnsi="仿宋" w:eastAsia="仿宋" w:cs="??_GB2312"/>
          <w:sz w:val="32"/>
          <w:szCs w:val="32"/>
        </w:rPr>
        <w:t xml:space="preserve">, </w:t>
      </w:r>
      <w:r>
        <w:rPr>
          <w:rFonts w:hint="eastAsia" w:ascii="仿宋" w:hAnsi="仿宋" w:eastAsia="仿宋" w:cs="??_GB2312"/>
          <w:sz w:val="32"/>
          <w:szCs w:val="32"/>
        </w:rPr>
        <w:t>“按其原定用途进行制作和食用时不会使消费者受害的一种担保</w:t>
      </w:r>
      <w:r>
        <w:rPr>
          <w:rFonts w:ascii="仿宋" w:hAnsi="仿宋" w:eastAsia="仿宋" w:cs="??_GB2312"/>
          <w:sz w:val="32"/>
          <w:szCs w:val="32"/>
        </w:rPr>
        <w:t xml:space="preserve">, </w:t>
      </w:r>
      <w:r>
        <w:rPr>
          <w:rFonts w:hint="eastAsia" w:ascii="仿宋" w:hAnsi="仿宋" w:eastAsia="仿宋" w:cs="??_GB2312"/>
          <w:sz w:val="32"/>
          <w:szCs w:val="32"/>
        </w:rPr>
        <w:t>它主要是指在食品的生产和消费过程没有达到危害程度的剂量的有毒、有害物质或因素的加入</w:t>
      </w:r>
      <w:r>
        <w:rPr>
          <w:rFonts w:ascii="仿宋" w:hAnsi="仿宋" w:eastAsia="仿宋" w:cs="??_GB2312"/>
          <w:sz w:val="32"/>
          <w:szCs w:val="32"/>
        </w:rPr>
        <w:t xml:space="preserve">, </w:t>
      </w:r>
      <w:r>
        <w:rPr>
          <w:rFonts w:hint="eastAsia" w:ascii="仿宋" w:hAnsi="仿宋" w:eastAsia="仿宋" w:cs="??_GB2312"/>
          <w:sz w:val="32"/>
          <w:szCs w:val="32"/>
        </w:rPr>
        <w:t>从而保证人体按正常剂量和以正确方式摄入这种的食品时不会受到急性或慢性的危害</w:t>
      </w:r>
      <w:r>
        <w:rPr>
          <w:rFonts w:ascii="仿宋" w:hAnsi="仿宋" w:eastAsia="仿宋" w:cs="??_GB2312"/>
          <w:sz w:val="32"/>
          <w:szCs w:val="32"/>
        </w:rPr>
        <w:t xml:space="preserve">, </w:t>
      </w:r>
      <w:r>
        <w:rPr>
          <w:rFonts w:hint="eastAsia" w:ascii="仿宋" w:hAnsi="仿宋" w:eastAsia="仿宋" w:cs="??_GB2312"/>
          <w:sz w:val="32"/>
          <w:szCs w:val="32"/>
        </w:rPr>
        <w:t>这样危害包括对摄入者本身及其后代的不良影响”。</w:t>
      </w:r>
      <w:r>
        <w:rPr>
          <w:rFonts w:ascii="仿宋" w:hAnsi="仿宋" w:eastAsia="仿宋" w:cs="??_GB2312"/>
          <w:sz w:val="32"/>
          <w:szCs w:val="32"/>
        </w:rPr>
        <w:t> </w:t>
      </w:r>
    </w:p>
    <w:p w14:paraId="4E76A51F">
      <w:pPr>
        <w:ind w:firstLine="640"/>
        <w:rPr>
          <w:rFonts w:ascii="仿宋" w:hAnsi="仿宋" w:eastAsia="仿宋" w:cs="??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E492444"/>
    <w:rsid w:val="00014B32"/>
    <w:rsid w:val="000351FD"/>
    <w:rsid w:val="00056901"/>
    <w:rsid w:val="000A06A8"/>
    <w:rsid w:val="000A7D1B"/>
    <w:rsid w:val="00101A70"/>
    <w:rsid w:val="001A034A"/>
    <w:rsid w:val="001B61E3"/>
    <w:rsid w:val="001E3143"/>
    <w:rsid w:val="00207614"/>
    <w:rsid w:val="00276A38"/>
    <w:rsid w:val="002942E3"/>
    <w:rsid w:val="002B0062"/>
    <w:rsid w:val="00333F36"/>
    <w:rsid w:val="00455382"/>
    <w:rsid w:val="004A4050"/>
    <w:rsid w:val="004B09A9"/>
    <w:rsid w:val="00585AE5"/>
    <w:rsid w:val="00594B52"/>
    <w:rsid w:val="005F5098"/>
    <w:rsid w:val="0067718A"/>
    <w:rsid w:val="006E292C"/>
    <w:rsid w:val="007E4B2A"/>
    <w:rsid w:val="00870AC1"/>
    <w:rsid w:val="008B0D01"/>
    <w:rsid w:val="008B4A8B"/>
    <w:rsid w:val="0091252F"/>
    <w:rsid w:val="00926DD3"/>
    <w:rsid w:val="009E3E9A"/>
    <w:rsid w:val="00A351CA"/>
    <w:rsid w:val="00A87A91"/>
    <w:rsid w:val="00AD413B"/>
    <w:rsid w:val="00B11576"/>
    <w:rsid w:val="00B12915"/>
    <w:rsid w:val="00B31B92"/>
    <w:rsid w:val="00B50E2D"/>
    <w:rsid w:val="00BB1D10"/>
    <w:rsid w:val="00C06278"/>
    <w:rsid w:val="00C36BB3"/>
    <w:rsid w:val="00C730F1"/>
    <w:rsid w:val="00CA1401"/>
    <w:rsid w:val="00CB2BBB"/>
    <w:rsid w:val="00D030EF"/>
    <w:rsid w:val="00D04264"/>
    <w:rsid w:val="00D35A7D"/>
    <w:rsid w:val="00D65D4D"/>
    <w:rsid w:val="00D855F3"/>
    <w:rsid w:val="00DF0123"/>
    <w:rsid w:val="00E07EDD"/>
    <w:rsid w:val="00E87523"/>
    <w:rsid w:val="00EB3219"/>
    <w:rsid w:val="00ED2D85"/>
    <w:rsid w:val="00F333F2"/>
    <w:rsid w:val="00F559B9"/>
    <w:rsid w:val="00FE15F0"/>
    <w:rsid w:val="02213A22"/>
    <w:rsid w:val="07971B25"/>
    <w:rsid w:val="07F24254"/>
    <w:rsid w:val="09FF451B"/>
    <w:rsid w:val="0C5E25D5"/>
    <w:rsid w:val="0DF358AB"/>
    <w:rsid w:val="0E596D80"/>
    <w:rsid w:val="0E71566E"/>
    <w:rsid w:val="0F447BE5"/>
    <w:rsid w:val="13DD5026"/>
    <w:rsid w:val="176939CE"/>
    <w:rsid w:val="180E5D15"/>
    <w:rsid w:val="18163111"/>
    <w:rsid w:val="1BCD4574"/>
    <w:rsid w:val="1CBF72EA"/>
    <w:rsid w:val="1E207010"/>
    <w:rsid w:val="22B819A4"/>
    <w:rsid w:val="26D30416"/>
    <w:rsid w:val="27303870"/>
    <w:rsid w:val="27527825"/>
    <w:rsid w:val="2B864346"/>
    <w:rsid w:val="2F402046"/>
    <w:rsid w:val="2FA67299"/>
    <w:rsid w:val="300943EB"/>
    <w:rsid w:val="310D10BA"/>
    <w:rsid w:val="3219179E"/>
    <w:rsid w:val="329B0193"/>
    <w:rsid w:val="32E621EA"/>
    <w:rsid w:val="34A027FE"/>
    <w:rsid w:val="353A6AE0"/>
    <w:rsid w:val="38A00712"/>
    <w:rsid w:val="3D854AA1"/>
    <w:rsid w:val="3FAF4CA4"/>
    <w:rsid w:val="42852CD3"/>
    <w:rsid w:val="4373091D"/>
    <w:rsid w:val="44903218"/>
    <w:rsid w:val="45714957"/>
    <w:rsid w:val="46794182"/>
    <w:rsid w:val="46C123BC"/>
    <w:rsid w:val="480D2A2A"/>
    <w:rsid w:val="49CA551D"/>
    <w:rsid w:val="4D2A1678"/>
    <w:rsid w:val="4D8E1459"/>
    <w:rsid w:val="4DCC1AD0"/>
    <w:rsid w:val="50A31657"/>
    <w:rsid w:val="53BD0A01"/>
    <w:rsid w:val="579054E1"/>
    <w:rsid w:val="5A087226"/>
    <w:rsid w:val="5A310282"/>
    <w:rsid w:val="5AB36A4E"/>
    <w:rsid w:val="5E492444"/>
    <w:rsid w:val="5E677FF0"/>
    <w:rsid w:val="5F6B4255"/>
    <w:rsid w:val="621D67D5"/>
    <w:rsid w:val="63B42CE4"/>
    <w:rsid w:val="65301556"/>
    <w:rsid w:val="65746502"/>
    <w:rsid w:val="66045817"/>
    <w:rsid w:val="665B42E8"/>
    <w:rsid w:val="66A80956"/>
    <w:rsid w:val="66AE4886"/>
    <w:rsid w:val="68B04D98"/>
    <w:rsid w:val="69970885"/>
    <w:rsid w:val="6BAB24DB"/>
    <w:rsid w:val="6C321362"/>
    <w:rsid w:val="6DB041CA"/>
    <w:rsid w:val="6E0A72E7"/>
    <w:rsid w:val="6F485C8E"/>
    <w:rsid w:val="71DB5FD5"/>
    <w:rsid w:val="79E76D6C"/>
    <w:rsid w:val="7BCC4F81"/>
    <w:rsid w:val="7C012235"/>
    <w:rsid w:val="7F49276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iPriority w:val="99"/>
    <w:rPr>
      <w:sz w:val="18"/>
      <w:szCs w:val="18"/>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rPr>
      <w:sz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Balloon Text Char"/>
    <w:basedOn w:val="8"/>
    <w:link w:val="2"/>
    <w:semiHidden/>
    <w:qFormat/>
    <w:locked/>
    <w:uiPriority w:val="99"/>
    <w:rPr>
      <w:rFonts w:ascii="Calibri" w:hAnsi="Calibri" w:cs="黑体"/>
      <w:sz w:val="2"/>
    </w:rPr>
  </w:style>
  <w:style w:type="character" w:customStyle="1" w:styleId="11">
    <w:name w:val="Footer Char"/>
    <w:basedOn w:val="8"/>
    <w:link w:val="3"/>
    <w:semiHidden/>
    <w:qFormat/>
    <w:locked/>
    <w:uiPriority w:val="99"/>
    <w:rPr>
      <w:rFonts w:ascii="Calibri" w:hAnsi="Calibri" w:cs="黑体"/>
      <w:sz w:val="18"/>
      <w:szCs w:val="18"/>
    </w:rPr>
  </w:style>
  <w:style w:type="character" w:customStyle="1" w:styleId="12">
    <w:name w:val="Header Char"/>
    <w:basedOn w:val="8"/>
    <w:link w:val="4"/>
    <w:semiHidden/>
    <w:locked/>
    <w:uiPriority w:val="99"/>
    <w:rPr>
      <w:rFonts w:ascii="Calibri" w:hAnsi="Calibri" w:cs="黑体"/>
      <w:sz w:val="18"/>
      <w:szCs w:val="18"/>
    </w:rPr>
  </w:style>
  <w:style w:type="paragraph" w:customStyle="1" w:styleId="13">
    <w:name w:val="Char"/>
    <w:basedOn w:val="1"/>
    <w:next w:val="1"/>
    <w:uiPriority w:val="99"/>
    <w:pPr>
      <w:keepNext/>
      <w:keepLines/>
      <w:widowControl/>
      <w:adjustRightInd w:val="0"/>
      <w:spacing w:before="40" w:after="40" w:line="360" w:lineRule="auto"/>
      <w:ind w:firstLine="200" w:firstLineChars="200"/>
      <w:outlineLvl w:val="3"/>
    </w:pPr>
    <w:rPr>
      <w:rFonts w:ascii="Times New Roman" w:hAnsi="Times New Roman" w:cs="宋体"/>
      <w:b/>
      <w:kern w:val="0"/>
      <w:sz w:val="24"/>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10</Pages>
  <Words>1190</Words>
  <Characters>1257</Characters>
  <Lines>0</Lines>
  <Paragraphs>0</Paragraphs>
  <TotalTime>1</TotalTime>
  <ScaleCrop>false</ScaleCrop>
  <LinksUpToDate>false</LinksUpToDate>
  <CharactersWithSpaces>1257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2018-09-04T02:30:00Z</dcterms:created>
  <dc:creator>郭超(拟稿)</dc:creator>
  <cp:lastModifiedBy>翁宁</cp:lastModifiedBy>
  <cp:lastPrinted>2018-08-20T09:22:00Z</cp:lastPrinted>
  <dcterms:modified xsi:type="dcterms:W3CDTF">2025-01-02T00:28:39Z</dcterms:modified>
  <dc:title>附件1</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eyJoZGlkIjoiYmZmZTFiZDVhNjcxNDQ5NGFiNGI3ZjhlN2RkYmUzMGUiLCJ1c2VySWQiOiI0MDE0NDY2NjYifQ==</vt:lpwstr>
  </property>
  <property fmtid="{D5CDD505-2E9C-101B-9397-08002B2CF9AE}" pid="4" name="ICV">
    <vt:lpwstr>C44842A7455347BFAB9A75ECF1492FE7_12</vt:lpwstr>
  </property>
</Properties>
</file>