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26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-1310640</wp:posOffset>
            </wp:positionV>
            <wp:extent cx="7533640" cy="10590530"/>
            <wp:effectExtent l="0" t="0" r="10160" b="1270"/>
            <wp:wrapNone/>
            <wp:docPr id="7" name="图片 7" descr="445fe358298787a96387703bf16d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5fe358298787a96387703bf16d68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59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BF9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8EF84D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C5D0E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26C2B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B14AE6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703F3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FDF48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51E6C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镇教体发</w:t>
      </w:r>
      <w:r>
        <w:rPr>
          <w:rFonts w:hint="eastAsia" w:ascii="仿宋_GB2312" w:hAnsi="宋体" w:eastAsia="仿宋_GB2312" w:cs="宋体"/>
          <w:sz w:val="32"/>
          <w:szCs w:val="32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 w14:paraId="38D9F1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593EBC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镇安县教育和体育局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关于开展2023至2024学年度教体系统先进个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人评选推荐工作的通知</w:t>
      </w:r>
    </w:p>
    <w:p w14:paraId="3D0F58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2C99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各中小学、幼儿园，县直教育单位:</w:t>
      </w:r>
    </w:p>
    <w:p w14:paraId="67DB71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教师队伍建设，弘扬高尚师德和奉献精神，增强广大教师、教育工作者的荣誉感和责任感，鼓励广大教师争做“有理想信念、有道德情操、有扎实学识、有仁爱之心”的“四有”好老师，营造尊师重教的良好社会风尚，在庆祝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个教师节之际，全县拟表彰一批优秀教师和先进个人，现就有关事项通知如下:</w:t>
      </w:r>
    </w:p>
    <w:p w14:paraId="017193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一、表彰类别</w:t>
      </w:r>
    </w:p>
    <w:p w14:paraId="58E49F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（一）优秀校（园）长（20名）</w:t>
      </w:r>
    </w:p>
    <w:p w14:paraId="0E322E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（二）优秀教育工作者（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20名）</w:t>
      </w:r>
    </w:p>
    <w:p w14:paraId="5AD2E5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（三）优秀班主任（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40名）</w:t>
      </w:r>
    </w:p>
    <w:p w14:paraId="7C2226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（四）优秀教师（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80名）</w:t>
      </w:r>
    </w:p>
    <w:p w14:paraId="67104D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（五）师德先进个人（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40名）</w:t>
      </w:r>
    </w:p>
    <w:p w14:paraId="53839C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二、评选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 w14:paraId="7ADF50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（一）优秀校园长评选范围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：中心校校长（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），县直学校校（园）长（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中学（九年一贯制学校）校长（4名），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中心小学校长（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），完全小学校长（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），镇街中心幼儿园含独立幼儿园园长（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582349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（二）优秀教育工作者评选范围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系统从事教育管理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工作、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担任中层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副校园长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0F93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（三）优秀班主任评选范围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：全县教育单位担任班主任工作的教师。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61802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（四）优秀教师评选范围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各级各类学校的专任教师，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重点面向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教育教学一线教师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（含特岗教师）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E81C0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（五）师德先进个人评选范围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：各级各类学校在编在岗的教师。</w:t>
      </w:r>
    </w:p>
    <w:p w14:paraId="4A93F9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三、评选条件</w:t>
      </w:r>
    </w:p>
    <w:p w14:paraId="7BEBFF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优秀校（园）长评选条件</w:t>
      </w:r>
    </w:p>
    <w:p w14:paraId="12357C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贯彻习近平新时代中国特色社会主义思想，忠诚党的教育事业，遵守国家法律法规，带头培育和践行社会主义核心价值观，具有先进的教育教学管理理念,模范履行岗位职责，充分展现新时期教育工作者的良好形象。本学年度学校无安全责任事故和负面报道。模范遵守党纪法规，无违法违纪问题，并具备下列条件:</w:t>
      </w:r>
    </w:p>
    <w:p w14:paraId="2D0473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全面贯彻党的教育方针，落实立德树人的根本任务，信念坚定，品德高尚，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师德考核为优秀格次。</w:t>
      </w:r>
    </w:p>
    <w:p w14:paraId="25A9A5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重视党建工作和思想政治工作，坚持把思想政治工作贯穿教育教学全过程，注重全过程育人，全方位育人。</w:t>
      </w:r>
    </w:p>
    <w:p w14:paraId="7CC460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坚持改革创新，不断探索新形势下教育管理的新思路、新方法，在全面深化教育领域综合改革等方面做出显著成绩。</w:t>
      </w:r>
    </w:p>
    <w:p w14:paraId="16034A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工作作风优良，工作业绩显著，爱岗敬业，甘于奉献，全心全意为师生服务。</w:t>
      </w:r>
    </w:p>
    <w:p w14:paraId="3D3E9A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善于研究和把握教育规律，勤勉尽责，忠于职守，在学校校园文化建设、综合管理、后勤服务等方面具有显著成绩。</w:t>
      </w:r>
    </w:p>
    <w:p w14:paraId="6F6344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优秀教育工作者评选条件</w:t>
      </w:r>
    </w:p>
    <w:p w14:paraId="36DAEB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全面贯彻党的教育方针政策，落实立德树人的根本任务，全面推进素质教育。具有改革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创新精神，具有强烈的事业心和责任感，清正廉洁，服从大局。</w:t>
      </w:r>
    </w:p>
    <w:p w14:paraId="54499D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具有较强的管理能力，秉承先进教育管理理念，建立健全现代学校制度，完善学校管理机制，依法治校，教育教学管理改革成绩突出。</w:t>
      </w:r>
    </w:p>
    <w:p w14:paraId="74E2CF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具备较强的专业素质，不断促进自身专业发展，在规划学校发展、营造育人文化、领导课程教学、引领教师成长等方面有创新意识并取得显著成绩。</w:t>
      </w:r>
    </w:p>
    <w:p w14:paraId="110708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年以来承担的教育教学工作量符合有关规定。</w:t>
      </w:r>
    </w:p>
    <w:p w14:paraId="6BDAA0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）优秀班主任评选标准</w:t>
      </w:r>
    </w:p>
    <w:p w14:paraId="0F0466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良好的职业道德，积极履行教育部《关于加强中小学教师职业道德建设的若干意见》基本要求，树立正确的学生观，能够热爱、尊重、平等地对待每一位学生，具有高尚的职业道德和高度的敬业精神。具备相应学段的教师资格，学历达标，并且有二级及以上教师职称。关心爱护学生，善于做好学生思想教育工作，班级管理成绩显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深受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学生和家长拥戴。</w:t>
      </w:r>
    </w:p>
    <w:p w14:paraId="1306C4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）优秀教师评选条件</w:t>
      </w:r>
    </w:p>
    <w:p w14:paraId="29DC6B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全面贯彻党的教育方针，具有服务国家、服务人民的社会责任感和使命感，为人师表，立德树人，关心学生全面成长，积极实施素质教育，教育教学成绩突出。</w:t>
      </w:r>
    </w:p>
    <w:p w14:paraId="283E3B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具有系统、扎实的专业知识，有鲜明的教学风格，能高质量地完成教育教学任务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能在本学科领域起到引领示范作用。</w:t>
      </w:r>
    </w:p>
    <w:p w14:paraId="570B2F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具有较强的教学科研能力和创新意识，在教学改革、课程建设等方面成绩优异。积极参加省、市、县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校的教研活动和教育课题研究，善于总结积累教学经验，积极撰写并发表教学研究论文、论著。</w:t>
      </w:r>
    </w:p>
    <w:p w14:paraId="766CF9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）师德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先进个人</w:t>
      </w:r>
      <w:r>
        <w:rPr>
          <w:rFonts w:hint="eastAsia" w:ascii="楷体" w:hAnsi="楷体" w:eastAsia="楷体" w:cs="楷体"/>
          <w:sz w:val="32"/>
          <w:szCs w:val="32"/>
        </w:rPr>
        <w:t>评选标准</w:t>
      </w:r>
    </w:p>
    <w:p w14:paraId="5A6AF0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1.全面贯彻党的教育方针，坚定政治方向，坚持以习近平新时代中国特色社会主义思想为指导，模范践行“四有”好老师要求，模范遵守《新时代教师职业行为十项准则》。</w:t>
      </w:r>
    </w:p>
    <w:p w14:paraId="782B5F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2.潜心教书育人，落实立德树人根本任务，遵循教育规律和学生成长规律；带头践行社会主义核心价值观，培根铸魂、启智润心，弘扬真善美，传递正能量。</w:t>
      </w:r>
    </w:p>
    <w:p w14:paraId="337ABA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3.爱岗敬业，乐于奉献，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师德高尚，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有强烈的主人翁意识和事业心，道德高尚、业务精湛，受到同行和社会的广泛赞誉、家长满意度高，学校师德考评优秀。</w:t>
      </w:r>
    </w:p>
    <w:p w14:paraId="5D81D2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4.锐意改革，勇于创新，积极投身学校改革创新，不断探索新的教学方式、方法，刻苦钻研业务，不断更新知识结构，掌握并运用现代教育技能，在教学、科研中成绩显著。</w:t>
      </w:r>
    </w:p>
    <w:p w14:paraId="63E0E1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5.长期在教学、科研、管理、服务一线工作，对学校事业发展发挥重大作用，有较高群众威信。</w:t>
      </w:r>
    </w:p>
    <w:p w14:paraId="49E997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评选办法</w:t>
      </w:r>
    </w:p>
    <w:p w14:paraId="3434D1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(一)坚持逐级推荐。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评选推荐采取自下而上、逐级审核、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集体研究、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县上联评的方式进行。</w:t>
      </w:r>
    </w:p>
    <w:p w14:paraId="22EC74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(二)做到五个倾斜。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要坚持向教学第一线的教师倾斜，尤其要向条件艰苦的边远农村校点教师倾斜，向班主任倾斜，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向德才兼备的教师倾斜，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向业绩突出教师倾斜。充分调动广大教师的工作热情，通过评选，促使全体教师思想作风更严谨、纪律作风更过硬、工作作风更扎实。</w:t>
      </w:r>
    </w:p>
    <w:p w14:paraId="5419F4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(三)广泛征求民意。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各学校要充分征求广大教师、学生及学生家长、广大群众和“两代一委”对评选推荐工作的意见，小学以镇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街中心校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为单位，中学和县直教育单位以单位为单位，进行民意测评，充分听取广大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群众的意见，真正把教师公认、学生拥戴、家长满意、群众认可的优秀教师推荐出来，发挥先进模范的带头辐射作用。</w:t>
      </w:r>
    </w:p>
    <w:p w14:paraId="42956A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(四)有下列情况之一者不得推荐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：年出勤率达不到95%以上并有旷工现象者；有体罚和变相体罚学生、乱收费、参与赌博、违规补课等违规违纪行为者；有被投诉并经核查属实者；有损教师形象，家长、师生意见较大者。</w:t>
      </w:r>
    </w:p>
    <w:p w14:paraId="016206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 w14:paraId="605CFF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(一)高度重视，广泛宣传。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各镇(办)各单位和各学校要高度重视，把政策宣传到广大教师，使政策知晓率达100%。在评选推荐的同时，要广泛宣传先进教师的优秀事迹，积极开展学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典型、</w:t>
      </w:r>
      <w:r>
        <w:rPr>
          <w:rFonts w:hint="eastAsia" w:ascii="仿宋_GB2312" w:hAnsi="仿宋_GB2312" w:eastAsia="仿宋_GB2312" w:cs="仿宋_GB2312"/>
          <w:sz w:val="32"/>
          <w:szCs w:val="32"/>
        </w:rPr>
        <w:t>赶先进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争一流活动。</w:t>
      </w:r>
    </w:p>
    <w:p w14:paraId="1681EF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(二)严格程序、规范操作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按规定的程序和条件做好评选推荐工作，评选推荐工作要坚持公开、公平、公正，实事求是、优中选优、宁缺勿滥，充分发扬民主的原则。各个环节和程序都要公开，要进行公示，接受各方面监督。各单位在评选推荐人选时，要在本学校、本单位广泛宣传评选条件和有关规定，充分依靠广大教职工，民主评选，公正推荐，保证评选推荐工作的公正性和透明度。各基层推荐单位在确定上报人选前，应将拟推荐人选在其所在地(或单位)进行公示，公示时间为5个工作日。在本次推荐过程中，凡因政策宣传不到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审核把关不严格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，程序不规范，结果不公示等违规行为而出现上访投诉经查属实的，取消该单位本次申报资格，并追究相关人员责任。</w:t>
      </w:r>
    </w:p>
    <w:p w14:paraId="7BB912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(三)严格时限要求，按时报送材料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。为保证评选推荐工作顺利进行，各单位对上报材料要严格审核，确保质量，严格按文件规定要求上报，不符合文件要求的，材料不予受理。上报时间截止202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日,逾期不报,视为放弃。</w:t>
      </w:r>
    </w:p>
    <w:p w14:paraId="084C3F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南希          </w:t>
      </w:r>
    </w:p>
    <w:p w14:paraId="00FC14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"mailto:925833582@qq.com"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925833582@qq.com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B6BA0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17342484567 </w:t>
      </w:r>
    </w:p>
    <w:p w14:paraId="7EDF14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六、组织领导</w:t>
      </w:r>
    </w:p>
    <w:p w14:paraId="603F7A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体系统开展评优评先活动的领导，县教体局成立评选工作领导小组，组成人员如下：</w:t>
      </w:r>
    </w:p>
    <w:p w14:paraId="2BB8BC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长：朱荣纬 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局党委书记、局长</w:t>
      </w:r>
    </w:p>
    <w:p w14:paraId="5EB8E0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刘道翠 县教体局党委副书记</w:t>
      </w:r>
    </w:p>
    <w:p w14:paraId="70E2E0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蒋国民 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局党委委员</w:t>
      </w:r>
    </w:p>
    <w:p w14:paraId="314569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王铭惠 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局党委委员、副局长</w:t>
      </w:r>
    </w:p>
    <w:p w14:paraId="52E53D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田甲佩 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局党委委员、副局长</w:t>
      </w:r>
    </w:p>
    <w:p w14:paraId="1E49B4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赟 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局党委委员、县政府正科级总督学</w:t>
      </w:r>
    </w:p>
    <w:p w14:paraId="5AC6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9" w:leftChars="912" w:hanging="1164" w:hangingChars="36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季文庆 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局党委委员、县纪委监委驻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纪检监察组组长</w:t>
      </w:r>
    </w:p>
    <w:p w14:paraId="74D865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瑞 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局党委委员、副局长</w:t>
      </w:r>
    </w:p>
    <w:p w14:paraId="7A5142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-989330</wp:posOffset>
            </wp:positionH>
            <wp:positionV relativeFrom="paragraph">
              <wp:posOffset>-1251585</wp:posOffset>
            </wp:positionV>
            <wp:extent cx="7560310" cy="10453370"/>
            <wp:effectExtent l="0" t="0" r="2540" b="5080"/>
            <wp:wrapNone/>
            <wp:docPr id="8" name="图片 8" descr="e3d5b4253d4c0f466542d32d25741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3d5b4253d4c0f466542d32d257414a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45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姚元立 县政府副科级总督学</w:t>
      </w:r>
    </w:p>
    <w:p w14:paraId="227B2C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倪德海 县教育党建指导中心主任</w:t>
      </w:r>
    </w:p>
    <w:p w14:paraId="4B49D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38" w:leftChars="904" w:hanging="2140" w:hangingChars="669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各股室负责人：汤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郑学义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陈建锋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张建祥  陈  楼  邓世兵  叶朝红  阴长稳  王  博  </w:t>
      </w:r>
    </w:p>
    <w:p w14:paraId="725E56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领导小组办公室设在人事股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蒋国民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兼任办公室主任，人事股牵头负责具体评选业务工作。</w:t>
      </w:r>
    </w:p>
    <w:p w14:paraId="571780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E95F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2023至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4学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度教体系统先进个人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推荐名额分配表</w:t>
      </w:r>
    </w:p>
    <w:p w14:paraId="37C2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500" w:firstLineChars="46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2.先进个人推荐对象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7916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500" w:firstLineChars="46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3.2023-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4学年度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先进个人申报表</w:t>
      </w:r>
    </w:p>
    <w:p w14:paraId="78BDA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46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廉政鉴定意见备案表</w:t>
      </w:r>
    </w:p>
    <w:p w14:paraId="691BB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</w:rPr>
      </w:pPr>
    </w:p>
    <w:p w14:paraId="6E951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</w:rPr>
      </w:pPr>
    </w:p>
    <w:p w14:paraId="109E02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镇安县教育和体育局</w:t>
      </w:r>
    </w:p>
    <w:p w14:paraId="6FA9DE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2024年7月30日</w:t>
      </w:r>
    </w:p>
    <w:p w14:paraId="2D1830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4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46B3F2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="0" w:after="0" w:line="560" w:lineRule="exact"/>
        <w:ind w:left="0" w:right="0"/>
        <w:jc w:val="left"/>
        <w:textAlignment w:val="baseline"/>
        <w:rPr>
          <w:rFonts w:hint="eastAsia" w:ascii="黑体" w:hAnsi="黑体" w:eastAsia="黑体" w:cs="黑体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32"/>
          <w:szCs w:val="32"/>
          <w:lang w:val="en-US" w:eastAsia="zh-CN"/>
        </w:rPr>
        <w:t>附件1</w:t>
      </w:r>
    </w:p>
    <w:p w14:paraId="66E08B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2023至2024学年度教体系统先进个人推荐名额分配表</w:t>
      </w:r>
    </w:p>
    <w:tbl>
      <w:tblPr>
        <w:tblStyle w:val="6"/>
        <w:tblW w:w="12900" w:type="dxa"/>
        <w:tblInd w:w="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1548"/>
        <w:gridCol w:w="1914"/>
        <w:gridCol w:w="1806"/>
        <w:gridCol w:w="1806"/>
        <w:gridCol w:w="1881"/>
      </w:tblGrid>
      <w:tr w14:paraId="38DE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9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62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优秀教师</w:t>
            </w:r>
          </w:p>
        </w:tc>
        <w:tc>
          <w:tcPr>
            <w:tcW w:w="19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47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优秀教育工作者</w:t>
            </w:r>
          </w:p>
        </w:tc>
        <w:tc>
          <w:tcPr>
            <w:tcW w:w="18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0B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师德先进个人</w:t>
            </w:r>
          </w:p>
        </w:tc>
        <w:tc>
          <w:tcPr>
            <w:tcW w:w="18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B0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优秀班主任</w:t>
            </w:r>
          </w:p>
        </w:tc>
        <w:tc>
          <w:tcPr>
            <w:tcW w:w="18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2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8C0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CE3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0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252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6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C55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079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县城关小学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1E0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D3C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A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县第三小学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B7D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6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EDA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A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县第二幼儿园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C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E0B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C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县第三幼儿园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6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EF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7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县第四幼儿园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4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A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DE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7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7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AB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慧源学校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5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CD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1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永乐街道结子九年一贯制学校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6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F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60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4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175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A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2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4C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5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F9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2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D93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7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2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84A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B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9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5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97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4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E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643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0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5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B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E6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米粮镇灵龙九年一贯制学校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6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66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米粮镇熨斗九年一贯制学校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1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8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72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694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7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6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4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DBB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西口回族镇关坪九年一贯制学校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D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0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8F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DB6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1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F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1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C7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4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A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96A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5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高峰镇张家初级中学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A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3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2C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F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B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3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05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9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1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3D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8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6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8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23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3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E98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29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A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F22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5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3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EDF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4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6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0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1A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9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5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D6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B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3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A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C5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月河镇东川九年一贯制学校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B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C5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月河镇黄家湾九年一贯制学校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68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7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6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D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58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C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云盖寺镇初级中学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D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F4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6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20F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庙沟镇九年一贯制学校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A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E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99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1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C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FC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县教师发展中心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A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7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22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县学生资助管理中心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7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C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90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县考试管理中心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C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9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7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00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2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县青少年校外活动中心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A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7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6F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县体育运动中心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D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4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208A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</w:rPr>
        <w:sectPr>
          <w:footerReference r:id="rId7" w:type="default"/>
          <w:footerReference r:id="rId8" w:type="even"/>
          <w:pgSz w:w="16838" w:h="11906" w:orient="landscape"/>
          <w:pgMar w:top="1588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优秀校长</w:t>
      </w:r>
      <w:r>
        <w:rPr>
          <w:rFonts w:hint="eastAsia" w:ascii="仿宋_GB2312" w:hAnsi="仿宋_GB2312" w:eastAsia="仿宋_GB2312" w:cs="仿宋_GB2312"/>
          <w:sz w:val="24"/>
          <w:szCs w:val="24"/>
        </w:rPr>
        <w:t>评选采取自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主申报</w:t>
      </w:r>
      <w:r>
        <w:rPr>
          <w:rFonts w:hint="eastAsia" w:ascii="仿宋_GB2312" w:hAnsi="仿宋_GB2312" w:eastAsia="仿宋_GB2312" w:cs="仿宋_GB2312"/>
          <w:sz w:val="24"/>
          <w:szCs w:val="24"/>
        </w:rPr>
        <w:t>、逐级审核、县上联评的方式进行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，总计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20个。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其它类型按分配名额，以县直学校、镇街中心校、中学、县直教育单位为单位统一申报。</w:t>
      </w:r>
    </w:p>
    <w:p w14:paraId="4090C2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AB1A6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先进个人推荐对象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表</w:t>
      </w:r>
    </w:p>
    <w:p w14:paraId="3E3D865D"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22"/>
          <w:szCs w:val="40"/>
        </w:rPr>
      </w:pPr>
    </w:p>
    <w:p w14:paraId="36A5BDB0"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22"/>
          <w:szCs w:val="40"/>
        </w:rPr>
      </w:pPr>
    </w:p>
    <w:p w14:paraId="11F5863E">
      <w:pPr>
        <w:wordWrap w:val="0"/>
        <w:spacing w:before="0" w:after="0" w:line="240" w:lineRule="atLeast"/>
        <w:ind w:left="0" w:right="0"/>
        <w:jc w:val="both"/>
        <w:textAlignment w:val="baseline"/>
        <w:rPr>
          <w:sz w:val="24"/>
          <w:szCs w:val="4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44"/>
        </w:rPr>
        <w:t>推荐单位(盖章)：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44"/>
          <w:u w:val="single"/>
        </w:rPr>
        <w:t xml:space="preserve">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44"/>
        </w:rPr>
        <w:t xml:space="preserve">       填表日期：    年   月  日                  联系电话：</w:t>
      </w:r>
    </w:p>
    <w:tbl>
      <w:tblPr>
        <w:tblStyle w:val="6"/>
        <w:tblW w:w="1276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759"/>
        <w:gridCol w:w="576"/>
        <w:gridCol w:w="435"/>
        <w:gridCol w:w="495"/>
        <w:gridCol w:w="570"/>
        <w:gridCol w:w="795"/>
        <w:gridCol w:w="690"/>
        <w:gridCol w:w="855"/>
        <w:gridCol w:w="840"/>
        <w:gridCol w:w="705"/>
        <w:gridCol w:w="945"/>
        <w:gridCol w:w="1095"/>
        <w:gridCol w:w="1215"/>
        <w:gridCol w:w="1440"/>
        <w:gridCol w:w="930"/>
      </w:tblGrid>
      <w:tr w14:paraId="26CFE2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421" w:type="dxa"/>
            <w:textDirection w:val="tbRlV"/>
            <w:vAlign w:val="center"/>
          </w:tcPr>
          <w:p w14:paraId="1D6032EF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59" w:type="dxa"/>
            <w:vAlign w:val="center"/>
          </w:tcPr>
          <w:p w14:paraId="5868A6E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76" w:type="dxa"/>
            <w:textDirection w:val="tbRlV"/>
            <w:vAlign w:val="center"/>
          </w:tcPr>
          <w:p w14:paraId="48EE0155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35" w:type="dxa"/>
            <w:textDirection w:val="tbRlV"/>
            <w:vAlign w:val="center"/>
          </w:tcPr>
          <w:p w14:paraId="3150243B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495" w:type="dxa"/>
            <w:textDirection w:val="tbRlV"/>
            <w:vAlign w:val="center"/>
          </w:tcPr>
          <w:p w14:paraId="35731F20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70" w:type="dxa"/>
            <w:vAlign w:val="center"/>
          </w:tcPr>
          <w:p w14:paraId="6CA32C63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795" w:type="dxa"/>
            <w:vAlign w:val="top"/>
          </w:tcPr>
          <w:p w14:paraId="7EB252B9">
            <w:pPr>
              <w:wordWrap w:val="0"/>
              <w:spacing w:before="20" w:after="0" w:line="220" w:lineRule="atLeast"/>
              <w:ind w:left="6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</w:p>
          <w:p w14:paraId="40E7B646">
            <w:pPr>
              <w:wordWrap w:val="0"/>
              <w:spacing w:before="20" w:after="0" w:line="220" w:lineRule="atLeast"/>
              <w:ind w:left="6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</w:p>
          <w:p w14:paraId="0234B15C">
            <w:pPr>
              <w:wordWrap w:val="0"/>
              <w:spacing w:before="20" w:after="0" w:line="220" w:lineRule="atLeast"/>
              <w:ind w:left="6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身份证</w:t>
            </w:r>
          </w:p>
          <w:p w14:paraId="7C07071F">
            <w:pPr>
              <w:wordWrap w:val="0"/>
              <w:spacing w:before="0" w:after="0" w:line="220" w:lineRule="atLeast"/>
              <w:ind w:left="6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690" w:type="dxa"/>
            <w:vAlign w:val="center"/>
          </w:tcPr>
          <w:p w14:paraId="5045F1F8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855" w:type="dxa"/>
            <w:textDirection w:val="tbRlV"/>
            <w:vAlign w:val="center"/>
          </w:tcPr>
          <w:p w14:paraId="03A1A04A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840" w:type="dxa"/>
            <w:vAlign w:val="center"/>
          </w:tcPr>
          <w:p w14:paraId="62317D40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705" w:type="dxa"/>
            <w:vAlign w:val="center"/>
          </w:tcPr>
          <w:p w14:paraId="0D45E6A6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945" w:type="dxa"/>
            <w:vAlign w:val="center"/>
          </w:tcPr>
          <w:p w14:paraId="0E003ABF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095" w:type="dxa"/>
            <w:vAlign w:val="center"/>
          </w:tcPr>
          <w:p w14:paraId="039719B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教学工作年限</w:t>
            </w:r>
          </w:p>
        </w:tc>
        <w:tc>
          <w:tcPr>
            <w:tcW w:w="1215" w:type="dxa"/>
            <w:vAlign w:val="center"/>
          </w:tcPr>
          <w:p w14:paraId="734FE30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申报荣誉称号</w:t>
            </w:r>
          </w:p>
        </w:tc>
        <w:tc>
          <w:tcPr>
            <w:tcW w:w="1440" w:type="dxa"/>
            <w:vAlign w:val="center"/>
          </w:tcPr>
          <w:p w14:paraId="284D0D80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近5年获得主要荣誉及奖励</w:t>
            </w:r>
          </w:p>
        </w:tc>
        <w:tc>
          <w:tcPr>
            <w:tcW w:w="930" w:type="dxa"/>
            <w:vAlign w:val="center"/>
          </w:tcPr>
          <w:p w14:paraId="41D0119C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申报类型</w:t>
            </w:r>
          </w:p>
        </w:tc>
      </w:tr>
      <w:tr w14:paraId="799E57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21" w:type="dxa"/>
            <w:vAlign w:val="center"/>
          </w:tcPr>
          <w:p w14:paraId="6818421D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2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szCs w:val="40"/>
              </w:rPr>
              <w:t>1</w:t>
            </w:r>
          </w:p>
        </w:tc>
        <w:tc>
          <w:tcPr>
            <w:tcW w:w="759" w:type="dxa"/>
            <w:vAlign w:val="center"/>
          </w:tcPr>
          <w:p w14:paraId="6FDDD57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40"/>
              </w:rPr>
            </w:pPr>
          </w:p>
        </w:tc>
        <w:tc>
          <w:tcPr>
            <w:tcW w:w="576" w:type="dxa"/>
            <w:vAlign w:val="center"/>
          </w:tcPr>
          <w:p w14:paraId="7CDFF9A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40"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6B9F918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483C2D2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0891BCE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01FCC05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286E9B8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6A5CD6B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9531E4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2380A0D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217E41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5D012E6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6A69166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525F2B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08698ED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</w:tr>
      <w:tr w14:paraId="2E2731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21" w:type="dxa"/>
            <w:vAlign w:val="center"/>
          </w:tcPr>
          <w:p w14:paraId="06CC628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2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szCs w:val="40"/>
              </w:rPr>
              <w:t>2</w:t>
            </w:r>
          </w:p>
        </w:tc>
        <w:tc>
          <w:tcPr>
            <w:tcW w:w="759" w:type="dxa"/>
            <w:vAlign w:val="center"/>
          </w:tcPr>
          <w:p w14:paraId="37FC1FF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6" w:type="dxa"/>
            <w:vAlign w:val="center"/>
          </w:tcPr>
          <w:p w14:paraId="19A3A65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35" w:type="dxa"/>
            <w:vAlign w:val="center"/>
          </w:tcPr>
          <w:p w14:paraId="1986AB6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42DAA06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47831C0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14186D3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2587320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4134FF8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EEC149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A9A625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2E0C2FB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5216DE2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25BA481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82F564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5000E92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</w:tr>
      <w:tr w14:paraId="634947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1" w:type="dxa"/>
            <w:vAlign w:val="center"/>
          </w:tcPr>
          <w:p w14:paraId="41F09FE6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2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szCs w:val="40"/>
              </w:rPr>
              <w:t>3</w:t>
            </w:r>
          </w:p>
        </w:tc>
        <w:tc>
          <w:tcPr>
            <w:tcW w:w="759" w:type="dxa"/>
            <w:vAlign w:val="center"/>
          </w:tcPr>
          <w:p w14:paraId="76DAE01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6" w:type="dxa"/>
            <w:vAlign w:val="center"/>
          </w:tcPr>
          <w:p w14:paraId="456F77F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35" w:type="dxa"/>
            <w:vAlign w:val="center"/>
          </w:tcPr>
          <w:p w14:paraId="175694D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BFECC2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2142543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403BD03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37A0F8E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37DFC6C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4E753E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3BD7A4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15AB814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1AB6A6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043885B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292C1B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36AC967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</w:tr>
      <w:tr w14:paraId="65910D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1" w:type="dxa"/>
            <w:vAlign w:val="center"/>
          </w:tcPr>
          <w:p w14:paraId="6CBB28D7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2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szCs w:val="40"/>
              </w:rPr>
              <w:t>4</w:t>
            </w:r>
          </w:p>
        </w:tc>
        <w:tc>
          <w:tcPr>
            <w:tcW w:w="759" w:type="dxa"/>
            <w:vAlign w:val="center"/>
          </w:tcPr>
          <w:p w14:paraId="16F5F29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6" w:type="dxa"/>
            <w:vAlign w:val="center"/>
          </w:tcPr>
          <w:p w14:paraId="519BCD0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35" w:type="dxa"/>
            <w:vAlign w:val="center"/>
          </w:tcPr>
          <w:p w14:paraId="304F458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01D2825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3047DB2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3EED96E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41495BF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5D71FDA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C98718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4F7F0B7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6D5D4AF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461630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4C76C70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2410C9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515847D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</w:tr>
      <w:tr w14:paraId="69ED86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" w:type="dxa"/>
            <w:vAlign w:val="center"/>
          </w:tcPr>
          <w:p w14:paraId="1B880D61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2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szCs w:val="40"/>
              </w:rPr>
              <w:t>5</w:t>
            </w:r>
          </w:p>
        </w:tc>
        <w:tc>
          <w:tcPr>
            <w:tcW w:w="759" w:type="dxa"/>
            <w:vAlign w:val="center"/>
          </w:tcPr>
          <w:p w14:paraId="508825A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6" w:type="dxa"/>
            <w:vAlign w:val="center"/>
          </w:tcPr>
          <w:p w14:paraId="3AD884F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35" w:type="dxa"/>
            <w:vAlign w:val="center"/>
          </w:tcPr>
          <w:p w14:paraId="0C46AAD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35619E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526D4F7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7C71817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6030A16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63819C4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C51DE3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204339A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168F2C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17811AC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409A537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3DCA54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026301D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</w:tr>
      <w:tr w14:paraId="20E890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21" w:type="dxa"/>
            <w:vAlign w:val="center"/>
          </w:tcPr>
          <w:p w14:paraId="4F04BAD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2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szCs w:val="40"/>
              </w:rPr>
              <w:t>6</w:t>
            </w:r>
          </w:p>
        </w:tc>
        <w:tc>
          <w:tcPr>
            <w:tcW w:w="759" w:type="dxa"/>
            <w:vAlign w:val="center"/>
          </w:tcPr>
          <w:p w14:paraId="413EB1A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6" w:type="dxa"/>
            <w:vAlign w:val="center"/>
          </w:tcPr>
          <w:p w14:paraId="65A0FF6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35" w:type="dxa"/>
            <w:vAlign w:val="center"/>
          </w:tcPr>
          <w:p w14:paraId="594A9BB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1C43A56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570" w:type="dxa"/>
            <w:vAlign w:val="center"/>
          </w:tcPr>
          <w:p w14:paraId="693538C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67F272C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43282E6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3E4917B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0352B2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7CA364F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0BC288D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2B2327C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0D7CB66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67FB51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2FC5A32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rFonts w:hint="eastAsia" w:eastAsiaTheme="minorEastAsia"/>
                <w:sz w:val="18"/>
                <w:szCs w:val="40"/>
                <w:lang w:eastAsia="zh-CN"/>
              </w:rPr>
            </w:pPr>
          </w:p>
        </w:tc>
      </w:tr>
    </w:tbl>
    <w:p w14:paraId="6605C1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8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63026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right="0"/>
        <w:jc w:val="left"/>
        <w:textAlignment w:val="baseline"/>
        <w:rPr>
          <w:rFonts w:hint="eastAsia" w:ascii="黑体" w:hAnsi="黑体" w:eastAsia="黑体" w:cs="黑体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32"/>
          <w:szCs w:val="32"/>
          <w:lang w:val="en-US" w:eastAsia="zh-CN"/>
        </w:rPr>
        <w:t>附件3</w:t>
      </w:r>
    </w:p>
    <w:p w14:paraId="5C3F19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2023-2024学年度先进个人申报表</w:t>
      </w:r>
    </w:p>
    <w:tbl>
      <w:tblPr>
        <w:tblStyle w:val="6"/>
        <w:tblW w:w="90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396"/>
        <w:gridCol w:w="900"/>
        <w:gridCol w:w="1600"/>
        <w:gridCol w:w="1360"/>
        <w:gridCol w:w="2480"/>
      </w:tblGrid>
      <w:tr w14:paraId="3E2675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84" w:type="dxa"/>
            <w:vAlign w:val="center"/>
          </w:tcPr>
          <w:p w14:paraId="246E66C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姓名</w:t>
            </w:r>
          </w:p>
        </w:tc>
        <w:tc>
          <w:tcPr>
            <w:tcW w:w="1396" w:type="dxa"/>
            <w:vAlign w:val="center"/>
          </w:tcPr>
          <w:p w14:paraId="76103C10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753499F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性别</w:t>
            </w:r>
          </w:p>
        </w:tc>
        <w:tc>
          <w:tcPr>
            <w:tcW w:w="1600" w:type="dxa"/>
            <w:vAlign w:val="center"/>
          </w:tcPr>
          <w:p w14:paraId="2033D016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6AE40C3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出生年月</w:t>
            </w:r>
          </w:p>
        </w:tc>
        <w:tc>
          <w:tcPr>
            <w:tcW w:w="2480" w:type="dxa"/>
            <w:vAlign w:val="center"/>
          </w:tcPr>
          <w:p w14:paraId="2F361826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</w:tr>
      <w:tr w14:paraId="565AC4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4" w:type="dxa"/>
            <w:vAlign w:val="center"/>
          </w:tcPr>
          <w:p w14:paraId="20635F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参加工作时间</w:t>
            </w:r>
          </w:p>
        </w:tc>
        <w:tc>
          <w:tcPr>
            <w:tcW w:w="3896" w:type="dxa"/>
            <w:gridSpan w:val="3"/>
            <w:vAlign w:val="center"/>
          </w:tcPr>
          <w:p w14:paraId="1B5B39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31A2B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工作年限</w:t>
            </w:r>
          </w:p>
        </w:tc>
        <w:tc>
          <w:tcPr>
            <w:tcW w:w="2480" w:type="dxa"/>
            <w:vAlign w:val="center"/>
          </w:tcPr>
          <w:p w14:paraId="7D2542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</w:tr>
      <w:tr w14:paraId="37138B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84" w:type="dxa"/>
            <w:vAlign w:val="center"/>
          </w:tcPr>
          <w:p w14:paraId="203417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工作单位</w:t>
            </w:r>
          </w:p>
        </w:tc>
        <w:tc>
          <w:tcPr>
            <w:tcW w:w="3896" w:type="dxa"/>
            <w:gridSpan w:val="3"/>
            <w:vAlign w:val="center"/>
          </w:tcPr>
          <w:p w14:paraId="61D978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582E40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联系电话</w:t>
            </w:r>
          </w:p>
        </w:tc>
        <w:tc>
          <w:tcPr>
            <w:tcW w:w="2480" w:type="dxa"/>
            <w:vAlign w:val="center"/>
          </w:tcPr>
          <w:p w14:paraId="53636C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</w:tr>
      <w:tr w14:paraId="0964E9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84" w:type="dxa"/>
            <w:vAlign w:val="center"/>
          </w:tcPr>
          <w:p w14:paraId="07807F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eastAsia="宋体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申报类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eastAsia="zh-CN"/>
              </w:rPr>
              <w:t>别</w:t>
            </w:r>
          </w:p>
        </w:tc>
        <w:tc>
          <w:tcPr>
            <w:tcW w:w="7736" w:type="dxa"/>
            <w:gridSpan w:val="5"/>
            <w:vAlign w:val="center"/>
          </w:tcPr>
          <w:p w14:paraId="633649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优秀校长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优秀教师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优秀教育工作者</w:t>
            </w:r>
          </w:p>
          <w:p w14:paraId="4CE82B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优秀班主任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师德先进个人</w:t>
            </w:r>
          </w:p>
        </w:tc>
      </w:tr>
      <w:tr w14:paraId="398DEB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</w:trPr>
        <w:tc>
          <w:tcPr>
            <w:tcW w:w="1284" w:type="dxa"/>
            <w:vAlign w:val="center"/>
          </w:tcPr>
          <w:p w14:paraId="64704C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先进</w:t>
            </w:r>
          </w:p>
          <w:p w14:paraId="663EFC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事迹</w:t>
            </w:r>
          </w:p>
          <w:p w14:paraId="67F3E3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概要</w:t>
            </w:r>
          </w:p>
        </w:tc>
        <w:tc>
          <w:tcPr>
            <w:tcW w:w="7736" w:type="dxa"/>
            <w:gridSpan w:val="5"/>
            <w:vAlign w:val="center"/>
          </w:tcPr>
          <w:p w14:paraId="31C59C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</w:t>
            </w:r>
          </w:p>
        </w:tc>
      </w:tr>
      <w:tr w14:paraId="7D5475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84" w:type="dxa"/>
            <w:vAlign w:val="center"/>
          </w:tcPr>
          <w:p w14:paraId="44E2D3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单位推荐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  <w:t>意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见</w:t>
            </w:r>
          </w:p>
        </w:tc>
        <w:tc>
          <w:tcPr>
            <w:tcW w:w="7736" w:type="dxa"/>
            <w:gridSpan w:val="5"/>
            <w:vAlign w:val="bottom"/>
          </w:tcPr>
          <w:p w14:paraId="28E94C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                      负责人:           (公章)</w:t>
            </w:r>
          </w:p>
          <w:p w14:paraId="2824CA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400" w:lineRule="exact"/>
              <w:ind w:left="0" w:right="0"/>
              <w:jc w:val="both"/>
              <w:textAlignment w:val="baseline"/>
              <w:rPr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                                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年   月   日</w:t>
            </w:r>
          </w:p>
        </w:tc>
      </w:tr>
      <w:tr w14:paraId="3875B8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284" w:type="dxa"/>
            <w:vAlign w:val="center"/>
          </w:tcPr>
          <w:p w14:paraId="456A6D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  <w:t>县教体局意见</w:t>
            </w:r>
          </w:p>
        </w:tc>
        <w:tc>
          <w:tcPr>
            <w:tcW w:w="7736" w:type="dxa"/>
            <w:gridSpan w:val="5"/>
            <w:vAlign w:val="bottom"/>
          </w:tcPr>
          <w:p w14:paraId="3AC07A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                      负责人:           (公章)</w:t>
            </w:r>
          </w:p>
          <w:p w14:paraId="2657D0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 xml:space="preserve">                                 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7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7"/>
              </w:rPr>
              <w:t>年   月    日</w:t>
            </w:r>
          </w:p>
        </w:tc>
      </w:tr>
    </w:tbl>
    <w:p w14:paraId="7DA271E9">
      <w:pPr>
        <w:wordWrap w:val="0"/>
        <w:spacing w:before="480" w:after="0" w:line="300" w:lineRule="atLeast"/>
        <w:ind w:left="4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1"/>
        </w:rPr>
        <w:sectPr>
          <w:pgSz w:w="11906" w:h="16838"/>
          <w:pgMar w:top="2098" w:right="1474" w:bottom="1984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F24FE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24F44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0" w:after="0" w:line="440" w:lineRule="exact"/>
        <w:ind w:left="0" w:right="0"/>
        <w:jc w:val="center"/>
        <w:textAlignment w:val="baseline"/>
        <w:rPr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廉政鉴定意见备案表</w:t>
      </w:r>
    </w:p>
    <w:tbl>
      <w:tblPr>
        <w:tblStyle w:val="6"/>
        <w:tblW w:w="8880" w:type="dxa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07"/>
        <w:gridCol w:w="716"/>
        <w:gridCol w:w="720"/>
        <w:gridCol w:w="700"/>
        <w:gridCol w:w="680"/>
        <w:gridCol w:w="799"/>
        <w:gridCol w:w="1101"/>
        <w:gridCol w:w="940"/>
        <w:gridCol w:w="1060"/>
        <w:gridCol w:w="840"/>
      </w:tblGrid>
      <w:tr w14:paraId="48017F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17" w:type="dxa"/>
            <w:vAlign w:val="center"/>
          </w:tcPr>
          <w:p w14:paraId="3783C0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 w14:paraId="1E9803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5C2941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0" w:type="dxa"/>
            <w:vAlign w:val="center"/>
          </w:tcPr>
          <w:p w14:paraId="520900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680" w:type="dxa"/>
            <w:vAlign w:val="center"/>
          </w:tcPr>
          <w:p w14:paraId="26889B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99" w:type="dxa"/>
            <w:vAlign w:val="center"/>
          </w:tcPr>
          <w:p w14:paraId="672619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01" w:type="dxa"/>
            <w:vAlign w:val="center"/>
          </w:tcPr>
          <w:p w14:paraId="7E79E6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40" w:type="dxa"/>
            <w:vAlign w:val="center"/>
          </w:tcPr>
          <w:p w14:paraId="021F1C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5B8F1E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政治</w:t>
            </w:r>
          </w:p>
          <w:p w14:paraId="717CB9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40" w:type="dxa"/>
            <w:vAlign w:val="center"/>
          </w:tcPr>
          <w:p w14:paraId="7267BC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 w14:paraId="5DD367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040" w:type="dxa"/>
            <w:gridSpan w:val="3"/>
            <w:vAlign w:val="center"/>
          </w:tcPr>
          <w:p w14:paraId="0C8528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工 作 单 位</w:t>
            </w:r>
          </w:p>
        </w:tc>
        <w:tc>
          <w:tcPr>
            <w:tcW w:w="2899" w:type="dxa"/>
            <w:gridSpan w:val="4"/>
            <w:vAlign w:val="center"/>
          </w:tcPr>
          <w:p w14:paraId="091B11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3B9FF5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职务(职级)</w:t>
            </w:r>
          </w:p>
        </w:tc>
        <w:tc>
          <w:tcPr>
            <w:tcW w:w="2840" w:type="dxa"/>
            <w:gridSpan w:val="3"/>
            <w:vAlign w:val="center"/>
          </w:tcPr>
          <w:p w14:paraId="726F95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 w14:paraId="7A8C3E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40" w:type="dxa"/>
            <w:gridSpan w:val="3"/>
            <w:vAlign w:val="center"/>
          </w:tcPr>
          <w:p w14:paraId="20ECB0F2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鉴 定 事 由</w:t>
            </w:r>
          </w:p>
        </w:tc>
        <w:tc>
          <w:tcPr>
            <w:tcW w:w="6840" w:type="dxa"/>
            <w:gridSpan w:val="8"/>
            <w:vAlign w:val="center"/>
          </w:tcPr>
          <w:p w14:paraId="62D7B81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 w14:paraId="2CC8D0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324" w:type="dxa"/>
            <w:gridSpan w:val="2"/>
            <w:vAlign w:val="center"/>
          </w:tcPr>
          <w:p w14:paraId="0C0C20F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近三年奖惩情况及自我鉴定</w:t>
            </w:r>
          </w:p>
        </w:tc>
        <w:tc>
          <w:tcPr>
            <w:tcW w:w="7556" w:type="dxa"/>
            <w:gridSpan w:val="9"/>
            <w:vAlign w:val="bottom"/>
          </w:tcPr>
          <w:p w14:paraId="594CBF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鉴定人签字: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月   日</w:t>
            </w:r>
          </w:p>
        </w:tc>
      </w:tr>
      <w:tr w14:paraId="5D9833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324" w:type="dxa"/>
            <w:gridSpan w:val="2"/>
            <w:vAlign w:val="center"/>
          </w:tcPr>
          <w:p w14:paraId="1AD555A4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所在单位鉴定意见</w:t>
            </w:r>
          </w:p>
        </w:tc>
        <w:tc>
          <w:tcPr>
            <w:tcW w:w="7556" w:type="dxa"/>
            <w:gridSpan w:val="9"/>
            <w:vAlign w:val="bottom"/>
          </w:tcPr>
          <w:p w14:paraId="664E64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负责人签字(加盖单位公章):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14:paraId="6E91A4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24" w:type="dxa"/>
            <w:gridSpan w:val="2"/>
            <w:vAlign w:val="center"/>
          </w:tcPr>
          <w:p w14:paraId="6C27645B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主管部门鉴定意见</w:t>
            </w:r>
          </w:p>
        </w:tc>
        <w:tc>
          <w:tcPr>
            <w:tcW w:w="7556" w:type="dxa"/>
            <w:gridSpan w:val="9"/>
            <w:vAlign w:val="bottom"/>
          </w:tcPr>
          <w:p w14:paraId="3EBB06C6">
            <w:pPr>
              <w:wordWrap w:val="0"/>
              <w:spacing w:before="0" w:after="60" w:line="30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                                   年   月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 日</w:t>
            </w:r>
          </w:p>
        </w:tc>
      </w:tr>
      <w:tr w14:paraId="5EA1C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324" w:type="dxa"/>
            <w:gridSpan w:val="2"/>
            <w:vAlign w:val="center"/>
          </w:tcPr>
          <w:p w14:paraId="0BF410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119" w:right="0"/>
              <w:jc w:val="center"/>
              <w:textAlignment w:val="baseline"/>
              <w:rPr>
                <w:rFonts w:hint="default" w:eastAsiaTheme="minorEastAsia"/>
                <w:sz w:val="23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派纪检监察机构鉴定备案意见</w:t>
            </w:r>
          </w:p>
        </w:tc>
        <w:tc>
          <w:tcPr>
            <w:tcW w:w="7556" w:type="dxa"/>
            <w:gridSpan w:val="9"/>
            <w:vAlign w:val="center"/>
          </w:tcPr>
          <w:p w14:paraId="707126A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</w:p>
        </w:tc>
      </w:tr>
    </w:tbl>
    <w:p w14:paraId="5D40B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F9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BB8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26F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2F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C04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38B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B7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D6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94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F9B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FD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E59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60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8E5F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8706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80D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94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43D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273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6D3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C8A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F0D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E7B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F9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8E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3B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E8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31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58A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E7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56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A09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C4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22E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640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0E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343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F5E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4B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1ED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0E8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2B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32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246380</wp:posOffset>
                </wp:positionV>
                <wp:extent cx="5715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9.4pt;height:0pt;width:450pt;z-index:251661312;mso-width-relative:page;mso-height-relative:page;" filled="f" stroked="t" coordsize="21600,21600" o:gfxdata="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XDRTtYAAAAIAQAA&#10;DwAAAAAAAAABACAAAAAiAAAAZHJzL2Rvd25yZXYueG1sUEsBAhQAFAAAAAgAh07iQFxjQ8ziAQAA&#10;swMAAA4AAAAAAAAAAQAgAAAAJQ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3A09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7" w:firstLineChars="68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纪检监察组</w:t>
      </w:r>
    </w:p>
    <w:p w14:paraId="2ADF3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40005</wp:posOffset>
                </wp:positionV>
                <wp:extent cx="5715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5045" y="891921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3.15pt;height:0pt;width:450pt;z-index:251659264;mso-width-relative:page;mso-height-relative:page;" filled="f" stroked="t" coordsize="21600,21600" o:gfxdata="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VT&#10;tLTUAAAABgEAAA8AAAAAAAAAAQAgAAAAIgAAAGRycy9kb3ducmV2LnhtbFBLAQIUABQAAAAIAIdO&#10;4kAscD0M7gEAALwDAAAOAAAAAAAAAAEAIAAAACM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357505</wp:posOffset>
                </wp:positionV>
                <wp:extent cx="5715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28.15pt;height:0pt;width:450pt;z-index:251660288;mso-width-relative:page;mso-height-relative:page;" filled="f" stroked="t" coordsize="21600,21600" o:gfxdata="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j5CzNYAAAAIAQAA&#10;DwAAAAAAAAABACAAAAAiAAAAZHJzL2Rvd25yZXYueG1sUEsBAhQAFAAAAAgAh07iQN68GW3iAQAA&#10;swMAAA4AAAAAAAAAAQAgAAAAJQ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镇安县教育和体育局                2024年7月30日印发</w:t>
      </w:r>
    </w:p>
    <w:sectPr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200DE">
    <w:pPr>
      <w:pStyle w:val="4"/>
      <w:pBdr>
        <w:top w:val="none" w:color="auto" w:sz="0" w:space="0"/>
        <w:bottom w:val="none" w:color="auto" w:sz="0" w:space="0"/>
      </w:pBdr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5031740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82F94">
                          <w:pPr>
                            <w:pStyle w:val="4"/>
                            <w:pBdr>
                              <w:top w:val="none" w:color="auto" w:sz="0" w:space="0"/>
                              <w:bottom w:val="none" w:color="auto" w:sz="0" w:space="0"/>
                            </w:pBdr>
                            <w:ind w:right="210" w:rightChars="100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2pt;margin-top:-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CxlJN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82F94">
                    <w:pPr>
                      <w:pStyle w:val="4"/>
                      <w:pBdr>
                        <w:top w:val="none" w:color="auto" w:sz="0" w:space="0"/>
                        <w:bottom w:val="none" w:color="auto" w:sz="0" w:space="0"/>
                      </w:pBdr>
                      <w:ind w:right="210" w:rightChars="100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945BC">
    <w:pPr>
      <w:pStyle w:val="4"/>
      <w:pBdr>
        <w:top w:val="none" w:color="auto" w:sz="0" w:space="0"/>
        <w:bottom w:val="none" w:color="auto" w:sz="0" w:space="0"/>
      </w:pBdr>
      <w:ind w:right="210" w:rightChars="100"/>
      <w:jc w:val="both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F434B">
                          <w:pPr>
                            <w:pStyle w:val="4"/>
                            <w:pBdr>
                              <w:top w:val="none" w:color="auto" w:sz="0" w:space="0"/>
                              <w:bottom w:val="none" w:color="auto" w:sz="0" w:space="0"/>
                            </w:pBdr>
                            <w:ind w:firstLine="280" w:firstLineChars="100"/>
                            <w:jc w:val="lef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F434B">
                    <w:pPr>
                      <w:pStyle w:val="4"/>
                      <w:pBdr>
                        <w:top w:val="none" w:color="auto" w:sz="0" w:space="0"/>
                        <w:bottom w:val="none" w:color="auto" w:sz="0" w:space="0"/>
                      </w:pBdr>
                      <w:ind w:firstLine="280" w:firstLineChars="100"/>
                      <w:jc w:val="left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DC389">
    <w:pPr>
      <w:pStyle w:val="4"/>
      <w:pBdr>
        <w:top w:val="none" w:color="auto" w:sz="0" w:space="0"/>
        <w:bottom w:val="none" w:color="auto" w:sz="0" w:space="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F187B">
    <w:pPr>
      <w:pStyle w:val="4"/>
      <w:pBdr>
        <w:top w:val="none" w:color="auto" w:sz="0" w:space="0"/>
        <w:bottom w:val="none" w:color="auto" w:sz="0" w:space="0"/>
      </w:pBdr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C347A">
                          <w:pPr>
                            <w:pStyle w:val="4"/>
                            <w:pBdr>
                              <w:top w:val="none" w:color="auto" w:sz="0" w:space="0"/>
                              <w:bottom w:val="none" w:color="auto" w:sz="0" w:space="0"/>
                            </w:pBdr>
                            <w:ind w:right="210" w:rightChars="100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C347A">
                    <w:pPr>
                      <w:pStyle w:val="4"/>
                      <w:pBdr>
                        <w:top w:val="none" w:color="auto" w:sz="0" w:space="0"/>
                        <w:bottom w:val="none" w:color="auto" w:sz="0" w:space="0"/>
                      </w:pBdr>
                      <w:ind w:right="210" w:rightChars="100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C1887">
    <w:pPr>
      <w:pStyle w:val="4"/>
      <w:pBdr>
        <w:top w:val="none" w:color="auto" w:sz="0" w:space="0"/>
        <w:bottom w:val="none" w:color="auto" w:sz="0" w:space="0"/>
      </w:pBdr>
      <w:ind w:right="210" w:rightChars="100"/>
      <w:jc w:val="both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5967B">
                          <w:pPr>
                            <w:pStyle w:val="4"/>
                            <w:pBdr>
                              <w:top w:val="none" w:color="auto" w:sz="0" w:space="0"/>
                              <w:bottom w:val="none" w:color="auto" w:sz="0" w:space="0"/>
                            </w:pBdr>
                            <w:ind w:firstLine="280" w:firstLineChars="100"/>
                            <w:jc w:val="lef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5967B">
                    <w:pPr>
                      <w:pStyle w:val="4"/>
                      <w:pBdr>
                        <w:top w:val="none" w:color="auto" w:sz="0" w:space="0"/>
                        <w:bottom w:val="none" w:color="auto" w:sz="0" w:space="0"/>
                      </w:pBdr>
                      <w:ind w:firstLine="280" w:firstLineChars="100"/>
                      <w:jc w:val="left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7DA9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Q5ZjY1ZjNmMWEyYzdmZGZlNTgyODQxYzVhMzgifQ=="/>
    <w:docVar w:name="KSO_WPS_MARK_KEY" w:val="851c8750-418f-4d96-9ac5-28c19fb95029"/>
  </w:docVars>
  <w:rsids>
    <w:rsidRoot w:val="110341FA"/>
    <w:rsid w:val="09477D32"/>
    <w:rsid w:val="0E393C86"/>
    <w:rsid w:val="108D3338"/>
    <w:rsid w:val="110341FA"/>
    <w:rsid w:val="14765A22"/>
    <w:rsid w:val="16976895"/>
    <w:rsid w:val="17B93F97"/>
    <w:rsid w:val="24173C06"/>
    <w:rsid w:val="29F01EC0"/>
    <w:rsid w:val="2ABB52C8"/>
    <w:rsid w:val="2ADD1817"/>
    <w:rsid w:val="2FD22606"/>
    <w:rsid w:val="30766201"/>
    <w:rsid w:val="35FE2185"/>
    <w:rsid w:val="360E40E6"/>
    <w:rsid w:val="38CC70C7"/>
    <w:rsid w:val="3AC86541"/>
    <w:rsid w:val="452867D7"/>
    <w:rsid w:val="45C22624"/>
    <w:rsid w:val="4F3D70A6"/>
    <w:rsid w:val="507727D0"/>
    <w:rsid w:val="54105827"/>
    <w:rsid w:val="542F0776"/>
    <w:rsid w:val="5BDA0566"/>
    <w:rsid w:val="60B92304"/>
    <w:rsid w:val="60E514CB"/>
    <w:rsid w:val="66686AAF"/>
    <w:rsid w:val="6CC2718D"/>
    <w:rsid w:val="70A44761"/>
    <w:rsid w:val="78E5666C"/>
    <w:rsid w:val="7E3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4233</Words>
  <Characters>4357</Characters>
  <Lines>0</Lines>
  <Paragraphs>0</Paragraphs>
  <TotalTime>17</TotalTime>
  <ScaleCrop>false</ScaleCrop>
  <LinksUpToDate>false</LinksUpToDate>
  <CharactersWithSpaces>4929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2024-07-22T00:26:00Z</dcterms:created>
  <dc:creator>秋深云闲</dc:creator>
  <cp:lastModifiedBy>无恙</cp:lastModifiedBy>
  <cp:lastPrinted>2024-08-01T03:42:00Z</cp:lastPrinted>
  <dcterms:modified xsi:type="dcterms:W3CDTF">2024-08-01T09:44:53Z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E3CBD49181F44610BE7F6313B82ED8A5_13</vt:lpwstr>
  </property>
</Properties>
</file>