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报名入口：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https://www.zazf.gov.cn/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instrText xml:space="preserve"> HYPERLINK "https://gov.5idream.net/login）"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https://gov.5idream.net/login）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注意：以上两种报名入口均要填写报名信息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2.报名流程：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政府门户网：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在网站首页“公示公告”或“政府文件”栏目浏览下载《见习报名表》（见附件3），并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如实填写后报请所在高校（或院系）签署审查意见并盖章，将盖章版的《见习报名表》扫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描件（彩色A4幅面的PDF格式电子文件）作为附件，以电子邮件方式发送至团县委邮箱（2444250283@qq.com）审核。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44"/>
          <w:sz w:val="32"/>
          <w:szCs w:val="32"/>
          <w:lang w:val="en-US" w:eastAsia="zh-CN" w:bidi="ar-SA"/>
        </w:rPr>
        <w:t>“返家乡”社会实践：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1.关注“共青团镇安县委”公众号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INCLUDEPICTURE \d "https://mmbiz.qpic.cn/sz_mmbiz_png/64QYOBUcCibCdLzcrHn73EQMlXOibvwG742AxicTkCru1QfQGw27y09nD20MmaayzgkFgnVriaIT0dLSp9DQVdeh6Q/640?wx_fmt=png&amp;wxfrom=5&amp;wx_lazy=1&amp;wx_co=1" \* MERGEFORMATINET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114300" distR="114300">
            <wp:extent cx="2768600" cy="2729865"/>
            <wp:effectExtent l="0" t="0" r="12700" b="133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点击下方“返家乡”进入报名页面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3.点击注册账号或直接登录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4.进入页面，点击“岗位列表”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5.点击选择区域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选择为：陕西省商洛市镇安县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6.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选择意向岗位，申请报名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7.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报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-17"/>
          <w:sz w:val="32"/>
          <w:szCs w:val="32"/>
        </w:rPr>
        <w:t>名后由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-17"/>
          <w:sz w:val="32"/>
          <w:szCs w:val="32"/>
          <w:lang w:eastAsia="zh-CN"/>
        </w:rPr>
        <w:t>团县委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-17"/>
          <w:sz w:val="32"/>
          <w:szCs w:val="32"/>
        </w:rPr>
        <w:t>结合本人意愿，筛选合适人选进行岗位分配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NjQ5ZjY1ZjNmMWEyYzdmZGZlNTgyODQxYzVhMzgifQ=="/>
  </w:docVars>
  <w:rsids>
    <w:rsidRoot w:val="759916C4"/>
    <w:rsid w:val="759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2024-07-01T09:36:00Z</dcterms:created>
  <dc:creator>无恙</dc:creator>
  <cp:lastModifiedBy>无恙</cp:lastModifiedBy>
  <dcterms:modified xsi:type="dcterms:W3CDTF">2024-07-01T09:36:35Z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4A8718DB7B9D4F74BEC064D541A2FCF4_11</vt:lpwstr>
  </property>
</Properties>
</file>